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B214AD" w:rsidRDefault="00CE35C5">
      <w:pPr>
        <w:spacing w:before="240" w:after="240"/>
        <w:jc w:val="center"/>
        <w:rPr>
          <w:b/>
        </w:rPr>
      </w:pPr>
      <w:r>
        <w:rPr>
          <w:b/>
        </w:rPr>
        <w:t>La Grange Elementary</w:t>
      </w:r>
    </w:p>
    <w:p w14:paraId="00000002" w14:textId="77777777" w:rsidR="00B214AD" w:rsidRDefault="00CE35C5">
      <w:pPr>
        <w:spacing w:before="240" w:after="240"/>
        <w:jc w:val="center"/>
        <w:rPr>
          <w:b/>
        </w:rPr>
      </w:pPr>
      <w:r>
        <w:rPr>
          <w:b/>
        </w:rPr>
        <w:t>School-Based Decision Making Council</w:t>
      </w:r>
    </w:p>
    <w:p w14:paraId="00000003" w14:textId="77777777" w:rsidR="00B214AD" w:rsidRDefault="00CE35C5">
      <w:pPr>
        <w:spacing w:before="240" w:after="240"/>
        <w:jc w:val="center"/>
        <w:rPr>
          <w:b/>
        </w:rPr>
      </w:pPr>
      <w:r>
        <w:rPr>
          <w:b/>
        </w:rPr>
        <w:t>Minutes</w:t>
      </w:r>
    </w:p>
    <w:p w14:paraId="00000005" w14:textId="52D5DF40" w:rsidR="00B214AD" w:rsidRDefault="00CE35C5">
      <w:pPr>
        <w:spacing w:before="240" w:after="240"/>
        <w:jc w:val="center"/>
        <w:rPr>
          <w:b/>
        </w:rPr>
      </w:pPr>
      <w:r>
        <w:rPr>
          <w:b/>
        </w:rPr>
        <w:t>September 28, 2020</w:t>
      </w:r>
      <w:bookmarkStart w:id="0" w:name="_GoBack"/>
      <w:bookmarkEnd w:id="0"/>
    </w:p>
    <w:p w14:paraId="00000006" w14:textId="77777777" w:rsidR="00B214AD" w:rsidRDefault="00CE35C5">
      <w:pPr>
        <w:spacing w:before="240" w:after="200"/>
      </w:pPr>
      <w:r>
        <w:t>The La Grange Elementary School Council met in regular session in the Library/Media Center at LaGrange Elementary with the following members in attendance: Jessie Gray - Teacher Rep, Jessica Galati - Teacher Rep, Matthew Butterfield – Teacher Rep, Ashley P</w:t>
      </w:r>
      <w:r>
        <w:t>henix – Parent Rep, Kiley Walker – Parent Rep and Heather Thomas - Chair.  Mrs. Thomas called the meeting to order at 2:41 pm.</w:t>
      </w:r>
    </w:p>
    <w:p w14:paraId="00000007" w14:textId="02BCDAF4" w:rsidR="00B214AD" w:rsidRDefault="00CE35C5" w:rsidP="00CE35C5">
      <w:pPr>
        <w:pStyle w:val="ListParagraph"/>
        <w:numPr>
          <w:ilvl w:val="0"/>
          <w:numId w:val="1"/>
        </w:numPr>
        <w:spacing w:before="240" w:after="200"/>
      </w:pPr>
      <w:r>
        <w:t xml:space="preserve">A motion </w:t>
      </w:r>
      <w:proofErr w:type="gramStart"/>
      <w:r>
        <w:t>was made</w:t>
      </w:r>
      <w:proofErr w:type="gramEnd"/>
      <w:r>
        <w:t xml:space="preserve"> by Matthew Butterfield to accept the minutes as read.  Jessica Galati seconded and the motion carried w</w:t>
      </w:r>
      <w:r>
        <w:t>ith no opposition.</w:t>
      </w:r>
    </w:p>
    <w:p w14:paraId="00000008" w14:textId="78AB6BD1" w:rsidR="00B214AD" w:rsidRDefault="00CE35C5" w:rsidP="00CE35C5">
      <w:pPr>
        <w:pStyle w:val="ListParagraph"/>
        <w:numPr>
          <w:ilvl w:val="0"/>
          <w:numId w:val="1"/>
        </w:numPr>
        <w:spacing w:before="240" w:after="200"/>
      </w:pPr>
      <w:r>
        <w:t xml:space="preserve">Mrs. Thomas reviewed two SBDM policies.  The first being Policy 5002 – Consultation.  She explained what the policy means and what revisions she would recommend.  After discussion and revisions, a motion </w:t>
      </w:r>
      <w:proofErr w:type="gramStart"/>
      <w:r>
        <w:t>was made</w:t>
      </w:r>
      <w:proofErr w:type="gramEnd"/>
      <w:r>
        <w:t xml:space="preserve"> by Kiley Walker </w:t>
      </w:r>
      <w:r>
        <w:t>to accept the revised policy as written. Jessie Gray seconded the motion and the motion carried with no opposition.  The second policy reviewed was Policy 3001 – School Budget. Mrs. Thomas explained what the policy means and what revisions she would recomm</w:t>
      </w:r>
      <w:r>
        <w:t xml:space="preserve">end.  After discussion and revisions, a motion </w:t>
      </w:r>
      <w:proofErr w:type="gramStart"/>
      <w:r>
        <w:t>was made</w:t>
      </w:r>
      <w:proofErr w:type="gramEnd"/>
      <w:r>
        <w:t xml:space="preserve"> by Jessica Galati to accept the revised policy as written.  Ashley Phenix seconded the motion and the motion carried with no opposition.</w:t>
      </w:r>
    </w:p>
    <w:p w14:paraId="00000009" w14:textId="77777777" w:rsidR="00B214AD" w:rsidRDefault="00CE35C5">
      <w:pPr>
        <w:spacing w:before="240" w:after="200"/>
      </w:pPr>
      <w:r>
        <w:t>W</w:t>
      </w:r>
      <w:r>
        <w:t xml:space="preserve">ith no further business to discuss, Jessie Gray made a motion </w:t>
      </w:r>
      <w:r>
        <w:t>to adjourn.  Kiley Walker seconded.</w:t>
      </w:r>
    </w:p>
    <w:p w14:paraId="0000000B" w14:textId="773A9A9D" w:rsidR="00B214AD" w:rsidRDefault="00CE35C5" w:rsidP="00CE35C5">
      <w:pPr>
        <w:spacing w:before="240" w:after="200"/>
      </w:pPr>
      <w:r>
        <w:t xml:space="preserve">Meeting </w:t>
      </w:r>
      <w:proofErr w:type="gramStart"/>
      <w:r>
        <w:t>was adjourned</w:t>
      </w:r>
      <w:proofErr w:type="gramEnd"/>
      <w:r>
        <w:t xml:space="preserve"> at 2:55 pm</w:t>
      </w:r>
    </w:p>
    <w:sectPr w:rsidR="00B214A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5D6937"/>
    <w:multiLevelType w:val="hybridMultilevel"/>
    <w:tmpl w:val="796EEA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4AD"/>
    <w:rsid w:val="00B214AD"/>
    <w:rsid w:val="00CE3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758A4"/>
  <w15:docId w15:val="{1870CA0A-CD79-4954-8129-F39E4C524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CE3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CDC5BC023BF40820AAE15A23EFB10" ma:contentTypeVersion="13" ma:contentTypeDescription="Create a new document." ma:contentTypeScope="" ma:versionID="3320efc6e84703d6426aa043e682ef3c">
  <xsd:schema xmlns:xsd="http://www.w3.org/2001/XMLSchema" xmlns:xs="http://www.w3.org/2001/XMLSchema" xmlns:p="http://schemas.microsoft.com/office/2006/metadata/properties" xmlns:ns3="bd691bcb-2cc4-4003-af4f-dacb2008fe0e" xmlns:ns4="a4dc2fe5-78b3-4ca5-8773-dc87e961dedf" targetNamespace="http://schemas.microsoft.com/office/2006/metadata/properties" ma:root="true" ma:fieldsID="a32c8822af9dba354bd55478aec4a734" ns3:_="" ns4:_="">
    <xsd:import namespace="bd691bcb-2cc4-4003-af4f-dacb2008fe0e"/>
    <xsd:import namespace="a4dc2fe5-78b3-4ca5-8773-dc87e961de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91bcb-2cc4-4003-af4f-dacb2008f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c2fe5-78b3-4ca5-8773-dc87e961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EFAA1F-9DE6-43CD-94CE-0DC32493A3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91bcb-2cc4-4003-af4f-dacb2008fe0e"/>
    <ds:schemaRef ds:uri="a4dc2fe5-78b3-4ca5-8773-dc87e961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1BCA0B-C908-4877-ADC6-94ED9B7A8B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21E467-039A-4314-BD96-EF043E1D30E4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bd691bcb-2cc4-4003-af4f-dacb2008fe0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a4dc2fe5-78b3-4ca5-8773-dc87e961dedf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Oldham County Schools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Sangalli, Schoen</dc:creator>
  <cp:lastModifiedBy>Sangalli, Schoen</cp:lastModifiedBy>
  <cp:revision>2</cp:revision>
  <dcterms:created xsi:type="dcterms:W3CDTF">2020-10-28T14:29:00Z</dcterms:created>
  <dcterms:modified xsi:type="dcterms:W3CDTF">2020-10-28T14:29:00Z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0x010100F2CCDC5BC023BF40820AAE15A23EFB10</vt:lpwstr>
  </property>
</Properties>
</file>