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FCE" w:rsidRDefault="00D66FCE" w:rsidP="00D66FCE">
      <w:pPr>
        <w:spacing w:after="0" w:line="240" w:lineRule="auto"/>
        <w:ind w:firstLine="720"/>
        <w:jc w:val="center"/>
        <w:rPr>
          <w:b/>
          <w:bCs/>
          <w:sz w:val="28"/>
          <w:szCs w:val="28"/>
        </w:rPr>
      </w:pPr>
      <w:r w:rsidRPr="00D66FCE">
        <w:rPr>
          <w:b/>
          <w:bCs/>
          <w:sz w:val="28"/>
          <w:szCs w:val="28"/>
        </w:rPr>
        <w:t xml:space="preserve">2017 Elida Distinguished Alumna and Commencement Speaker </w:t>
      </w:r>
      <w:r w:rsidR="0074122E">
        <w:rPr>
          <w:b/>
          <w:bCs/>
          <w:sz w:val="28"/>
          <w:szCs w:val="28"/>
        </w:rPr>
        <w:t xml:space="preserve">   </w:t>
      </w:r>
      <w:r w:rsidR="0074122E">
        <w:rPr>
          <w:b/>
          <w:bCs/>
          <w:noProof/>
          <w:sz w:val="28"/>
          <w:szCs w:val="28"/>
        </w:rPr>
        <w:drawing>
          <wp:inline distT="0" distB="0" distL="0" distR="0">
            <wp:extent cx="1164566" cy="174684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 Grad Speaker phot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66190" cy="1749285"/>
                    </a:xfrm>
                    <a:prstGeom prst="rect">
                      <a:avLst/>
                    </a:prstGeom>
                  </pic:spPr>
                </pic:pic>
              </a:graphicData>
            </a:graphic>
          </wp:inline>
        </w:drawing>
      </w:r>
    </w:p>
    <w:p w:rsidR="00D66FCE" w:rsidRPr="00D66FCE" w:rsidRDefault="0074122E" w:rsidP="0074122E">
      <w:pPr>
        <w:spacing w:after="0" w:line="240" w:lineRule="auto"/>
        <w:ind w:firstLine="720"/>
        <w:rPr>
          <w:b/>
          <w:bCs/>
          <w:sz w:val="28"/>
          <w:szCs w:val="28"/>
        </w:rPr>
      </w:pPr>
      <w:r>
        <w:rPr>
          <w:b/>
          <w:bCs/>
          <w:sz w:val="28"/>
          <w:szCs w:val="28"/>
        </w:rPr>
        <w:t xml:space="preserve">                                                   </w:t>
      </w:r>
      <w:bookmarkStart w:id="0" w:name="_GoBack"/>
      <w:bookmarkEnd w:id="0"/>
      <w:r w:rsidR="00D66FCE" w:rsidRPr="00D66FCE">
        <w:rPr>
          <w:b/>
          <w:bCs/>
          <w:sz w:val="28"/>
          <w:szCs w:val="28"/>
        </w:rPr>
        <w:t>Jane Phillips</w:t>
      </w:r>
    </w:p>
    <w:p w:rsidR="00D66FCE" w:rsidRPr="000E0BC7" w:rsidRDefault="00D66FCE" w:rsidP="00D66FCE">
      <w:pPr>
        <w:spacing w:after="0" w:line="240" w:lineRule="auto"/>
        <w:ind w:firstLine="720"/>
        <w:jc w:val="both"/>
        <w:rPr>
          <w:bCs/>
          <w:sz w:val="24"/>
          <w:szCs w:val="24"/>
        </w:rPr>
      </w:pPr>
      <w:r w:rsidRPr="000E0BC7">
        <w:rPr>
          <w:bCs/>
          <w:sz w:val="24"/>
          <w:szCs w:val="24"/>
        </w:rPr>
        <w:t>Jane Phillips, a 1973 graduate of Elida High School, started her exciting and incredible career right here in Lima, at WLIO-TV station. This led to unbelievable adventures and inspiring successes in the field of Television. Jane was the 1</w:t>
      </w:r>
      <w:r w:rsidRPr="000E0BC7">
        <w:rPr>
          <w:bCs/>
          <w:sz w:val="24"/>
          <w:szCs w:val="24"/>
          <w:vertAlign w:val="superscript"/>
        </w:rPr>
        <w:t>st</w:t>
      </w:r>
      <w:r w:rsidRPr="000E0BC7">
        <w:rPr>
          <w:bCs/>
          <w:sz w:val="24"/>
          <w:szCs w:val="24"/>
        </w:rPr>
        <w:t xml:space="preserve"> female to work for ABC News in Washington DC during the Watergate scandal. Then Jane was off to working at Television stations in Ft. Wayne and Dayton.  This was before landing on the beaches of Los Angeles and working for NBC in local news for 29 years where she won multiple local Emmys. While working for KNBC-TV in L.A., Jane attend Woodbury University in Burbank California.</w:t>
      </w:r>
    </w:p>
    <w:p w:rsidR="00D66FCE" w:rsidRDefault="00D66FCE" w:rsidP="00D66FCE">
      <w:pPr>
        <w:spacing w:after="0" w:line="240" w:lineRule="auto"/>
        <w:ind w:firstLine="720"/>
        <w:jc w:val="both"/>
        <w:rPr>
          <w:bCs/>
          <w:sz w:val="24"/>
          <w:szCs w:val="24"/>
        </w:rPr>
      </w:pPr>
      <w:r>
        <w:rPr>
          <w:bCs/>
          <w:sz w:val="24"/>
          <w:szCs w:val="24"/>
        </w:rPr>
        <w:t>Although working in television n</w:t>
      </w:r>
      <w:r w:rsidRPr="000E0BC7">
        <w:rPr>
          <w:bCs/>
          <w:sz w:val="24"/>
          <w:szCs w:val="24"/>
        </w:rPr>
        <w:t>ews for 37 years was her passion and lifelong career, Jane switched channels. She moved onto her 2</w:t>
      </w:r>
      <w:r w:rsidRPr="000E0BC7">
        <w:rPr>
          <w:bCs/>
          <w:sz w:val="24"/>
          <w:szCs w:val="24"/>
          <w:vertAlign w:val="superscript"/>
        </w:rPr>
        <w:t>nd</w:t>
      </w:r>
      <w:r w:rsidRPr="000E0BC7">
        <w:rPr>
          <w:bCs/>
          <w:sz w:val="24"/>
          <w:szCs w:val="24"/>
        </w:rPr>
        <w:t xml:space="preserve"> passion, charitable work, giving back to the less fortunate. This is when Jane founded the “Crown Jewel Club”, in 2005. </w:t>
      </w:r>
    </w:p>
    <w:p w:rsidR="00D66FCE" w:rsidRDefault="00D66FCE" w:rsidP="00D66FCE">
      <w:pPr>
        <w:spacing w:after="0" w:line="240" w:lineRule="auto"/>
        <w:ind w:firstLine="720"/>
        <w:jc w:val="both"/>
        <w:rPr>
          <w:bCs/>
          <w:sz w:val="24"/>
          <w:szCs w:val="24"/>
        </w:rPr>
      </w:pPr>
      <w:r w:rsidRPr="000E0BC7">
        <w:rPr>
          <w:bCs/>
          <w:sz w:val="24"/>
          <w:szCs w:val="24"/>
        </w:rPr>
        <w:t xml:space="preserve">She started this non-profit charity with the goal of introducing manners, etiquette and social skills to underprivileged 10 year girls in an after-school program in the inner city. The CJC program allows girls to dream and the ability to seize incredible opportunities in their future lives. The Crown Jewel Club is a major success in the non-profit world. Jane and the Crown Jewel Club has lovingly guided 1000 disadvantaged girls into collage and many into successful life journeys. Jane has been recognized with accommodations from the Governor of California, Arnold Schwarzenegger, from both California Senators, LA’s Mayor </w:t>
      </w:r>
      <w:r w:rsidRPr="000E0BC7">
        <w:rPr>
          <w:sz w:val="24"/>
          <w:szCs w:val="24"/>
        </w:rPr>
        <w:t>and</w:t>
      </w:r>
      <w:r w:rsidRPr="000E0BC7">
        <w:rPr>
          <w:bCs/>
          <w:sz w:val="24"/>
          <w:szCs w:val="24"/>
        </w:rPr>
        <w:t xml:space="preserve"> two Los Angeles Councilmen. </w:t>
      </w:r>
    </w:p>
    <w:p w:rsidR="00D66FCE" w:rsidRDefault="00D66FCE" w:rsidP="00D66FCE">
      <w:pPr>
        <w:spacing w:after="0" w:line="240" w:lineRule="auto"/>
        <w:ind w:firstLine="720"/>
        <w:jc w:val="both"/>
        <w:rPr>
          <w:bCs/>
          <w:sz w:val="24"/>
          <w:szCs w:val="24"/>
        </w:rPr>
      </w:pPr>
      <w:r w:rsidRPr="000E0BC7">
        <w:rPr>
          <w:bCs/>
          <w:sz w:val="24"/>
          <w:szCs w:val="24"/>
        </w:rPr>
        <w:t>Besides her passion</w:t>
      </w:r>
      <w:r>
        <w:rPr>
          <w:bCs/>
          <w:sz w:val="24"/>
          <w:szCs w:val="24"/>
        </w:rPr>
        <w:t xml:space="preserve"> </w:t>
      </w:r>
      <w:r w:rsidRPr="000E0BC7">
        <w:rPr>
          <w:bCs/>
          <w:sz w:val="24"/>
          <w:szCs w:val="24"/>
        </w:rPr>
        <w:t>and overwhelming love for her girls of Crown Jewel Club, Jane has traveled all over the world. Her most recent travels over the last year include: India, Thailand, Bali, Laos, Cambodia, Indonesia, Japan and the Philippines.  Asia Pacific being her latest infatuation with the wonders of this incredible world.</w:t>
      </w:r>
    </w:p>
    <w:p w:rsidR="006C656A" w:rsidRDefault="006C656A"/>
    <w:sectPr w:rsidR="006C65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FCE"/>
    <w:rsid w:val="006C656A"/>
    <w:rsid w:val="0074122E"/>
    <w:rsid w:val="00D66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FC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12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2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FC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12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2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Elida Local Schools</Company>
  <LinksUpToDate>false</LinksUpToDate>
  <CharactersWithSpaces>1991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dcterms:created xsi:type="dcterms:W3CDTF">2017-06-06T14:02:00Z</dcterms:created>
  <dcterms:modified xsi:type="dcterms:W3CDTF">2017-06-06T14:06:00Z</dcterms:modified>
</cp:coreProperties>
</file>