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4E" w:rsidRDefault="00025D7F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bookmarkStart w:id="0" w:name="_GoBack"/>
      <w:bookmarkEnd w:id="0"/>
      <w:r>
        <w:rPr>
          <w:rFonts w:ascii="Lucida Bright" w:eastAsia="Lucida Bright" w:hAnsi="Lucida Bright" w:cs="Lucida Bright"/>
          <w:b/>
          <w:sz w:val="28"/>
          <w:szCs w:val="28"/>
        </w:rPr>
        <w:t>Rossville High School</w:t>
      </w:r>
    </w:p>
    <w:p w:rsidR="00A7614E" w:rsidRDefault="00025D7F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Agriculture Curriculum Guide</w:t>
      </w:r>
    </w:p>
    <w:p w:rsidR="00A7614E" w:rsidRDefault="00025D7F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Agribusiness Management</w:t>
      </w:r>
    </w:p>
    <w:p w:rsidR="00A7614E" w:rsidRDefault="00025D7F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sz w:val="28"/>
          <w:szCs w:val="28"/>
        </w:rPr>
        <w:t>Grades 9 – 12</w:t>
      </w:r>
    </w:p>
    <w:p w:rsidR="00A7614E" w:rsidRDefault="00A7614E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</w:p>
    <w:p w:rsidR="00A7614E" w:rsidRDefault="00A7614E">
      <w:pPr>
        <w:ind w:left="1" w:hanging="3"/>
        <w:rPr>
          <w:rFonts w:ascii="Lucida Bright" w:eastAsia="Lucida Bright" w:hAnsi="Lucida Bright" w:cs="Lucida Bright"/>
          <w:sz w:val="28"/>
          <w:szCs w:val="28"/>
        </w:rPr>
      </w:pPr>
    </w:p>
    <w:p w:rsidR="00A7614E" w:rsidRDefault="00025D7F">
      <w:pPr>
        <w:ind w:left="0" w:hanging="2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1724025</wp:posOffset>
            </wp:positionH>
            <wp:positionV relativeFrom="paragraph">
              <wp:posOffset>231140</wp:posOffset>
            </wp:positionV>
            <wp:extent cx="5711825" cy="3805555"/>
            <wp:effectExtent l="0" t="0" r="0" b="0"/>
            <wp:wrapSquare wrapText="left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380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614E" w:rsidRDefault="00025D7F">
      <w:pPr>
        <w:ind w:left="0" w:hanging="2"/>
        <w:jc w:val="center"/>
        <w:rPr>
          <w:rFonts w:ascii="Lucida Bright" w:eastAsia="Lucida Bright" w:hAnsi="Lucida Bright" w:cs="Lucida Bright"/>
          <w:sz w:val="24"/>
          <w:szCs w:val="24"/>
        </w:rPr>
      </w:pPr>
      <w:r>
        <w:br w:type="page"/>
      </w:r>
      <w:r>
        <w:rPr>
          <w:rFonts w:ascii="Lucida Bright" w:eastAsia="Lucida Bright" w:hAnsi="Lucida Bright" w:cs="Lucida Bright"/>
          <w:b/>
          <w:sz w:val="24"/>
          <w:szCs w:val="24"/>
        </w:rPr>
        <w:lastRenderedPageBreak/>
        <w:t>Agribusiness Management</w:t>
      </w:r>
    </w:p>
    <w:tbl>
      <w:tblPr>
        <w:tblStyle w:val="a"/>
        <w:tblW w:w="145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532"/>
      </w:tblGrid>
      <w:tr w:rsidR="00A7614E">
        <w:trPr>
          <w:trHeight w:val="248"/>
        </w:trPr>
        <w:tc>
          <w:tcPr>
            <w:tcW w:w="14532" w:type="dxa"/>
          </w:tcPr>
          <w:p w:rsidR="00A7614E" w:rsidRDefault="00025D7F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Agribusiness Management provides foundation concepts in agricultural business.  It is a two semester course that introduces students to the principles of business organization and management from a local and global perspective, with the utilization of tech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nology.  Concepts covered in the course include; food and fiber, forms of business, finance, marketing, management, sales, careers, leadership development, and supervised agriculture experience programs.</w:t>
            </w:r>
          </w:p>
          <w:p w:rsidR="00A7614E" w:rsidRDefault="00A7614E">
            <w:pPr>
              <w:spacing w:before="100" w:line="240" w:lineRule="auto"/>
              <w:ind w:left="0" w:right="29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A7614E">
        <w:trPr>
          <w:trHeight w:val="248"/>
        </w:trPr>
        <w:tc>
          <w:tcPr>
            <w:tcW w:w="14532" w:type="dxa"/>
          </w:tcPr>
          <w:p w:rsidR="00A7614E" w:rsidRDefault="00025D7F">
            <w:pPr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Dual Credit: This course provides the opportunity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for dual credit for students who meet postsecondary requirements for earning dual credit and successfully complete the dual credit requirements of this course.</w:t>
            </w:r>
          </w:p>
          <w:p w:rsidR="00A7614E" w:rsidRDefault="00A7614E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A7614E">
        <w:trPr>
          <w:trHeight w:val="248"/>
        </w:trPr>
        <w:tc>
          <w:tcPr>
            <w:tcW w:w="14532" w:type="dxa"/>
          </w:tcPr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DOE Code: 5002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Recommended Grade Level: Grade 9-12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Recommended Prerequisites: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Principles of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Ag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riculture, Food and Natural Resources.  Agribusiness Management semesters should be taken in sequential order, however are not required to be taken consecutively.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Credits: A 2-credit course over 2 semesters.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Counts as a Directed Elective or Elective for the General, Core 40, Core 40 with Academic Honors and Core 40 with Technical Honors diplomas. 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One of the courses specified in the sequence of courses for all Career Clusters and all of Indiana’s College and C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areer Pathway Plans.</w:t>
            </w:r>
          </w:p>
          <w:p w:rsidR="00A7614E" w:rsidRDefault="00025D7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This course is aligned with the following Post-Secondary courses for Dual Credit: </w:t>
            </w:r>
          </w:p>
          <w:p w:rsidR="00A7614E" w:rsidRDefault="00025D7F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IVY Tech</w:t>
            </w:r>
          </w:p>
          <w:p w:rsidR="00A7614E" w:rsidRDefault="00025D7F">
            <w:pPr>
              <w:numPr>
                <w:ilvl w:val="2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AGRI 102 - Agricultural Business and Farm Management </w:t>
            </w:r>
          </w:p>
          <w:p w:rsidR="00A7614E" w:rsidRDefault="00025D7F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Vincennes University</w:t>
            </w:r>
          </w:p>
          <w:p w:rsidR="00A7614E" w:rsidRDefault="00025D7F">
            <w:pPr>
              <w:numPr>
                <w:ilvl w:val="2"/>
                <w:numId w:val="1"/>
              </w:numP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AGBS 101 – Agribusiness Industries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Domain – Food and Fiber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 xml:space="preserve">Core Standard 1 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evaluate the importance of the food and fiber system to understand the impact on global economy.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0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3588"/>
        <w:gridCol w:w="3584"/>
        <w:gridCol w:w="3596"/>
      </w:tblGrid>
      <w:tr w:rsidR="00A7614E">
        <w:tc>
          <w:tcPr>
            <w:tcW w:w="3848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588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58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596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84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AM-1.1Assess the agricultural impact upon the US gross national product and the total global economy.</w:t>
            </w:r>
          </w:p>
        </w:tc>
        <w:tc>
          <w:tcPr>
            <w:tcW w:w="358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Class discussion of how agriculture impacts every phas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 of consumption and production</w:t>
            </w:r>
          </w:p>
        </w:tc>
        <w:tc>
          <w:tcPr>
            <w:tcW w:w="3596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Evaluate student performance</w:t>
            </w:r>
          </w:p>
        </w:tc>
      </w:tr>
      <w:tr w:rsidR="00A7614E">
        <w:tc>
          <w:tcPr>
            <w:tcW w:w="3848" w:type="dxa"/>
          </w:tcPr>
          <w:p w:rsidR="00A7614E" w:rsidRDefault="00A7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351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4"/>
            </w:tblGrid>
            <w:tr w:rsidR="00A7614E"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14E" w:rsidRDefault="00025D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  <w:t>AM-1.2Investigate local, state, and national regulatory laws, industry regulations, and legislation for agricultural businesses.</w:t>
                  </w:r>
                </w:p>
              </w:tc>
            </w:tr>
          </w:tbl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writing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Class lecture and group discussion of Ag industry an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 laws, with cause and effect</w:t>
            </w:r>
          </w:p>
        </w:tc>
        <w:tc>
          <w:tcPr>
            <w:tcW w:w="3596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End of class discussion quiz</w:t>
            </w:r>
          </w:p>
        </w:tc>
      </w:tr>
      <w:tr w:rsidR="00A7614E">
        <w:tc>
          <w:tcPr>
            <w:tcW w:w="3848" w:type="dxa"/>
          </w:tcPr>
          <w:p w:rsidR="00A7614E" w:rsidRDefault="00A7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355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3"/>
            </w:tblGrid>
            <w:tr w:rsidR="00A7614E"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14E" w:rsidRDefault="00025D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  <w:t>AM-1.3Identify and describe the primary government agencies involved with agriculture.</w:t>
                  </w:r>
                </w:p>
              </w:tc>
            </w:tr>
          </w:tbl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11-12.WT.7  Conduct short as well as more sustained research projects to answer a question (including a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self-generated question) or solve a problem; narrow or broaden the inquiry when appropriate;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synthesize multiple sources on the subject, demonstrating understanding of the subject under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investigation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Have students research and discuss role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 of USDA, FSA, Extension, SWCD</w:t>
            </w:r>
          </w:p>
        </w:tc>
        <w:tc>
          <w:tcPr>
            <w:tcW w:w="3596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Class presentation</w:t>
            </w:r>
          </w:p>
        </w:tc>
      </w:tr>
      <w:tr w:rsidR="00A7614E">
        <w:tc>
          <w:tcPr>
            <w:tcW w:w="384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AM-1.4Research new and emerging technologies and their impact on the economy. (VU-AGBS 101)</w:t>
            </w:r>
          </w:p>
        </w:tc>
        <w:tc>
          <w:tcPr>
            <w:tcW w:w="358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Interview an older relative, friend, or farmer; and get their impression of changes in production agriculture over the years. Share these findings with the class</w:t>
            </w:r>
          </w:p>
        </w:tc>
        <w:tc>
          <w:tcPr>
            <w:tcW w:w="3596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Class presentation</w:t>
            </w:r>
          </w:p>
        </w:tc>
      </w:tr>
      <w:tr w:rsidR="00A7614E">
        <w:tc>
          <w:tcPr>
            <w:tcW w:w="3848" w:type="dxa"/>
          </w:tcPr>
          <w:p w:rsidR="00A7614E" w:rsidRDefault="00A7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363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2"/>
            </w:tblGrid>
            <w:tr w:rsidR="00A7614E">
              <w:tc>
                <w:tcPr>
                  <w:tcW w:w="3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14E" w:rsidRDefault="00025D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  <w:sz w:val="24"/>
                      <w:szCs w:val="24"/>
                    </w:rPr>
                    <w:t>AM-1.5Recognize the value of the food and agribusiness industry.  (VU-AGBS 101)</w:t>
                  </w:r>
                </w:p>
              </w:tc>
            </w:tr>
          </w:tbl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11-12.WT.4  Produce clear and coherent writing in which the development, organization, and style are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appropriate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Compare and contrast the possible effects of a less productive agriculture industry.  </w:t>
            </w:r>
          </w:p>
        </w:tc>
        <w:tc>
          <w:tcPr>
            <w:tcW w:w="3596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Test over the impact of modern ag industry on our economy  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2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 xml:space="preserve"> Students recognize and explain the three basic structural forms of business to understand the advantages and disadvantages.  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4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AM-2.1 Differentiate types of ownership and outline the structure of agricultural businesses in a capitalistic economic system.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11-12.WT.10 Write routinely over extended time frames (time for reflection and revision) and shorter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time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frames (a single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sitting or a day or two) for a range of discipline-specific tasks,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Discover the differences in each type ownership in a capitalistic economic system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 over types of ownership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AM-2.2 Describe the meaning, importance and economic impact of entrepreneurship.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11-12.WT.4  Produce clear and coherent writing in which the development, organization, and style are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appropriate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Use the yellow pages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to find local businesses to ask questions to about how they got started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with Ag Business Simulator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AM-2.3 Explain how local and regional cooperatives are formed, organized, and operates as a business of member patrons.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Compare and explain proprietorships, partnerships, and corporations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Prepare  sample articles of incorporation, refer to book for details</w:t>
            </w:r>
          </w:p>
        </w:tc>
      </w:tr>
    </w:tbl>
    <w:p w:rsidR="00A7614E" w:rsidRDefault="00025D7F">
      <w:pPr>
        <w:ind w:left="0" w:hanging="2"/>
      </w:pPr>
      <w:r>
        <w:br w:type="page"/>
      </w:r>
    </w:p>
    <w:tbl>
      <w:tblPr>
        <w:tblStyle w:val="a5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AM-2.4 Different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iate between common methods of income sharing as it relates to each form of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11-12.RT.5 Analyze how the text structures information or ideas into categories or hierarchies, demonstrating understanding of the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Explain the characteristics of partnerships, limited liability companies and cooperatives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Tour of local cooperative with in depth look.  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3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maintain and interpret financial information for agriculture businesses.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6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AM-3.1 Identify accounting information in agricultural business reporting and management.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11-12.RT.1  Cite specific textual evidence to support analysis of technical texts, attending to important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distinctions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the author makes and to any gaps or inconsistencies in the account.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Differentiate book keeping from accounting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from Lab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AM-3.2 Summarize financial data for use in preparing various business financial statements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11-12.WT.6  Use technology, including the Internet, to produce, publish, and update individual or shared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writing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products in response to ongoing feedback, inclu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Complete journals and ledgers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AM-3.3 Examine the reasons for keeping inventory and the value of depreciation schedules.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11-12.WT.10 Write routinely over extended time frame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 (time for reflection and revision) and shorter time frames (a single sitting or a day or two) for a range of discipline-specific tasks,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Prepare a statement of equity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AM-3.4 Describe the difference between financial statements and records.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11-12.RT.2 Determine the central ideas or conclusions of a text; summarize complex concepts, processes, or information presented in a text by paraphrasing them in simpler but still ac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curate terms.           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Explain basic accounting considerations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AM-3.5 Identify the information needed for an agriculture business manager to monitor performance.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11-12.RT.2 Determine the central ideas or conclusions of a tex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t; summarize complex concepts, processes, or information presented in a text by paraphrasing them in simpler but still accurate terms.           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Describe the impact of computer technology on a agribusiness record keeping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AM-3.6 Interpret business performance data.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11-12.WT.10 Write routinely over extended time frames (time for reflection and revision) and shorter time frames (a single sitting or a day or two) for a range of discipline-specific 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asks,  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Analyze a financial statement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AM-3.7 Maintain accounting information needed to prepare an income statement, balance sheet, and cash-flow analysis.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ogy, including the Internet, to produce, publish, and update individual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Describe and contrast the single and double entry bookkeeping systems.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AM-3.8 Calculate the break-even analysis and various ratios for an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11-12.WT.9 Draw evidence from informational texts to support analysis, reflectio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Complete a trial balance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AM-3.9 Read and interpret financial documents and gain understanding of their underlying concepts. (VU-AGBS 101)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11-12.WT.7 Conduct short as well as more sustained research projects to answer a question (including a self-generated question) or solve a problem; narrow or broaden the inquiry when appropriate; synthesize multiple sources on the subject, demonstrating un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Prepare an income statement, balance sheet, and statement cash flows.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AM-3.10 Apply economic principles as they apply to farm and agribusiness management. (IvT-AGRI 102)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RT.3 Follow precisely a complex multistep procedure when performing technical tasks; analyze the specific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Compare and contrast Macro and Micro Economics in relation to an Agribusiness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4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use accounting fundamentals to accomplish dependable bookkeeping and fiscal management.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7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AM-4.1 Manage assets, including credit, for agricultural business goal achievement.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11-12.RT.5 Analyze how the text structures information or ideas into categories or hierarchies, demonstrating understanding of the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Make a budget, ca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lculate total value, and plan how to achieve goals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from an in class simulation.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AM-4.2 Evaluate characteristics of lines of credit, loan terms, and alternatives in sources of capital.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11-12.WT.4  Produce clear and coherent writing in which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the development, organization, and style are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appropriate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Create a loan and figure out what the total interest paid will be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from a lab in which they create a loan pay-off plan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AM-4.3 Identify financial co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ncepts associated with production and profit.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11-12.RT.9  Synthesize information from a range of sources (e.g., texts, experiments, simulations) into a  coherent understanding of a process, phenomenon, or concept, resolving conflicting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information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when possible.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Take a budget and know how to benefit from staying true to it.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are quizzed with questions about what to do in a situation.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AM-4.4 Manage resources to minimize liabilities and maximize profits.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11-12.WT.9 Draw evid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List liabilities, assets and then create a business plan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are tested by writing a essay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AM-4.5 Identify and provide examples of liability, health, life, and property i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nsurance.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11-12.RT.7 Integrate and evaluate multiple sources of information presented in diverse formats and media (e.g., quantitative data, video, multimedia)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Study  the importance of insurance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are quizzed on what they are and why you need them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AM-4.6 Budget resources, as applied to the agricultural business, including capital, human, financial, and time.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11-12.RT.3  Follow precisely a complex multistep procedure when performing technic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al tasks; analyze the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specific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Learn how to set up a budget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from a farming simulation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AM-4.7 Use accounting information to estimate the cost of goods sold and margins on the goods.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11-12.RT.9  Synthesize information from a range of sources (e.g., texts, experiments, simulations) into a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coherent understanding of a process, phenomenon, or concept, resolving conflicting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information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when possible.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How to use a spread sheet in order to calculate input costs and profits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by figuring the profit for a year for a simulation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AM-4.8 Explain the importance of return on investment for an agricultural enterprise.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technology, inc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luding the Internet, to produce, publish, and update individual or shared 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Study the history of agriculture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are tested after completing worksheets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.9 Analyze reporting requirements for income, property, and employment taxes.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11-12.RT.2 Determine the central ideas or conclusions of a text; summarize complex concepts, processes, or information presented in a text by paraphrasing them in simpler but sti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ll accurate terms.   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Study how the industry is taxed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create a financial report and then find a simple tax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AM-4.10 Analyze reporting requirements for income, property and employment taxes associated with small AFNR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Calculate taxes withheld on a payroll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Create a payroll for a simulation and withhold taxes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AM-4.11 Explain the importance of a budget.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11-12.WT.4 Produce 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lear and coherent writing in which the development, organization, and style are appropriate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Study the uses of a budget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make and use a budget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AM-4.12 Identify the best sources of information to use when formulat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ing a budget.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11-12.WT.2 Write informative/explanatory texts, including technical processes.  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a. Introduce a topic and organize complex ideas, concepts, and information so that each new element builds on that which precedes it to create a unified whole;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include formatting (e.g., headings), graphics (e.g., figures, tables), and multimedia when useful to aiding comprehension.  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b. Develop the topic thoroughly by selecting the most significant and relevant facts, extended definitions, concrete details, quotations, or other information and examples appropriate to the audience’s knowledge of the topic.    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c. Use varied transitions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and sentence structures to link the major sections of the text, create cohesion, and clarify the relationships among complex ideas and concepts.  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d. Use precise language, domain-specific vocabulary and techniques such as metaphor, simile, and analogy to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manage the complexity of the topic; convey a knowledgeable stance in a style that responds to the discipline and context as well as to the expertise of likely readers. 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e. Provide a concluding statement or section that follows from and supports the infor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mation or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explanation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provided (e.g., articulating implications or the significance of the topic).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Make a budget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in a simulation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AM-4.13 Explain and interpret financial statements for farm and agribusinesses.  (IvT-AGRI 102)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11-12.RT.7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Integrate and evaluate multiple sources of information presented in diverse formats and media (e.g., quantitative data, video, multimedia)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Create a financial statement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report their financial statements for the class simulation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5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utilize record keeping accomplishing agriculture business objectives while complying with laws and regulations.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8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AM-5.1 Maintain production and agricultural business records.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11-12.WT.10 Write routinely over extended time frames (time for reflection and revision) and shorter time frames (a single sitting or a day or two) for a range of discipline-specific tasks,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Study the importance of efficiency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tudents are quizzed on efficiency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AM-5.2 Analyze records to improve efficiency and profitability of an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11-12.RT.5 Analyze how the text structures information or ideas into categories or hierarchies, demonstrating understanding of th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Create a plan to increase profit in an Agribusiness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write an essay on how they can increase profit in the class simulation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AM-5.3 Apply management information systems in agribusiness financial analysis.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11-12.RT.2 Determ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ine the central ideas or conclusions of a text; summarize complex concepts, processes, or information presented in a text by paraphrasing them in simpler but still accurate terms.   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Develop a plan on how to pay off debt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create a payment plan for their debt in the class simulation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AM-5.1 Maintain production and agricultural business records.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 writing products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Create a schedule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make a schedule and incorporate extra time for unexpected tasks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AM-5.2 Analyze records to improve efficiency and profitability of an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11-12.RT.8 Evaluate the hypotheses, data, analysis, and conclusions in a technical subject, verifying the data when possible and corroborating or challenging conclu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sions with other sources of information.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Create profit in a tough economy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learn in a class simulation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6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use industry accepted marketing principles to accomplish agricultural business objectives.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9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AM-6.1 Investigate the meaning and methods of marketing in agriculture as related to agriculture commodities, products, services, and agricultural goods in domestic and international markets.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11-12.RT.3 Follow precisely a complex multistep procedure when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performing technical tasks; analyze the specific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Explain agribusiness marketing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AM-6.2 Execute supply-and-demand principles in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11-12.WT.7 Conduct short as well as more sustained research projects to answer a question (including a self-generated question) or solve a problem; narrow or broaden the inquiry when appropriate; synthesize multiple sources on the subject, demonstrating un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how marketing is developed based on supply and demand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AM-6.3 Apply benefit/ cost analysis to marketing in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Describe the prerequisites of an efficient economic system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AM-6.4 Describe functions in agricultural marketing.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11-12.RT.5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Analyze how the text structures information or ideas into categories or hierarchies, demonstrating understanding of the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strategic planning and marketing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AM-6.5 Assess the presence of marketing infrastructure for agricultural commodities.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technology, including the Internet, to produce, publish, and update individual or shared writing products in response to ongoing feedback, including new ar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Describe commodity research and promotion boards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AM-6.6 Explain the meaning and use of the four Ps (product, place, price, and promotion) in marketing.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11-12.WT.10 Write routinely over extended time frames (time for reflection and revision) and shorter time frames (a single sitting or a day or two) for a range of discipline-specific tasks,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strategic planning and market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ing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AM-6.7 Identify the purpose, components, and developmental processes of marketing plans.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11-12.WT.10 Write routinely over extended time frames (time for reflection and revision) and shorter  time frames (a single sitting or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 day or two) for a range of discipline-specific tasks,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purposes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Examine factors  used to consider in a consumer-driven market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AM-6.8 Perform a marketing analysis, including evaluation of the competitor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s, customers, international and domestic policy, environmental regulations and rules, and agricultural business resources.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Design and discuss a marketing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analysis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7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utilize appropriate management planning principles in agricultural business enterprises.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a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AM-7.1 Identify organizational structures and chains of command in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11-12.RT.7 Integrate and evaluate multiple sources of information presented in diverse formats and med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ia (e.g., quantitative data, video, multimedia)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Explain why agricultural policies are needed and the legislative development of agriculture policies.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AM-7.2 Identify management types in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11-12.RT.5 Analyze how the text structures information or ideas into categories or hierarchies, demonstrating understanding of the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5 characteristics an agribusines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 manager should possess to work successfully with employees.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AM-7.3 Implement management approaches to assure efficiency and profitability.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11-12.RT.10 By the end of grade 12, read and comprehend technical texts in the grades 11-CCR text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complexity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band independently and proficiently.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Explain 6 theories that agribusiness managers may use in motivating employees.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AM-7.4 Create an organizational chart for an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11-12.WT.4 Produce clear and coherent writing in which the development, organization, and style are appropriate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Use example of successful businesses in our community as well as country to compare and contrast effective organizational charts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AM-7.5 Read and interpret mission statements.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technology, including the Internet, 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o produce, publish, and update individual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will evaluate schools mission statement as well as the statement of various companies in concert to 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reate their own.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AM-7.6 Identify approaches in creating mission statements for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11-12.WT.7 Conduct short as well as more sustained research projects to answer a qu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estion (including a self-generated question) or solve a problem; narrow or broaden the inquiry when appropriate; synthesize multiple sources on the subject, demonstrating understanding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Describe what shall be in a succe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ssful mission statement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AM-7.7 Identify the meaning and importance of goals and objectives in agricultural business enterprises.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11-12.RT.3 Follow precisely a complex multistep procedure when pe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rforming technical tasks; analyze the specific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Establish goals for an agribusiness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AM-7.8 Prepare short-term, intermediate and long-term goals and objectives that are consistent with the mission statement for an agricultural business.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uss the importance of problem solving and decision making.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 class discussion q and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AM-7.9 Evaluate AFNR business goals and objectives and make revisions based on observations.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11-12.RT.8 Evaluate the hypotheses, data, analysis, and conclusions in a technical subject, verifying the data when possible and corroborating or challenging conclusions with other sources of information.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Use the local community to establish a l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ist of successful goals that businesses have set forth.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AM-7.10 Prepare and deliver agricultural business presentations that include customers served sources of inputs and how a business produces goods and services.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11-12.RT.10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By the end of grade 12, read and comprehend technical texts in the grades 11-CCR text complexity band independently and proficiently.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will develop a successful sales presentation to demonstrate proper sales techniques to the class.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AM-7.11 Use concepts and principles underlying the managerial procedures to measure the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results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of business effort. (VU-AGBS 101)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Describe why agribusinesses fail and how properly set managerial procedures can help avoid a downfall.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AM-7.12 Make intelligent decisions using both internal and external managerial information.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(VU-AGBS 101)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12.RT.7  Integrate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and evaluate multiple sources of information presented in diverse formats and media  (e.g., quantitative data, video, multimedia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Analyze a potential agribusiness venture and ways to manage that business.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AM-7.13 Describe farm and agribusiness management techniques and principles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.  (IvT – AGRI 102)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12.WT.9  Draw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Explain the different types of budgeting used for farm operations, and develop working examples of each.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8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investigate human resources management to formulate an employee plan.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b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AM-8.1 Identify the meaning and functions of human resources in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12.RT.5  Analyze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how the text structures information or ideas into categories or hierarchies, demonstrating understanding of the information or ideas.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Analyze  bo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th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effective and ineffective bosses in the work place, describe laws effecting human resources management.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PowerPoint Presentation, Posters, Pamphlets,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AM-8.2 Determine appropriate human resources for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6 items to consider when evaluating employees and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management styles for an agribusiness.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AM-8.3 Identify usual employee benefits in agricultural businesses.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12.RT.8  Evaluate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the hypotheses, data, analysis, and conclusions in a technical subject, verifying the data when possible and corroborating or challenging conclusions with other sources of information.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Compare and contrast Medicare, Medicaid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, social security, retirement, and different types of insurance.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AM-8.4 Explain the meaning and importance of employee relations, including communication.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11-12.WT.10 Write routinely over extended time frames (time for reflect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ion and revision) and shorter time frames (a single sitting or a day or two) for a range of discipline-specific tasks, purposes, and audiences.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Describe proper hygiene factors, impairments, motivators, self esteem and how this relates to communication in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  work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place.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AM-8.5 Determine and follow appropriate regulations in recruiting, hiring and promoting personnel.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12.RT.3  Follow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precisely a complex multistep procedure when performing technical tasks; analyze the specific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Describe laws affecting human resources management, anti-trust laws and performance appraisals.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AM-8.6 Devise a compensation plan to equitably compensate, motivate and recognize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productivity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of human resources.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12.WT.9  Draw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will find a way to determine how retirement and commission plans affect profitability.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AM-8.7 Analyze the effects of decisions on the performance of a company and its human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resources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. (VU-AGBS 101)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writing products in response to ongoing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Discuss 6 things to consider when evaluating employees.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AM-8.8 Perform positively in group situations to solve a variety of cases and analytical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situations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. (VU-AGBS 101)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11-12.WT.4  Produce clear and coherent writing in which the development, organization, and style are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appropriate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to task, purpose, and audience.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shall work effectively in a group of students who they may not be comfortable with to complete a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task.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*Any or all assessments listed can be utilized to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9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develop the basic skills to take advantage of the career opportunities offered in the agricultural sales field.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c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AM-9.1 Identify, explain, and organize components of the sales process.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11-12.RT.10 By the end of grade 12, read and comprehend technical 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texts  in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the grades 11-CCR text complexity band independently and proficiently.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Differentiate between free trade and protectionism and describe the general importance of each and how they affect sales and the sales process globally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AM-9.2 Develop strategies to make new customers.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12.RT.8  Evaluate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the hy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potheses, data, analysis, and conclusions in a technical subject, verifying the data when possible and corroborating or challenging conclusions with other sources of information.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Examine the factors to consider in a consumer-driven market.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AM-9.3 Devise sales practices to achieve goals effectively and efficiently.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technology, including the Internet, to produce, publish, and update individual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will analyze sales presentations from guest speakers who are heavily involved in sales.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AM-9.4 Pre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pare and make sales presentations.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12.WT.7  Conduct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short as well as more sustained research projects to answer a question (including a  self-generated question) or solve a problem; narrow or broaden the inquiry when appropriate;  synthesize multiple so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urces on the subject, demonstrating understanding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will have to sell an abstract item to the class.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AM-9.5 Identify and maintain needed sales records.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11-12.WT.6  Use technolo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gy, including the Internet, to produce, publish, and update individual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Students will manage a simulated agribusiness for the duration of the class.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AM-9.6 Use strategies to follow up sales to provide post-sales service.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12.RT.7  Integrate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and evaluate multiple sources of information presented in diverse formats and media  (e.g., quantitative data, video, multimedia)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Additional prospective on topic will be provided 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hrough applied activities in class.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AM-9.7 Manage customer complaints, needs, and problems with products and services.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12.WT.9  Draw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evidence from informational texts to support analysis, reflection, and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Explain the importance of word of mouth in maintaining a profitable small business.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10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examine the scope of career opportunities in and the importance of agriculture to the economy.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d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AM-10.1 Define and explore agriculture and agribusinesses and their role in the economy.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12.RT.9  Synthesize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information from a range of sources (e.g., texts, experiments, simulations) into a  coherent understanding of a process, phenomenon, or concept,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resolving conflicting  information when possible.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Measure the importance of the Ag industry in the United States economy.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AM-10.2 Evaluate and explore the agribusiness career opportunities in agric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ulture.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12.RT.8  Evaluate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the hypotheses, data, analysis, and conclusions in a technical subject, verifying the data when possible and corroborating or challenging conclusions with other sources of information.       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Increased awareness of possibilities in the world of agriculture through current ag events and modern resources.  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AM-10.2 Identify how key organizational structures and processes affect organizational performance and the qualit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y of products and services.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will work through m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ultiple multi step problems as a group and as individuals.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AM-10.3 Demonstrate those qualities, attributes and skills necessary to succeed in, or further prepare for, a chosen career while effectively contributing to society.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12.WT.9  Draw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Selected reading, Lecture, Study guides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11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validate the necessity of leadership skills development in conjunction with participation in The National FFA Organization (FFA) as a critical component to a well rounded agricultural education.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e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654"/>
        <w:gridCol w:w="3654"/>
      </w:tblGrid>
      <w:tr w:rsidR="00A7614E"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</w:t>
            </w: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ing Activities</w:t>
            </w:r>
          </w:p>
        </w:tc>
        <w:tc>
          <w:tcPr>
            <w:tcW w:w="3654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AM-11.1 Acquire and demonstrate communication skills such as writing, public speaking, and listening while refining oral, written, and verbal skills.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12.WT.7  Conduct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short as well as more sustained research projects to answer a question (including a  self-generated question) or solve a problem; narrow or broaden the inquiry when appropriate; synthesize multiple sources on the subject, demonstrating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understanding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Selected reading, Lecture, Study guides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PowerPoint Presentation, Posters, Pamphlets, Essay, Research 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AM-11.2 Recognize and explain the role of the FFA in the development of leadership, education, employability, communications and human 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elations skills.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12.RT.9  Synthesize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information from a range of sources (e.g., texts, experiments, simulations) into a coherent understanding of a process, phenomenon, or concept, resolving conflicting information when possible.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Work sheets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AM-11.3 Examine roles within teams, work units, departments, organizations, inter-organizational systems, and the larger environment.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12.RT.7  Integrate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and evaluate m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ultiple sources of information presented in diverse formats and media  (e.g., quantitative data, video, multimedia) in order to address a question or solve a problem.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will work through multiple multi step problems as a group and as individuals.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AM-11.4 Acquire the skills necessary to positively influence others.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12.RT.5  Analyze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how the text structures information or ideas into categories or hierarchies, demo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nstrating understanding of the information or ideas. 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</w:tabs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ab/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Selected reading, Lecture, Study guides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AM-11.5 Develop a skill set to enhance the positive evolution of the whole person.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</w:t>
            </w:r>
            <w:proofErr w:type="gramStart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12.RT.3  Follow</w:t>
            </w:r>
            <w:proofErr w:type="gramEnd"/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precisely a complex multistep procedure when performing technical tasks; analyze the  specific results based on explanations in the text.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will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design an object to sell.  They will create a material list and cost list.  They will have to present and explain findings to the class.</w:t>
            </w:r>
          </w:p>
        </w:tc>
        <w:tc>
          <w:tcPr>
            <w:tcW w:w="3654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025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br w:type="page"/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b/>
          <w:color w:val="000000"/>
          <w:sz w:val="24"/>
          <w:szCs w:val="24"/>
        </w:rPr>
        <w:t>Core Standard 12</w:t>
      </w:r>
    </w:p>
    <w:p w:rsidR="00A7614E" w:rsidRDefault="00025D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  <w:r>
        <w:rPr>
          <w:rFonts w:ascii="Lucida Bright" w:eastAsia="Lucida Bright" w:hAnsi="Lucida Bright" w:cs="Lucida Bright"/>
          <w:color w:val="000000"/>
          <w:sz w:val="24"/>
          <w:szCs w:val="24"/>
        </w:rPr>
        <w:t>Students validate the necessity of a Supervised Agricultural Experience (SAE) program as a critical component to a well rounded agricultural education.</w:t>
      </w: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tbl>
      <w:tblPr>
        <w:tblStyle w:val="af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7"/>
        <w:gridCol w:w="3667"/>
        <w:gridCol w:w="3667"/>
        <w:gridCol w:w="3667"/>
      </w:tblGrid>
      <w:tr w:rsidR="00A7614E">
        <w:trPr>
          <w:trHeight w:val="249"/>
        </w:trPr>
        <w:tc>
          <w:tcPr>
            <w:tcW w:w="3667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Academic Standard</w:t>
            </w:r>
          </w:p>
        </w:tc>
        <w:tc>
          <w:tcPr>
            <w:tcW w:w="3667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Literacy Embedded Standard</w:t>
            </w:r>
          </w:p>
        </w:tc>
        <w:tc>
          <w:tcPr>
            <w:tcW w:w="3667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Learning Activities</w:t>
            </w:r>
          </w:p>
        </w:tc>
        <w:tc>
          <w:tcPr>
            <w:tcW w:w="3667" w:type="dxa"/>
          </w:tcPr>
          <w:p w:rsidR="00A7614E" w:rsidRDefault="00025D7F">
            <w:pPr>
              <w:spacing w:after="0" w:line="240" w:lineRule="auto"/>
              <w:ind w:left="0" w:hanging="2"/>
              <w:jc w:val="center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Assessment(s)</w:t>
            </w:r>
          </w:p>
        </w:tc>
      </w:tr>
      <w:tr w:rsidR="00A7614E">
        <w:trPr>
          <w:trHeight w:val="2939"/>
        </w:trPr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AM-12.1 Explain the nature of and become familiar with those terms related to an SAE program.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11-12.WT.7 Conduct short as well as more sustained research projects to answer a question (including a self-generated question) or solve a problem; narrow or broa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den the inquiry when appropriate; synthesize multiple sources on the subject, demonstrating understanding of the subject under investigation.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Proper record keeping 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rPr>
          <w:trHeight w:val="2689"/>
        </w:trPr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AM-12.2 Explore the numerous possibilities for an SAE program which a student might develop.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11-12.WT.9 Draw evidence from informational texts to support analysis, reflection, and research.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Students will work through multiple multi step problems as a gr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oup and as individuals.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 learning</w:t>
            </w:r>
          </w:p>
        </w:tc>
      </w:tr>
      <w:tr w:rsidR="00A7614E">
        <w:trPr>
          <w:trHeight w:val="2689"/>
        </w:trPr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AM-12.3 Develop an individual SAE program and implement record keeping skills.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11-12.WT.6  Use technology, including the Internet, to produce, publish, and update individual or shared writing products in response to ongoing feedback, including new arguments or information.   </w:t>
            </w:r>
          </w:p>
          <w:p w:rsidR="00A7614E" w:rsidRDefault="00A76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Selected reading, Lecture, Study guides</w:t>
            </w:r>
          </w:p>
        </w:tc>
        <w:tc>
          <w:tcPr>
            <w:tcW w:w="3667" w:type="dxa"/>
          </w:tcPr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Tests (essay, mul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ti-choice, t/f, etc)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Quiz (vocab, concept, section)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Film summary/critique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Lab Reports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PowerPoint Presentation, Posters, Pamphlets, Essay, Research Paper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In class discussion q and a</w:t>
            </w:r>
          </w:p>
          <w:p w:rsidR="00A7614E" w:rsidRDefault="0002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*Any or all assessments listed can be utilized to effectively gauge student</w:t>
            </w: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 xml:space="preserve"> learning</w:t>
            </w:r>
          </w:p>
        </w:tc>
      </w:tr>
    </w:tbl>
    <w:p w:rsidR="00A7614E" w:rsidRDefault="00A76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sectPr w:rsidR="00A7614E">
      <w:head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5D7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025D7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5D7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025D7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4E" w:rsidRDefault="00A7614E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Lucida Bright" w:eastAsia="Lucida Bright" w:hAnsi="Lucida Bright" w:cs="Lucida Bright"/>
        <w:color w:val="000000"/>
        <w:sz w:val="24"/>
        <w:szCs w:val="24"/>
      </w:rPr>
    </w:pPr>
  </w:p>
  <w:tbl>
    <w:tblPr>
      <w:tblStyle w:val="af0"/>
      <w:tblW w:w="14630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2807"/>
      <w:gridCol w:w="1823"/>
    </w:tblGrid>
    <w:tr w:rsidR="00A7614E">
      <w:trPr>
        <w:trHeight w:val="288"/>
      </w:trPr>
      <w:tc>
        <w:tcPr>
          <w:tcW w:w="12807" w:type="dxa"/>
        </w:tcPr>
        <w:p w:rsidR="00A7614E" w:rsidRDefault="00025D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2" w:hanging="4"/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</w:pPr>
          <w:r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  <w:t>Rossville School Corporation Agriculture Curriculum Guide – Agribusiness Management</w:t>
          </w:r>
        </w:p>
      </w:tc>
      <w:tc>
        <w:tcPr>
          <w:tcW w:w="1823" w:type="dxa"/>
        </w:tcPr>
        <w:p w:rsidR="00A7614E" w:rsidRDefault="00025D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0" w:hanging="2"/>
            <w:rPr>
              <w:rFonts w:ascii="Lucida Bright" w:eastAsia="Lucida Bright" w:hAnsi="Lucida Bright" w:cs="Lucida Bright"/>
              <w:color w:val="4F81BD"/>
              <w:sz w:val="24"/>
              <w:szCs w:val="24"/>
            </w:rPr>
          </w:pPr>
          <w:r>
            <w:rPr>
              <w:rFonts w:ascii="Lucida Bright" w:eastAsia="Lucida Bright" w:hAnsi="Lucida Bright" w:cs="Lucida Bright"/>
              <w:b/>
              <w:color w:val="4F81BD"/>
              <w:sz w:val="24"/>
              <w:szCs w:val="24"/>
            </w:rPr>
            <w:t>2022-2023</w:t>
          </w:r>
        </w:p>
      </w:tc>
    </w:tr>
  </w:tbl>
  <w:p w:rsidR="00A7614E" w:rsidRDefault="00A76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rFonts w:ascii="Lucida Bright" w:eastAsia="Lucida Bright" w:hAnsi="Lucida Bright" w:cs="Lucida Brigh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0232"/>
    <w:multiLevelType w:val="multilevel"/>
    <w:tmpl w:val="D8FE1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4E"/>
    <w:rsid w:val="00025D7F"/>
    <w:rsid w:val="00A7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E7851-301A-4404-B9C8-F99448FA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43" w:type="dxa"/>
        <w:bottom w:w="29" w:type="dxa"/>
        <w:right w:w="43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LdO3QqfgaQXQyQ/fyujW2M7IQ==">AMUW2mUuKhl2jsH0Kw3Xo6boOPk4qEEL8isGSkywyDxmPELKMfXCgtuPGHoQmiqaQS/N3zXcQ3SOuQo6h+h2wgDG8iU+hHErJ9M8Glb4SVWeEla8yw0DJSA=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7840</Words>
  <Characters>44689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52425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None</cp:lastModifiedBy>
  <cp:revision>2</cp:revision>
  <dcterms:created xsi:type="dcterms:W3CDTF">2022-03-11T15:27:00Z</dcterms:created>
  <dcterms:modified xsi:type="dcterms:W3CDTF">2022-03-11T15:27:00Z</dcterms:modified>
</cp:coreProperties>
</file>