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3B1FF5">
        <w:rPr>
          <w:sz w:val="32"/>
          <w:szCs w:val="32"/>
        </w:rPr>
        <w:t>January</w:t>
      </w:r>
      <w:r w:rsidR="00710FCF">
        <w:rPr>
          <w:sz w:val="32"/>
          <w:szCs w:val="32"/>
        </w:rPr>
        <w:t xml:space="preserve"> </w:t>
      </w:r>
      <w:r w:rsidR="00854797">
        <w:rPr>
          <w:sz w:val="32"/>
          <w:szCs w:val="32"/>
        </w:rPr>
        <w:t>12</w:t>
      </w:r>
      <w:r w:rsidR="00710FCF">
        <w:rPr>
          <w:sz w:val="32"/>
          <w:szCs w:val="32"/>
        </w:rPr>
        <w:t>, 202</w:t>
      </w:r>
      <w:r w:rsidR="003B1FF5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854797">
        <w:rPr>
          <w:sz w:val="20"/>
        </w:rPr>
        <w:t>4</w:t>
      </w:r>
      <w:r w:rsidRPr="002C1085">
        <w:rPr>
          <w:sz w:val="20"/>
        </w:rPr>
        <w:t>:</w:t>
      </w:r>
      <w:r w:rsidR="00854797">
        <w:rPr>
          <w:sz w:val="20"/>
        </w:rPr>
        <w:t>3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854797">
        <w:rPr>
          <w:sz w:val="20"/>
        </w:rPr>
        <w:t>Wednes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3B1FF5">
        <w:rPr>
          <w:sz w:val="20"/>
        </w:rPr>
        <w:t xml:space="preserve">, Tina Brinkman, Becca </w:t>
      </w:r>
      <w:proofErr w:type="spellStart"/>
      <w:r w:rsidR="003B1FF5">
        <w:rPr>
          <w:sz w:val="20"/>
        </w:rPr>
        <w:t>Suever</w:t>
      </w:r>
      <w:proofErr w:type="spellEnd"/>
      <w:r w:rsidR="003B1FF5">
        <w:rPr>
          <w:sz w:val="20"/>
        </w:rPr>
        <w:t xml:space="preserve"> </w:t>
      </w:r>
      <w:r w:rsidR="00D17A9F">
        <w:rPr>
          <w:sz w:val="20"/>
        </w:rPr>
        <w:t xml:space="preserve">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854797" w:rsidRPr="00854797" w:rsidRDefault="00854797" w:rsidP="00854797">
      <w:pPr>
        <w:pStyle w:val="DefaultText"/>
        <w:rPr>
          <w:sz w:val="20"/>
        </w:rPr>
      </w:pPr>
      <w:r w:rsidRPr="00854797">
        <w:rPr>
          <w:sz w:val="20"/>
        </w:rPr>
        <w:t xml:space="preserve">Mr. </w:t>
      </w:r>
      <w:proofErr w:type="spellStart"/>
      <w:r w:rsidRPr="00854797">
        <w:rPr>
          <w:sz w:val="20"/>
        </w:rPr>
        <w:t>Wiechart</w:t>
      </w:r>
      <w:proofErr w:type="spellEnd"/>
      <w:r w:rsidRPr="00854797">
        <w:rPr>
          <w:sz w:val="20"/>
        </w:rPr>
        <w:t xml:space="preserve"> moved and Mrs. </w:t>
      </w:r>
      <w:r>
        <w:rPr>
          <w:sz w:val="20"/>
        </w:rPr>
        <w:t>Brinkman</w:t>
      </w:r>
      <w:r w:rsidRPr="00854797">
        <w:rPr>
          <w:sz w:val="20"/>
        </w:rPr>
        <w:t xml:space="preserve"> seconded that the board</w:t>
      </w:r>
      <w:r>
        <w:rPr>
          <w:sz w:val="20"/>
        </w:rPr>
        <w:t xml:space="preserve"> purchase a 66 passenger handicap bus from Cardinal Bus Service through the SWEPC cooperative for $117,008 as spec’d.</w:t>
      </w:r>
    </w:p>
    <w:p w:rsidR="00854797" w:rsidRDefault="00854797" w:rsidP="00590AF6">
      <w:pPr>
        <w:pStyle w:val="DefaultText"/>
        <w:rPr>
          <w:sz w:val="20"/>
        </w:rPr>
      </w:pPr>
      <w:proofErr w:type="spellStart"/>
      <w:r w:rsidRPr="00854797">
        <w:rPr>
          <w:sz w:val="20"/>
        </w:rPr>
        <w:t>Wiechart</w:t>
      </w:r>
      <w:proofErr w:type="spellEnd"/>
      <w:r w:rsidRPr="00854797">
        <w:rPr>
          <w:sz w:val="20"/>
        </w:rPr>
        <w:t xml:space="preserve"> – Yes      Brinkman – Yes     Mrs. </w:t>
      </w:r>
      <w:proofErr w:type="spellStart"/>
      <w:r w:rsidRPr="00854797">
        <w:rPr>
          <w:sz w:val="20"/>
        </w:rPr>
        <w:t>Suever</w:t>
      </w:r>
      <w:proofErr w:type="spellEnd"/>
      <w:r w:rsidRPr="00854797">
        <w:rPr>
          <w:sz w:val="20"/>
        </w:rPr>
        <w:t xml:space="preserve">    Wisher – Yes    </w:t>
      </w:r>
      <w:proofErr w:type="spellStart"/>
      <w:r w:rsidRPr="00854797">
        <w:rPr>
          <w:sz w:val="20"/>
        </w:rPr>
        <w:t>Grogg</w:t>
      </w:r>
      <w:proofErr w:type="spellEnd"/>
      <w:r w:rsidRPr="00854797">
        <w:rPr>
          <w:sz w:val="20"/>
        </w:rPr>
        <w:t xml:space="preserve"> – Yes</w:t>
      </w:r>
    </w:p>
    <w:p w:rsidR="00854797" w:rsidRDefault="00854797" w:rsidP="00590AF6">
      <w:pPr>
        <w:pStyle w:val="DefaultText"/>
        <w:rPr>
          <w:sz w:val="20"/>
        </w:rPr>
      </w:pPr>
    </w:p>
    <w:p w:rsidR="00854797" w:rsidRDefault="00854797" w:rsidP="00590AF6">
      <w:pPr>
        <w:pStyle w:val="DefaultText"/>
        <w:rPr>
          <w:sz w:val="20"/>
        </w:rPr>
      </w:pPr>
      <w:r>
        <w:rPr>
          <w:sz w:val="20"/>
        </w:rPr>
        <w:t xml:space="preserve">Mr. Wisher moved and Mr. </w:t>
      </w:r>
      <w:proofErr w:type="spellStart"/>
      <w:r>
        <w:rPr>
          <w:sz w:val="20"/>
        </w:rPr>
        <w:t>Wiechart</w:t>
      </w:r>
      <w:proofErr w:type="spellEnd"/>
      <w:r>
        <w:rPr>
          <w:sz w:val="20"/>
        </w:rPr>
        <w:t xml:space="preserve"> seconded that the board establish that a morning and afternoon route constitutes full time equivalency and that the district would award total cost reimbursements after driving 3 extra trips and a signing bonus </w:t>
      </w:r>
      <w:r w:rsidR="004871A6">
        <w:rPr>
          <w:sz w:val="20"/>
        </w:rPr>
        <w:t xml:space="preserve">of $500 </w:t>
      </w:r>
      <w:r>
        <w:rPr>
          <w:sz w:val="20"/>
        </w:rPr>
        <w:t xml:space="preserve">after 6 extra trips for new bus drivers.  A finder’s fee stipend for employee’s who recommend new drivers to be paid half </w:t>
      </w:r>
      <w:r w:rsidR="004871A6">
        <w:rPr>
          <w:sz w:val="20"/>
        </w:rPr>
        <w:t xml:space="preserve">($250) </w:t>
      </w:r>
      <w:r>
        <w:rPr>
          <w:sz w:val="20"/>
        </w:rPr>
        <w:t xml:space="preserve">after the three trips and half </w:t>
      </w:r>
      <w:r w:rsidR="004871A6">
        <w:rPr>
          <w:sz w:val="20"/>
        </w:rPr>
        <w:t xml:space="preserve">($250) </w:t>
      </w:r>
      <w:r>
        <w:rPr>
          <w:sz w:val="20"/>
        </w:rPr>
        <w:t>after the 6 trips.</w:t>
      </w:r>
    </w:p>
    <w:p w:rsidR="00854797" w:rsidRDefault="00A92EA3" w:rsidP="00590AF6">
      <w:pPr>
        <w:pStyle w:val="DefaultText"/>
        <w:rPr>
          <w:sz w:val="20"/>
        </w:rPr>
      </w:pPr>
      <w:r w:rsidRPr="00A92EA3">
        <w:rPr>
          <w:sz w:val="20"/>
        </w:rPr>
        <w:t xml:space="preserve">Wisher – Yes     </w:t>
      </w:r>
      <w:proofErr w:type="spellStart"/>
      <w:r w:rsidRPr="00A92EA3">
        <w:rPr>
          <w:sz w:val="20"/>
        </w:rPr>
        <w:t>Wiechart</w:t>
      </w:r>
      <w:proofErr w:type="spellEnd"/>
      <w:r w:rsidRPr="00A92EA3">
        <w:rPr>
          <w:sz w:val="20"/>
        </w:rPr>
        <w:t xml:space="preserve"> – Yes   Brinkman – Yes     </w:t>
      </w:r>
      <w:proofErr w:type="spellStart"/>
      <w:r w:rsidRPr="00A92EA3">
        <w:rPr>
          <w:sz w:val="20"/>
        </w:rPr>
        <w:t>Suever</w:t>
      </w:r>
      <w:proofErr w:type="spellEnd"/>
      <w:r w:rsidRPr="00A92EA3">
        <w:rPr>
          <w:sz w:val="20"/>
        </w:rPr>
        <w:t xml:space="preserve"> - Yes     </w:t>
      </w:r>
      <w:proofErr w:type="spellStart"/>
      <w:r w:rsidRPr="00A92EA3">
        <w:rPr>
          <w:sz w:val="20"/>
        </w:rPr>
        <w:t>Grogg</w:t>
      </w:r>
      <w:proofErr w:type="spellEnd"/>
      <w:r w:rsidRPr="00A92EA3">
        <w:rPr>
          <w:sz w:val="20"/>
        </w:rPr>
        <w:t xml:space="preserve"> – Yes</w:t>
      </w:r>
    </w:p>
    <w:p w:rsidR="00854797" w:rsidRDefault="00854797" w:rsidP="00590AF6">
      <w:pPr>
        <w:pStyle w:val="DefaultText"/>
        <w:rPr>
          <w:sz w:val="20"/>
        </w:rPr>
      </w:pPr>
    </w:p>
    <w:p w:rsidR="00995789" w:rsidRDefault="00A92EA3" w:rsidP="00590AF6">
      <w:pPr>
        <w:pStyle w:val="DefaultText"/>
        <w:rPr>
          <w:sz w:val="20"/>
        </w:rPr>
      </w:pPr>
      <w:r w:rsidRPr="00A92EA3">
        <w:rPr>
          <w:sz w:val="20"/>
        </w:rPr>
        <w:t xml:space="preserve">Mrs. </w:t>
      </w:r>
      <w:proofErr w:type="spellStart"/>
      <w:r w:rsidRPr="00A92EA3">
        <w:rPr>
          <w:sz w:val="20"/>
        </w:rPr>
        <w:t>Suever</w:t>
      </w:r>
      <w:proofErr w:type="spellEnd"/>
      <w:r w:rsidRPr="00A92EA3">
        <w:rPr>
          <w:sz w:val="20"/>
        </w:rPr>
        <w:t xml:space="preserve"> </w:t>
      </w:r>
      <w:r w:rsidR="0007238D" w:rsidRPr="0007238D">
        <w:rPr>
          <w:sz w:val="20"/>
        </w:rPr>
        <w:t xml:space="preserve">moved and </w:t>
      </w:r>
      <w:r>
        <w:rPr>
          <w:sz w:val="20"/>
        </w:rPr>
        <w:t xml:space="preserve">Mrs. Brinkman </w:t>
      </w:r>
      <w:r w:rsidR="0007238D" w:rsidRPr="0007238D">
        <w:rPr>
          <w:sz w:val="20"/>
        </w:rPr>
        <w:t>seconded that the board</w:t>
      </w:r>
      <w:r w:rsidR="0007238D">
        <w:rPr>
          <w:sz w:val="20"/>
        </w:rPr>
        <w:t xml:space="preserve"> go into executive session a</w:t>
      </w:r>
      <w:r w:rsidR="003B1FF5">
        <w:rPr>
          <w:sz w:val="20"/>
        </w:rPr>
        <w:t>ccording to ORC 121.22 to discuss</w:t>
      </w:r>
      <w:r w:rsidR="0007238D">
        <w:rPr>
          <w:sz w:val="20"/>
        </w:rPr>
        <w:t xml:space="preserve"> the </w:t>
      </w:r>
      <w:r w:rsidR="003B1FF5">
        <w:rPr>
          <w:sz w:val="20"/>
        </w:rPr>
        <w:t>discipline</w:t>
      </w:r>
      <w:r w:rsidR="007D504A">
        <w:rPr>
          <w:sz w:val="20"/>
        </w:rPr>
        <w:t xml:space="preserve"> </w:t>
      </w:r>
      <w:r w:rsidR="0007238D">
        <w:rPr>
          <w:sz w:val="20"/>
        </w:rPr>
        <w:t>of public employees</w:t>
      </w:r>
      <w:r w:rsidR="00710FCF">
        <w:rPr>
          <w:sz w:val="20"/>
        </w:rPr>
        <w:t xml:space="preserve"> at </w:t>
      </w:r>
      <w:r>
        <w:rPr>
          <w:sz w:val="20"/>
        </w:rPr>
        <w:t>5</w:t>
      </w:r>
      <w:r w:rsidR="003B1FF5">
        <w:rPr>
          <w:sz w:val="20"/>
        </w:rPr>
        <w:t>:0</w:t>
      </w:r>
      <w:r>
        <w:rPr>
          <w:sz w:val="20"/>
        </w:rPr>
        <w:t>9</w:t>
      </w:r>
      <w:r w:rsidR="003B1FF5">
        <w:rPr>
          <w:sz w:val="20"/>
        </w:rPr>
        <w:t>p</w:t>
      </w:r>
      <w:r w:rsidR="00710FCF">
        <w:rPr>
          <w:sz w:val="20"/>
        </w:rPr>
        <w:t>m</w:t>
      </w:r>
      <w:r w:rsidR="0007238D"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A92EA3" w:rsidP="0007238D">
      <w:pPr>
        <w:pStyle w:val="DefaultText"/>
        <w:rPr>
          <w:sz w:val="20"/>
        </w:rPr>
      </w:pPr>
      <w:proofErr w:type="spellStart"/>
      <w:r w:rsidRPr="00A92EA3">
        <w:rPr>
          <w:sz w:val="20"/>
        </w:rPr>
        <w:t>Suever</w:t>
      </w:r>
      <w:proofErr w:type="spellEnd"/>
      <w:r w:rsidRPr="00A92EA3">
        <w:rPr>
          <w:sz w:val="20"/>
        </w:rPr>
        <w:t xml:space="preserve"> - Yes     </w:t>
      </w:r>
      <w:r>
        <w:rPr>
          <w:sz w:val="20"/>
        </w:rPr>
        <w:t xml:space="preserve">Brinkman – Yes     </w:t>
      </w:r>
      <w:proofErr w:type="spellStart"/>
      <w:r w:rsidR="003B1FF5" w:rsidRPr="003B1FF5">
        <w:rPr>
          <w:sz w:val="20"/>
        </w:rPr>
        <w:t>Wiechart</w:t>
      </w:r>
      <w:proofErr w:type="spellEnd"/>
      <w:r w:rsidR="003B1FF5" w:rsidRPr="003B1FF5">
        <w:rPr>
          <w:sz w:val="20"/>
        </w:rPr>
        <w:t xml:space="preserve"> – Yes   Wisher – Yes    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</w:p>
    <w:p w:rsidR="00590AF6" w:rsidRDefault="00590AF6" w:rsidP="0007238D">
      <w:pPr>
        <w:pStyle w:val="DefaultText"/>
        <w:rPr>
          <w:sz w:val="20"/>
        </w:rPr>
      </w:pPr>
      <w:bookmarkStart w:id="0" w:name="_GoBack"/>
      <w:bookmarkEnd w:id="0"/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at </w:t>
      </w:r>
      <w:r w:rsidR="00A92EA3">
        <w:rPr>
          <w:sz w:val="20"/>
        </w:rPr>
        <w:t>6</w:t>
      </w:r>
      <w:r w:rsidR="00A60992">
        <w:rPr>
          <w:sz w:val="20"/>
        </w:rPr>
        <w:t>:</w:t>
      </w:r>
      <w:r w:rsidR="00A92EA3">
        <w:rPr>
          <w:sz w:val="20"/>
        </w:rPr>
        <w:t>08</w:t>
      </w:r>
      <w:r w:rsidR="007D504A">
        <w:rPr>
          <w:sz w:val="20"/>
        </w:rPr>
        <w:t>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A75A62" w:rsidP="00D174EA">
      <w:pPr>
        <w:pStyle w:val="DefaultText"/>
        <w:rPr>
          <w:sz w:val="20"/>
        </w:rPr>
      </w:pPr>
      <w:r>
        <w:rPr>
          <w:sz w:val="20"/>
        </w:rPr>
        <w:t xml:space="preserve">At </w:t>
      </w:r>
      <w:r w:rsidR="00A92EA3">
        <w:rPr>
          <w:sz w:val="20"/>
        </w:rPr>
        <w:t>6</w:t>
      </w:r>
      <w:r w:rsidR="00A60992">
        <w:rPr>
          <w:sz w:val="20"/>
        </w:rPr>
        <w:t>:</w:t>
      </w:r>
      <w:r w:rsidR="00A92EA3">
        <w:rPr>
          <w:sz w:val="20"/>
        </w:rPr>
        <w:t>08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A92EA3" w:rsidP="00D174EA">
      <w:pPr>
        <w:pStyle w:val="DefaultText"/>
        <w:rPr>
          <w:sz w:val="20"/>
        </w:rPr>
      </w:pPr>
      <w:r w:rsidRPr="00A92EA3">
        <w:rPr>
          <w:sz w:val="20"/>
        </w:rPr>
        <w:t xml:space="preserve">Mr. </w:t>
      </w:r>
      <w:proofErr w:type="spellStart"/>
      <w:r w:rsidRPr="00A92EA3">
        <w:rPr>
          <w:sz w:val="20"/>
        </w:rPr>
        <w:t>Wiechart</w:t>
      </w:r>
      <w:proofErr w:type="spellEnd"/>
      <w:r w:rsidRPr="00A92EA3">
        <w:rPr>
          <w:sz w:val="20"/>
        </w:rPr>
        <w:t xml:space="preserve"> </w:t>
      </w:r>
      <w:r w:rsidR="00A300DD" w:rsidRPr="00A300DD">
        <w:rPr>
          <w:sz w:val="20"/>
        </w:rPr>
        <w:t xml:space="preserve">moved and </w:t>
      </w:r>
      <w:r w:rsidRPr="00A92EA3">
        <w:rPr>
          <w:sz w:val="20"/>
        </w:rPr>
        <w:t xml:space="preserve">Mrs. Brinkman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A92EA3" w:rsidP="00710FCF">
      <w:pPr>
        <w:pStyle w:val="DefaultText"/>
        <w:rPr>
          <w:sz w:val="20"/>
        </w:rPr>
      </w:pPr>
      <w:proofErr w:type="spellStart"/>
      <w:r w:rsidRPr="00A92EA3">
        <w:rPr>
          <w:sz w:val="20"/>
        </w:rPr>
        <w:t>Wiechart</w:t>
      </w:r>
      <w:proofErr w:type="spellEnd"/>
      <w:r w:rsidRPr="00A92EA3">
        <w:rPr>
          <w:sz w:val="20"/>
        </w:rPr>
        <w:t xml:space="preserve"> – Yes      </w:t>
      </w:r>
      <w:r w:rsidR="00C65F1E">
        <w:rPr>
          <w:sz w:val="20"/>
        </w:rPr>
        <w:t xml:space="preserve">Brinkman – Yes     Mrs. </w:t>
      </w:r>
      <w:proofErr w:type="spellStart"/>
      <w:r w:rsidR="00C65F1E">
        <w:rPr>
          <w:sz w:val="20"/>
        </w:rPr>
        <w:t>Suever</w:t>
      </w:r>
      <w:proofErr w:type="spellEnd"/>
      <w:r w:rsidR="006B679A" w:rsidRPr="006B679A">
        <w:rPr>
          <w:sz w:val="20"/>
        </w:rPr>
        <w:t xml:space="preserve">    </w:t>
      </w:r>
      <w:r w:rsidR="00710FCF" w:rsidRPr="00C65F1E">
        <w:rPr>
          <w:sz w:val="20"/>
        </w:rPr>
        <w:t xml:space="preserve">Wisher – Yes    </w:t>
      </w:r>
      <w:proofErr w:type="spellStart"/>
      <w:r w:rsidR="00C65F1E" w:rsidRPr="00C65F1E">
        <w:rPr>
          <w:sz w:val="20"/>
        </w:rPr>
        <w:t>Grogg</w:t>
      </w:r>
      <w:proofErr w:type="spellEnd"/>
      <w:r w:rsidR="00C65F1E" w:rsidRPr="00C65F1E">
        <w:rPr>
          <w:sz w:val="20"/>
        </w:rPr>
        <w:t xml:space="preserve"> – Yes</w:t>
      </w:r>
      <w:r w:rsidR="00C65F1E" w:rsidRPr="00C65F1E">
        <w:t xml:space="preserve">    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1FF5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871A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54797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2EA3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65F1E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."/>
  <w:listSeparator w:val=","/>
  <w14:docId w14:val="2D5E52ED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03256-C15D-4179-9263-B85A4BE32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2</cp:revision>
  <cp:lastPrinted>2022-01-13T15:13:00Z</cp:lastPrinted>
  <dcterms:created xsi:type="dcterms:W3CDTF">2022-01-13T15:14:00Z</dcterms:created>
  <dcterms:modified xsi:type="dcterms:W3CDTF">2022-01-13T15:14:00Z</dcterms:modified>
</cp:coreProperties>
</file>