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B6A2A16" w:rsidR="00D34B0A" w:rsidRPr="0068634E" w:rsidRDefault="00936780" w:rsidP="00377196">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1="http://schemas.microsoft.com/office/drawing/2015/9/8/chartex">
            <w:pict>
              <v:line w14:anchorId="4ABE6BF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45pt" to="402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strokecolor="red" strokeweight="1.5pt">
                <v:stroke joinstyle="miter"/>
              </v:line>
            </w:pict>
          </mc:Fallback>
        </mc:AlternateContent>
      </w:r>
      <w:r w:rsidR="00EB281B">
        <w:rPr>
          <w:b/>
          <w:bCs/>
          <w:color w:val="2E74B5" w:themeColor="accent1" w:themeShade="BF"/>
          <w:sz w:val="36"/>
          <w:szCs w:val="36"/>
        </w:rPr>
        <w:t>Email Use</w:t>
      </w:r>
      <w:r w:rsidR="00D02E7B">
        <w:rPr>
          <w:b/>
          <w:bCs/>
          <w:color w:val="2E74B5" w:themeColor="accent1" w:themeShade="BF"/>
          <w:sz w:val="36"/>
          <w:szCs w:val="36"/>
        </w:rPr>
        <w:t xml:space="preserve"> Procedure</w:t>
      </w:r>
    </w:p>
    <w:p w14:paraId="385E61C7" w14:textId="37B4A825" w:rsidR="00EB281B" w:rsidRDefault="001D16CC" w:rsidP="00377196">
      <w:pPr>
        <w:spacing w:before="100" w:beforeAutospacing="1" w:after="100" w:afterAutospacing="1" w:line="240" w:lineRule="auto"/>
        <w:textAlignment w:val="baseline"/>
        <w:rPr>
          <w:rFonts w:eastAsiaTheme="minorEastAsia"/>
        </w:rPr>
      </w:pPr>
      <w:r w:rsidRPr="00AB568D">
        <w:rPr>
          <w:rFonts w:eastAsiaTheme="minorEastAsia"/>
        </w:rPr>
        <w:t xml:space="preserve">The </w:t>
      </w:r>
      <w:r w:rsidR="00EB281B">
        <w:rPr>
          <w:rFonts w:eastAsiaTheme="minorEastAsia"/>
        </w:rPr>
        <w:t xml:space="preserve">Standard email system for the </w:t>
      </w:r>
      <w:r w:rsidR="00F135E4" w:rsidRPr="00F135E4">
        <w:rPr>
          <w:rFonts w:eastAsiaTheme="minorEastAsia"/>
          <w:b/>
        </w:rPr>
        <w:t>[organization]</w:t>
      </w:r>
      <w:r w:rsidRPr="00AB568D">
        <w:rPr>
          <w:rFonts w:eastAsiaTheme="minorEastAsia"/>
        </w:rPr>
        <w:t xml:space="preserve"> </w:t>
      </w:r>
      <w:r w:rsidR="00EB281B">
        <w:rPr>
          <w:rFonts w:eastAsiaTheme="minorEastAsia"/>
        </w:rPr>
        <w:t xml:space="preserve">is Microsoft Exchange (the “SYSTEM”.) Official communications are transmitted to employees via the SYSTEM, especially from Human Resources and the Superintendent’s office. The proper and acceptable use of the SYSTEM </w:t>
      </w:r>
      <w:r w:rsidR="00282481">
        <w:rPr>
          <w:rFonts w:eastAsiaTheme="minorEastAsia"/>
        </w:rPr>
        <w:t>should</w:t>
      </w:r>
      <w:r w:rsidR="00EB281B">
        <w:rPr>
          <w:rFonts w:eastAsiaTheme="minorEastAsia"/>
        </w:rPr>
        <w:t xml:space="preserve"> be maintained at all times. The SYSTEM exists for the purpose of providing written communication between </w:t>
      </w:r>
      <w:r w:rsidR="00F135E4" w:rsidRPr="00F135E4">
        <w:rPr>
          <w:rFonts w:eastAsiaTheme="minorEastAsia"/>
          <w:b/>
        </w:rPr>
        <w:t>[organization]</w:t>
      </w:r>
      <w:r w:rsidR="00F135E4" w:rsidRPr="00AB568D">
        <w:rPr>
          <w:rFonts w:eastAsiaTheme="minorEastAsia"/>
        </w:rPr>
        <w:t xml:space="preserve"> </w:t>
      </w:r>
      <w:r w:rsidR="00EB281B">
        <w:rPr>
          <w:rFonts w:eastAsiaTheme="minorEastAsia"/>
        </w:rPr>
        <w:t>staff and its stakeholders and is a primary means of disseminating important information within the organization.</w:t>
      </w:r>
    </w:p>
    <w:p w14:paraId="3532CFDB" w14:textId="11B30075" w:rsidR="00494F83" w:rsidRPr="00D02E7B" w:rsidRDefault="00EB281B" w:rsidP="00377196">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Pr>
          <w:rFonts w:eastAsiaTheme="minorEastAsia"/>
        </w:rPr>
        <w:t>This document d</w:t>
      </w:r>
      <w:r w:rsidR="00793BDA">
        <w:rPr>
          <w:rFonts w:eastAsiaTheme="minorEastAsia"/>
        </w:rPr>
        <w:t>efines eligibility to possess a system</w:t>
      </w:r>
      <w:r>
        <w:rPr>
          <w:rFonts w:eastAsiaTheme="minorEastAsia"/>
        </w:rPr>
        <w:t xml:space="preserve"> account, </w:t>
      </w:r>
      <w:r w:rsidR="00282481">
        <w:rPr>
          <w:rFonts w:eastAsiaTheme="minorEastAsia"/>
        </w:rPr>
        <w:t xml:space="preserve">the </w:t>
      </w:r>
      <w:r>
        <w:rPr>
          <w:rFonts w:eastAsiaTheme="minorEastAsia"/>
        </w:rPr>
        <w:t>procedures for requesting a new account, acceptable use, proper etiquette, account expiration, ownership of data within the SYSTEM, associated password policies, privacy, spam, document archival and the use of outside email systems.</w:t>
      </w:r>
    </w:p>
    <w:p w14:paraId="7E561EA3" w14:textId="36CA6567" w:rsidR="00B82F6D" w:rsidRPr="00B82F6D" w:rsidRDefault="00B82F6D" w:rsidP="00F135E4">
      <w:pPr>
        <w:pStyle w:val="Heading1"/>
        <w:keepNext/>
        <w:keepLines/>
        <w:numPr>
          <w:ilvl w:val="0"/>
          <w:numId w:val="18"/>
        </w:numPr>
        <w:pBdr>
          <w:bottom w:val="none" w:sz="0" w:space="0" w:color="auto"/>
        </w:pBdr>
        <w:spacing w:before="0" w:after="0"/>
        <w:textAlignment w:val="baseline"/>
        <w:rPr>
          <w:rStyle w:val="normaltextrun"/>
          <w:rFonts w:ascii="Calibri" w:eastAsia="Calibri" w:hAnsi="Calibri" w:cs="Calibri"/>
          <w:b w:val="0"/>
          <w:sz w:val="22"/>
          <w:szCs w:val="22"/>
        </w:rPr>
      </w:pPr>
      <w:r>
        <w:t>Eligibility</w:t>
      </w:r>
      <w:r w:rsidR="00D02E7B">
        <w:br/>
      </w:r>
      <w:r>
        <w:rPr>
          <w:rStyle w:val="normaltextrun"/>
          <w:rFonts w:ascii="Calibri" w:eastAsia="Calibri" w:hAnsi="Calibri" w:cs="Calibri"/>
          <w:b w:val="0"/>
          <w:color w:val="16161D"/>
          <w:sz w:val="22"/>
          <w:szCs w:val="22"/>
        </w:rPr>
        <w:t xml:space="preserve">All regular, active, permanent employees are eligible for email accounts on the </w:t>
      </w:r>
      <w:r w:rsidR="00F135E4" w:rsidRPr="00F135E4">
        <w:rPr>
          <w:rStyle w:val="normaltextrun"/>
          <w:rFonts w:ascii="Calibri" w:eastAsia="Calibri" w:hAnsi="Calibri" w:cs="Calibri"/>
          <w:color w:val="16161D"/>
          <w:sz w:val="22"/>
          <w:szCs w:val="22"/>
        </w:rPr>
        <w:t>[organization]</w:t>
      </w:r>
      <w:r w:rsidR="00F135E4" w:rsidRPr="00F135E4">
        <w:rPr>
          <w:rStyle w:val="normaltextrun"/>
          <w:rFonts w:ascii="Calibri" w:eastAsia="Calibri" w:hAnsi="Calibri" w:cs="Calibri"/>
          <w:b w:val="0"/>
          <w:color w:val="16161D"/>
          <w:sz w:val="22"/>
          <w:szCs w:val="22"/>
        </w:rPr>
        <w:t xml:space="preserve"> </w:t>
      </w:r>
      <w:r>
        <w:rPr>
          <w:rStyle w:val="normaltextrun"/>
          <w:rFonts w:ascii="Calibri" w:eastAsia="Calibri" w:hAnsi="Calibri" w:cs="Calibri"/>
          <w:b w:val="0"/>
          <w:color w:val="16161D"/>
          <w:sz w:val="22"/>
          <w:szCs w:val="22"/>
        </w:rPr>
        <w:t xml:space="preserve">email </w:t>
      </w:r>
      <w:r w:rsidR="00793BDA">
        <w:rPr>
          <w:rStyle w:val="normaltextrun"/>
          <w:rFonts w:ascii="Calibri" w:eastAsia="Calibri" w:hAnsi="Calibri" w:cs="Calibri"/>
          <w:b w:val="0"/>
          <w:color w:val="16161D"/>
          <w:sz w:val="22"/>
          <w:szCs w:val="22"/>
        </w:rPr>
        <w:t>SYSTEM</w:t>
      </w:r>
      <w:r w:rsidR="00282481">
        <w:rPr>
          <w:rStyle w:val="normaltextrun"/>
          <w:rFonts w:ascii="Calibri" w:eastAsia="Calibri" w:hAnsi="Calibri" w:cs="Calibri"/>
          <w:b w:val="0"/>
          <w:color w:val="16161D"/>
          <w:sz w:val="22"/>
          <w:szCs w:val="22"/>
        </w:rPr>
        <w:t xml:space="preserve">. </w:t>
      </w:r>
      <w:r>
        <w:rPr>
          <w:rStyle w:val="normaltextrun"/>
          <w:rFonts w:ascii="Calibri" w:eastAsia="Calibri" w:hAnsi="Calibri" w:cs="Calibri"/>
          <w:b w:val="0"/>
          <w:color w:val="16161D"/>
          <w:sz w:val="22"/>
          <w:szCs w:val="22"/>
        </w:rPr>
        <w:t xml:space="preserve">Regular employees are assigned to budgeted positions, governed by bargaining unit contracts and/or Personnel Commission rules. They may be full or part-time. SYSTEM accounts are established via the </w:t>
      </w:r>
      <w:r w:rsidR="00F135E4" w:rsidRPr="00F135E4">
        <w:rPr>
          <w:rStyle w:val="normaltextrun"/>
          <w:rFonts w:ascii="Calibri" w:eastAsia="Calibri" w:hAnsi="Calibri" w:cs="Calibri"/>
          <w:color w:val="16161D"/>
          <w:sz w:val="22"/>
          <w:szCs w:val="22"/>
        </w:rPr>
        <w:t>[organization]</w:t>
      </w:r>
      <w:r w:rsidR="00F135E4" w:rsidRPr="00F135E4">
        <w:rPr>
          <w:rStyle w:val="normaltextrun"/>
          <w:rFonts w:ascii="Calibri" w:eastAsia="Calibri" w:hAnsi="Calibri" w:cs="Calibri"/>
          <w:b w:val="0"/>
          <w:color w:val="16161D"/>
          <w:sz w:val="22"/>
          <w:szCs w:val="22"/>
        </w:rPr>
        <w:t xml:space="preserve"> </w:t>
      </w:r>
      <w:r>
        <w:rPr>
          <w:rStyle w:val="normaltextrun"/>
          <w:rFonts w:ascii="Calibri" w:eastAsia="Calibri" w:hAnsi="Calibri" w:cs="Calibri"/>
          <w:b w:val="0"/>
          <w:color w:val="16161D"/>
          <w:sz w:val="22"/>
          <w:szCs w:val="22"/>
        </w:rPr>
        <w:t>Windows Active Directory when a new employee is hired. The use of the SYSTEM is a privilege and is subject to the terms and conditions set forth in this regulation.</w:t>
      </w:r>
    </w:p>
    <w:p w14:paraId="3AA21466" w14:textId="77777777" w:rsidR="00B82F6D" w:rsidRDefault="00B82F6D" w:rsidP="00B82F6D">
      <w:pPr>
        <w:pStyle w:val="Heading1"/>
        <w:keepNext/>
        <w:keepLines/>
        <w:pBdr>
          <w:bottom w:val="none" w:sz="0" w:space="0" w:color="auto"/>
        </w:pBdr>
        <w:spacing w:before="0" w:after="0"/>
        <w:textAlignment w:val="baseline"/>
        <w:rPr>
          <w:rStyle w:val="normaltextrun"/>
          <w:rFonts w:ascii="Calibri" w:eastAsia="Calibri" w:hAnsi="Calibri" w:cs="Calibri"/>
          <w:b w:val="0"/>
          <w:color w:val="16161D"/>
          <w:sz w:val="22"/>
          <w:szCs w:val="22"/>
        </w:rPr>
      </w:pPr>
    </w:p>
    <w:p w14:paraId="0B65CE1D" w14:textId="7265D664" w:rsidR="00B82F6D" w:rsidRDefault="00B82F6D" w:rsidP="00B82F6D">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 xml:space="preserve">Temporary </w:t>
      </w:r>
      <w:r w:rsidR="00793BDA">
        <w:rPr>
          <w:rStyle w:val="normaltextrun"/>
          <w:rFonts w:ascii="Calibri" w:eastAsia="Calibri" w:hAnsi="Calibri" w:cs="Calibri"/>
          <w:b w:val="0"/>
          <w:color w:val="16161D"/>
          <w:sz w:val="22"/>
          <w:szCs w:val="22"/>
        </w:rPr>
        <w:t>employees supplement the r</w:t>
      </w:r>
      <w:r>
        <w:rPr>
          <w:rStyle w:val="normaltextrun"/>
          <w:rFonts w:ascii="Calibri" w:eastAsia="Calibri" w:hAnsi="Calibri" w:cs="Calibri"/>
          <w:b w:val="0"/>
          <w:color w:val="16161D"/>
          <w:sz w:val="22"/>
          <w:szCs w:val="22"/>
        </w:rPr>
        <w:t>egular employee workforce and are also eligible for restricted email acc</w:t>
      </w:r>
      <w:r w:rsidR="00793BDA">
        <w:rPr>
          <w:rStyle w:val="normaltextrun"/>
          <w:rFonts w:ascii="Calibri" w:eastAsia="Calibri" w:hAnsi="Calibri" w:cs="Calibri"/>
          <w:b w:val="0"/>
          <w:color w:val="16161D"/>
          <w:sz w:val="22"/>
          <w:szCs w:val="22"/>
        </w:rPr>
        <w:t>ounts on the SYSTEM. Temporary e</w:t>
      </w:r>
      <w:r>
        <w:rPr>
          <w:rStyle w:val="normaltextrun"/>
          <w:rFonts w:ascii="Calibri" w:eastAsia="Calibri" w:hAnsi="Calibri" w:cs="Calibri"/>
          <w:b w:val="0"/>
          <w:color w:val="16161D"/>
          <w:sz w:val="22"/>
          <w:szCs w:val="22"/>
        </w:rPr>
        <w:t xml:space="preserve">mployees are sometimes referred to as Limited Term, Substitute, Extra Help or Consultants. These are at-will employees and are called on to work as needed. They are not governed by any contract language and </w:t>
      </w:r>
      <w:r w:rsidR="00F135E4" w:rsidRPr="00F135E4">
        <w:rPr>
          <w:rStyle w:val="normaltextrun"/>
          <w:rFonts w:ascii="Calibri" w:eastAsia="Calibri" w:hAnsi="Calibri" w:cs="Calibri"/>
          <w:color w:val="16161D"/>
          <w:sz w:val="22"/>
          <w:szCs w:val="22"/>
        </w:rPr>
        <w:t>[organization]</w:t>
      </w:r>
      <w:r w:rsidR="00F135E4" w:rsidRPr="00F135E4">
        <w:rPr>
          <w:rStyle w:val="normaltextrun"/>
          <w:rFonts w:ascii="Calibri" w:eastAsia="Calibri" w:hAnsi="Calibri" w:cs="Calibri"/>
          <w:b w:val="0"/>
          <w:color w:val="16161D"/>
          <w:sz w:val="22"/>
          <w:szCs w:val="22"/>
        </w:rPr>
        <w:t xml:space="preserve"> </w:t>
      </w:r>
      <w:r>
        <w:rPr>
          <w:rStyle w:val="normaltextrun"/>
          <w:rFonts w:ascii="Calibri" w:eastAsia="Calibri" w:hAnsi="Calibri" w:cs="Calibri"/>
          <w:b w:val="0"/>
          <w:color w:val="16161D"/>
          <w:sz w:val="22"/>
          <w:szCs w:val="22"/>
        </w:rPr>
        <w:t>is not obligated to offer work or on-going employment. Their use of the SYSTEM is restricted to the duration of their work assignment.</w:t>
      </w:r>
    </w:p>
    <w:p w14:paraId="0EF7CADF" w14:textId="77777777" w:rsidR="00B82F6D" w:rsidRDefault="00B82F6D" w:rsidP="00B82F6D">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p>
    <w:p w14:paraId="2F0832EA" w14:textId="0F0F208F" w:rsidR="00B82F6D" w:rsidRDefault="00B82F6D" w:rsidP="00B82F6D">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Outside agents who perform servic</w:t>
      </w:r>
      <w:r w:rsidR="00793BDA">
        <w:rPr>
          <w:rStyle w:val="normaltextrun"/>
          <w:rFonts w:ascii="Calibri" w:eastAsia="Calibri" w:hAnsi="Calibri" w:cs="Calibri"/>
          <w:b w:val="0"/>
          <w:color w:val="16161D"/>
          <w:sz w:val="22"/>
          <w:szCs w:val="22"/>
        </w:rPr>
        <w:t>es under a performance a</w:t>
      </w:r>
      <w:r>
        <w:rPr>
          <w:rStyle w:val="normaltextrun"/>
          <w:rFonts w:ascii="Calibri" w:eastAsia="Calibri" w:hAnsi="Calibri" w:cs="Calibri"/>
          <w:b w:val="0"/>
          <w:color w:val="16161D"/>
          <w:sz w:val="22"/>
          <w:szCs w:val="22"/>
        </w:rPr>
        <w:t>greement are generally not eligible for accounts on the SYSTEM.</w:t>
      </w:r>
    </w:p>
    <w:p w14:paraId="43BEA9AC" w14:textId="77777777" w:rsidR="00B82F6D" w:rsidRDefault="00B82F6D" w:rsidP="00B82F6D">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p>
    <w:p w14:paraId="7BD845FD" w14:textId="088AE1EF" w:rsidR="00D02E7B" w:rsidRDefault="00B82F6D" w:rsidP="00B82F6D">
      <w:pPr>
        <w:pStyle w:val="Heading1"/>
        <w:keepNext/>
        <w:keepLines/>
        <w:pBdr>
          <w:bottom w:val="none" w:sz="0" w:space="0" w:color="auto"/>
        </w:pBdr>
        <w:spacing w:before="0" w:after="0"/>
        <w:ind w:left="360"/>
        <w:textAlignment w:val="baseline"/>
        <w:rPr>
          <w:rStyle w:val="eop"/>
          <w:rFonts w:ascii="Calibri" w:eastAsia="Calibri" w:hAnsi="Calibri" w:cs="Calibri"/>
          <w:b w:val="0"/>
          <w:sz w:val="22"/>
          <w:szCs w:val="22"/>
        </w:rPr>
      </w:pPr>
      <w:r>
        <w:rPr>
          <w:rStyle w:val="normaltextrun"/>
          <w:rFonts w:ascii="Calibri" w:eastAsia="Calibri" w:hAnsi="Calibri" w:cs="Calibri"/>
          <w:b w:val="0"/>
          <w:color w:val="16161D"/>
          <w:sz w:val="22"/>
          <w:szCs w:val="22"/>
        </w:rPr>
        <w:t xml:space="preserve">Exceptions: Requests for accounts for individuals who do not meet the stated eligibility criteria must be made to </w:t>
      </w:r>
      <w:r w:rsidR="00F135E4" w:rsidRPr="00F135E4">
        <w:rPr>
          <w:rStyle w:val="normaltextrun"/>
          <w:rFonts w:ascii="Calibri" w:eastAsia="Calibri" w:hAnsi="Calibri" w:cs="Calibri"/>
          <w:color w:val="16161D"/>
          <w:sz w:val="22"/>
          <w:szCs w:val="22"/>
        </w:rPr>
        <w:t>[</w:t>
      </w:r>
      <w:r w:rsidR="00F135E4">
        <w:rPr>
          <w:rStyle w:val="normaltextrun"/>
          <w:rFonts w:ascii="Calibri" w:eastAsia="Calibri" w:hAnsi="Calibri" w:cs="Calibri"/>
          <w:color w:val="16161D"/>
          <w:sz w:val="22"/>
          <w:szCs w:val="22"/>
        </w:rPr>
        <w:t>department</w:t>
      </w:r>
      <w:r w:rsidR="00F135E4" w:rsidRPr="00F135E4">
        <w:rPr>
          <w:rStyle w:val="normaltextrun"/>
          <w:rFonts w:ascii="Calibri" w:eastAsia="Calibri" w:hAnsi="Calibri" w:cs="Calibri"/>
          <w:color w:val="16161D"/>
          <w:sz w:val="22"/>
          <w:szCs w:val="22"/>
        </w:rPr>
        <w:t>]</w:t>
      </w:r>
      <w:r>
        <w:rPr>
          <w:rStyle w:val="normaltextrun"/>
          <w:rFonts w:ascii="Calibri" w:eastAsia="Calibri" w:hAnsi="Calibri" w:cs="Calibri"/>
          <w:b w:val="0"/>
          <w:color w:val="16161D"/>
          <w:sz w:val="22"/>
          <w:szCs w:val="22"/>
        </w:rPr>
        <w:t>.</w:t>
      </w:r>
      <w:r>
        <w:rPr>
          <w:rStyle w:val="normaltextrun"/>
          <w:rFonts w:ascii="Calibri" w:eastAsia="Calibri" w:hAnsi="Calibri" w:cs="Calibri"/>
          <w:b w:val="0"/>
          <w:color w:val="16161D"/>
          <w:sz w:val="22"/>
          <w:szCs w:val="22"/>
        </w:rPr>
        <w:t xml:space="preserve"> Requests will be evaluated weighing the business need versus the associated risk presented in each case.</w:t>
      </w:r>
      <w:r w:rsidR="001D16CC">
        <w:rPr>
          <w:rStyle w:val="normaltextrun"/>
          <w:rFonts w:ascii="Calibri" w:eastAsia="Calibri" w:hAnsi="Calibri" w:cs="Calibri"/>
          <w:b w:val="0"/>
          <w:color w:val="16161D"/>
          <w:sz w:val="22"/>
          <w:szCs w:val="22"/>
        </w:rPr>
        <w:t xml:space="preserve"> </w:t>
      </w:r>
      <w:r w:rsidR="00EC2CC7">
        <w:rPr>
          <w:rStyle w:val="normaltextrun"/>
          <w:rFonts w:ascii="Calibri" w:eastAsia="Calibri" w:hAnsi="Calibri" w:cs="Calibri"/>
          <w:b w:val="0"/>
          <w:color w:val="16161D"/>
          <w:sz w:val="22"/>
          <w:szCs w:val="22"/>
        </w:rPr>
        <w:br/>
      </w:r>
      <w:r w:rsidR="00EC2CC7">
        <w:rPr>
          <w:rStyle w:val="normaltextrun"/>
          <w:rFonts w:ascii="Calibri" w:eastAsia="Calibri" w:hAnsi="Calibri" w:cs="Calibri"/>
          <w:b w:val="0"/>
          <w:color w:val="16161D"/>
          <w:sz w:val="22"/>
          <w:szCs w:val="22"/>
        </w:rPr>
        <w:br/>
      </w:r>
      <w:r w:rsidR="00EC2CC7">
        <w:rPr>
          <w:rStyle w:val="normaltextrun"/>
          <w:rFonts w:ascii="Calibri" w:eastAsia="Calibri" w:hAnsi="Calibri" w:cs="Calibri"/>
          <w:b w:val="0"/>
          <w:color w:val="16161D"/>
          <w:sz w:val="22"/>
          <w:szCs w:val="22"/>
        </w:rPr>
        <w:br/>
      </w:r>
    </w:p>
    <w:p w14:paraId="5A5E2C3A" w14:textId="77777777" w:rsidR="001D16CC" w:rsidRPr="001D16CC" w:rsidRDefault="001D16CC" w:rsidP="00377196">
      <w:pPr>
        <w:spacing w:after="0" w:line="240" w:lineRule="auto"/>
        <w:rPr>
          <w:lang w:eastAsia="zh-CN" w:bidi="hi-IN"/>
        </w:rPr>
      </w:pPr>
    </w:p>
    <w:p w14:paraId="0C4FEEE3" w14:textId="61B2FEDB" w:rsidR="00494F83" w:rsidRDefault="00EC2CC7" w:rsidP="00377196">
      <w:pPr>
        <w:pStyle w:val="Heading1"/>
        <w:keepNext/>
        <w:keepLines/>
        <w:numPr>
          <w:ilvl w:val="0"/>
          <w:numId w:val="18"/>
        </w:numPr>
        <w:pBdr>
          <w:bottom w:val="none" w:sz="0" w:space="0" w:color="auto"/>
        </w:pBdr>
        <w:spacing w:before="0" w:after="0"/>
        <w:ind w:left="360"/>
        <w:textAlignment w:val="baseline"/>
      </w:pPr>
      <w:r>
        <w:lastRenderedPageBreak/>
        <w:t>New System Account</w:t>
      </w:r>
    </w:p>
    <w:p w14:paraId="23AF2933" w14:textId="77123529" w:rsidR="00821AC7" w:rsidRDefault="00821AC7" w:rsidP="001E682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Human Resources notifies</w:t>
      </w:r>
      <w:r w:rsidRPr="00F135E4">
        <w:rPr>
          <w:rStyle w:val="normaltextrun"/>
          <w:rFonts w:ascii="Calibri" w:eastAsia="Calibri" w:hAnsi="Calibri" w:cs="Calibri"/>
          <w:color w:val="16161D"/>
          <w:sz w:val="22"/>
          <w:szCs w:val="22"/>
        </w:rPr>
        <w:t xml:space="preserve"> </w:t>
      </w:r>
      <w:r w:rsidR="00F135E4" w:rsidRPr="00F135E4">
        <w:rPr>
          <w:rStyle w:val="normaltextrun"/>
          <w:rFonts w:ascii="Calibri" w:eastAsia="Calibri" w:hAnsi="Calibri" w:cs="Calibri"/>
          <w:color w:val="16161D"/>
          <w:sz w:val="22"/>
          <w:szCs w:val="22"/>
        </w:rPr>
        <w:t>[department]</w:t>
      </w:r>
      <w:r>
        <w:rPr>
          <w:rStyle w:val="normaltextrun"/>
          <w:rFonts w:ascii="Calibri" w:eastAsia="Calibri" w:hAnsi="Calibri" w:cs="Calibri"/>
          <w:b w:val="0"/>
          <w:color w:val="16161D"/>
          <w:sz w:val="22"/>
          <w:szCs w:val="22"/>
        </w:rPr>
        <w:t xml:space="preserve"> of all personnel transactions. These include ad hoc notifications for each new hire when processed by HR. The notices include the employee name, start date, the department and division as well as the immediate supervisor.</w:t>
      </w:r>
    </w:p>
    <w:p w14:paraId="7A84E515" w14:textId="77777777" w:rsidR="00821AC7" w:rsidRDefault="00821AC7" w:rsidP="001E682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p>
    <w:p w14:paraId="3A2382B8" w14:textId="77777777" w:rsidR="00821AC7" w:rsidRDefault="00821AC7" w:rsidP="001E682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Network Services creates a new Active Directory account and Exchange mailbox for the new employee. The Help Desk also creates a new service ticket in the employee’s name to establish the initial login to the SYSTEM and ensure proper setup of the employee’s email program.</w:t>
      </w:r>
    </w:p>
    <w:p w14:paraId="2C81325E" w14:textId="77777777" w:rsidR="00821AC7" w:rsidRDefault="00821AC7" w:rsidP="001E682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p>
    <w:p w14:paraId="3C36BEF4" w14:textId="53F72B40" w:rsidR="00F779A9" w:rsidRPr="00F779A9" w:rsidRDefault="00821AC7" w:rsidP="001E682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 xml:space="preserve">Exceptions: In cases where a new hire reports prior to the HR notification, the employee’s immediate supervisor should contact the Help Desk to request a new account. The Help Desk will verify the employment status of the new hire and initiate the above procedure.  </w:t>
      </w:r>
    </w:p>
    <w:p w14:paraId="19AB3203" w14:textId="77777777" w:rsidR="00F779A9" w:rsidRPr="00F779A9" w:rsidRDefault="00F779A9" w:rsidP="00377196">
      <w:pPr>
        <w:spacing w:after="0" w:line="240" w:lineRule="auto"/>
        <w:rPr>
          <w:lang w:eastAsia="zh-CN" w:bidi="hi-IN"/>
        </w:rPr>
      </w:pPr>
    </w:p>
    <w:p w14:paraId="3815A545" w14:textId="6762429B" w:rsidR="009D5755" w:rsidRDefault="57E87582" w:rsidP="00377196">
      <w:pPr>
        <w:pStyle w:val="Heading1"/>
        <w:keepNext/>
        <w:keepLines/>
        <w:numPr>
          <w:ilvl w:val="0"/>
          <w:numId w:val="18"/>
        </w:numPr>
        <w:pBdr>
          <w:bottom w:val="none" w:sz="0" w:space="0" w:color="auto"/>
        </w:pBdr>
        <w:spacing w:before="0" w:after="0"/>
        <w:ind w:left="360"/>
        <w:textAlignment w:val="baseline"/>
      </w:pPr>
      <w:r>
        <w:t>Pr</w:t>
      </w:r>
      <w:r w:rsidR="00821AC7">
        <w:t>ivacy</w:t>
      </w:r>
    </w:p>
    <w:p w14:paraId="74ACCBE2" w14:textId="3156C49C" w:rsidR="00821AC7" w:rsidRDefault="00821AC7" w:rsidP="00377196">
      <w:pPr>
        <w:pStyle w:val="paragraph"/>
        <w:spacing w:before="0" w:before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The SYSTEM is owned and operated </w:t>
      </w:r>
      <w:r w:rsidRPr="00F135E4">
        <w:rPr>
          <w:rStyle w:val="normaltextrun"/>
          <w:rFonts w:ascii="Calibri" w:eastAsia="Calibri" w:hAnsi="Calibri" w:cs="Calibri"/>
          <w:color w:val="16161D"/>
          <w:sz w:val="22"/>
          <w:szCs w:val="22"/>
        </w:rPr>
        <w:t>by</w:t>
      </w:r>
      <w:r w:rsidRPr="00F135E4">
        <w:rPr>
          <w:rStyle w:val="normaltextrun"/>
          <w:rFonts w:ascii="Calibri" w:eastAsia="Calibri" w:hAnsi="Calibri" w:cs="Calibri"/>
          <w:b/>
          <w:color w:val="16161D"/>
          <w:sz w:val="22"/>
          <w:szCs w:val="22"/>
        </w:rPr>
        <w:t xml:space="preserve"> </w:t>
      </w:r>
      <w:r w:rsidR="00F135E4" w:rsidRPr="00F135E4">
        <w:rPr>
          <w:rStyle w:val="normaltextrun"/>
          <w:rFonts w:ascii="Calibri" w:eastAsia="Calibri" w:hAnsi="Calibri" w:cs="Calibri"/>
          <w:b/>
          <w:color w:val="16161D"/>
          <w:sz w:val="22"/>
          <w:szCs w:val="22"/>
        </w:rPr>
        <w:t>[organization]</w:t>
      </w:r>
      <w:r>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Email in the SYSTEM may be monitored for content.</w:t>
      </w:r>
      <w:r w:rsidRPr="00F135E4">
        <w:rPr>
          <w:rStyle w:val="normaltextrun"/>
          <w:rFonts w:ascii="Calibri" w:eastAsia="Calibri" w:hAnsi="Calibri" w:cs="Calibri"/>
          <w:b/>
          <w:color w:val="16161D"/>
          <w:sz w:val="22"/>
          <w:szCs w:val="22"/>
        </w:rPr>
        <w:t xml:space="preserve"> </w:t>
      </w:r>
      <w:r w:rsidR="00F135E4" w:rsidRPr="00F135E4">
        <w:rPr>
          <w:rStyle w:val="normaltextrun"/>
          <w:rFonts w:ascii="Calibri" w:eastAsia="Calibri" w:hAnsi="Calibri" w:cs="Calibri"/>
          <w:b/>
          <w:color w:val="16161D"/>
          <w:sz w:val="22"/>
          <w:szCs w:val="22"/>
        </w:rPr>
        <w:t>[</w:t>
      </w:r>
      <w:r w:rsidR="00F135E4" w:rsidRPr="00F135E4">
        <w:rPr>
          <w:rStyle w:val="normaltextrun"/>
          <w:rFonts w:ascii="Calibri" w:eastAsia="Calibri" w:hAnsi="Calibri" w:cs="Calibri"/>
          <w:b/>
          <w:color w:val="16161D"/>
          <w:sz w:val="22"/>
          <w:szCs w:val="22"/>
        </w:rPr>
        <w:t>O</w:t>
      </w:r>
      <w:r w:rsidR="00F135E4" w:rsidRPr="00F135E4">
        <w:rPr>
          <w:rStyle w:val="normaltextrun"/>
          <w:rFonts w:ascii="Calibri" w:eastAsia="Calibri" w:hAnsi="Calibri" w:cs="Calibri"/>
          <w:b/>
          <w:color w:val="16161D"/>
          <w:sz w:val="22"/>
          <w:szCs w:val="22"/>
        </w:rPr>
        <w:t>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color w:val="16161D"/>
          <w:sz w:val="22"/>
          <w:szCs w:val="22"/>
        </w:rPr>
        <w:t>may inspect the contents of any individual or group mailbox. No employee can expect that communication within the SYSTEM is private.</w:t>
      </w:r>
    </w:p>
    <w:p w14:paraId="01DF11B5" w14:textId="77777777" w:rsidR="00821AC7" w:rsidRDefault="00821AC7" w:rsidP="00377196">
      <w:pPr>
        <w:pStyle w:val="paragraph"/>
        <w:spacing w:before="0" w:before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Email should be considered a postcard sent in the public mail. The information is delivered to the addressee but can be read at any time in transit or after delivery.</w:t>
      </w:r>
    </w:p>
    <w:p w14:paraId="359015E8" w14:textId="6C20E377" w:rsidR="009D5755" w:rsidRDefault="00821AC7" w:rsidP="00377196">
      <w:pPr>
        <w:pStyle w:val="Heading1"/>
        <w:keepNext/>
        <w:keepLines/>
        <w:numPr>
          <w:ilvl w:val="0"/>
          <w:numId w:val="18"/>
        </w:numPr>
        <w:pBdr>
          <w:bottom w:val="none" w:sz="0" w:space="0" w:color="auto"/>
        </w:pBdr>
        <w:spacing w:before="0" w:after="0"/>
        <w:ind w:left="360"/>
      </w:pPr>
      <w:r>
        <w:t>Acceptable Use/Abuse/Etiquette</w:t>
      </w:r>
    </w:p>
    <w:p w14:paraId="3C4C8997" w14:textId="7F5FFDB0" w:rsidR="00494F83" w:rsidRPr="00764F88" w:rsidRDefault="00ED6E41" w:rsidP="00764F88">
      <w:pPr>
        <w:spacing w:after="0" w:line="240" w:lineRule="auto"/>
        <w:ind w:left="360"/>
        <w:rPr>
          <w:rStyle w:val="normaltextrun"/>
          <w:rFonts w:ascii="Calibri" w:eastAsia="Calibri" w:hAnsi="Calibri" w:cs="Calibri"/>
        </w:rPr>
      </w:pPr>
      <w:r>
        <w:rPr>
          <w:rStyle w:val="normaltextrun"/>
          <w:rFonts w:ascii="Calibri" w:eastAsia="Calibri" w:hAnsi="Calibri" w:cs="Calibri"/>
        </w:rPr>
        <w:t>Respectful, professional communications – including via email – are vital to conducting business and building relationships with colleagues and the general public. It is important that our communications:</w:t>
      </w:r>
    </w:p>
    <w:p w14:paraId="4356F4C9" w14:textId="7805267E" w:rsidR="00764F88" w:rsidRDefault="00793BDA" w:rsidP="00764F88">
      <w:pPr>
        <w:pStyle w:val="paragraph"/>
        <w:numPr>
          <w:ilvl w:val="0"/>
          <w:numId w:val="19"/>
        </w:numPr>
        <w:spacing w:before="0" w:beforeAutospacing="0" w:after="0" w:afterAutospacing="0"/>
        <w:textAlignment w:val="baseline"/>
        <w:rPr>
          <w:rFonts w:ascii="Calibri" w:hAnsi="Calibri"/>
          <w:sz w:val="22"/>
          <w:szCs w:val="22"/>
          <w:lang w:eastAsia="zh-CN" w:bidi="hi-IN"/>
        </w:rPr>
      </w:pPr>
      <w:r>
        <w:rPr>
          <w:rFonts w:ascii="Calibri" w:hAnsi="Calibri"/>
          <w:sz w:val="22"/>
          <w:szCs w:val="22"/>
          <w:lang w:eastAsia="zh-CN" w:bidi="hi-IN"/>
        </w:rPr>
        <w:t>a</w:t>
      </w:r>
      <w:r w:rsidR="00ED6E41">
        <w:rPr>
          <w:rFonts w:ascii="Calibri" w:hAnsi="Calibri"/>
          <w:sz w:val="22"/>
          <w:szCs w:val="22"/>
          <w:lang w:eastAsia="zh-CN" w:bidi="hi-IN"/>
        </w:rPr>
        <w:t>re respectful in tone</w:t>
      </w:r>
    </w:p>
    <w:p w14:paraId="40D6141C" w14:textId="09F1A6FE" w:rsidR="00764F88" w:rsidRPr="00764F88" w:rsidRDefault="00793BDA" w:rsidP="00764F88">
      <w:pPr>
        <w:pStyle w:val="paragraph"/>
        <w:numPr>
          <w:ilvl w:val="0"/>
          <w:numId w:val="19"/>
        </w:numPr>
        <w:spacing w:before="0" w:beforeAutospacing="0"/>
        <w:textAlignment w:val="baseline"/>
        <w:rPr>
          <w:lang w:eastAsia="zh-CN" w:bidi="hi-IN"/>
        </w:rPr>
      </w:pPr>
      <w:r>
        <w:rPr>
          <w:rFonts w:ascii="Calibri" w:hAnsi="Calibri"/>
          <w:sz w:val="22"/>
          <w:szCs w:val="22"/>
          <w:lang w:eastAsia="zh-CN" w:bidi="hi-IN"/>
        </w:rPr>
        <w:t>a</w:t>
      </w:r>
      <w:r w:rsidR="00ED6E41">
        <w:rPr>
          <w:rFonts w:ascii="Calibri" w:hAnsi="Calibri"/>
          <w:sz w:val="22"/>
          <w:szCs w:val="22"/>
          <w:lang w:eastAsia="zh-CN" w:bidi="hi-IN"/>
        </w:rPr>
        <w:t>re consistent across our employees, programs and offices</w:t>
      </w:r>
    </w:p>
    <w:p w14:paraId="6ADA05A2" w14:textId="1DE5C6FE" w:rsidR="00ED6E41" w:rsidRDefault="00793BDA" w:rsidP="00764F88">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c</w:t>
      </w:r>
      <w:r w:rsidR="00ED6E41">
        <w:rPr>
          <w:rFonts w:ascii="Calibri" w:hAnsi="Calibri"/>
          <w:sz w:val="22"/>
          <w:szCs w:val="22"/>
          <w:lang w:eastAsia="zh-CN" w:bidi="hi-IN"/>
        </w:rPr>
        <w:t xml:space="preserve">omply with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sidR="00ED6E41">
        <w:rPr>
          <w:rFonts w:ascii="Calibri" w:hAnsi="Calibri"/>
          <w:sz w:val="22"/>
          <w:szCs w:val="22"/>
          <w:lang w:eastAsia="zh-CN" w:bidi="hi-IN"/>
        </w:rPr>
        <w:t>policies and procedures</w:t>
      </w:r>
      <w:r>
        <w:rPr>
          <w:rFonts w:ascii="Calibri" w:hAnsi="Calibri"/>
          <w:sz w:val="22"/>
          <w:szCs w:val="22"/>
          <w:lang w:eastAsia="zh-CN" w:bidi="hi-IN"/>
        </w:rPr>
        <w:t xml:space="preserve"> about confidential information;</w:t>
      </w:r>
      <w:r w:rsidR="00ED6E41">
        <w:rPr>
          <w:rFonts w:ascii="Calibri" w:hAnsi="Calibri"/>
          <w:sz w:val="22"/>
          <w:szCs w:val="22"/>
          <w:lang w:eastAsia="zh-CN" w:bidi="hi-IN"/>
        </w:rPr>
        <w:t xml:space="preserve"> acceptabl</w:t>
      </w:r>
      <w:r>
        <w:rPr>
          <w:rFonts w:ascii="Calibri" w:hAnsi="Calibri"/>
          <w:sz w:val="22"/>
          <w:szCs w:val="22"/>
          <w:lang w:eastAsia="zh-CN" w:bidi="hi-IN"/>
        </w:rPr>
        <w:t>e use of technology;</w:t>
      </w:r>
      <w:r w:rsidR="00ED6E41">
        <w:rPr>
          <w:rFonts w:ascii="Calibri" w:hAnsi="Calibri"/>
          <w:sz w:val="22"/>
          <w:szCs w:val="22"/>
          <w:lang w:eastAsia="zh-CN" w:bidi="hi-IN"/>
        </w:rPr>
        <w:t xml:space="preserve"> use of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sidR="00ED6E41">
        <w:rPr>
          <w:rFonts w:ascii="Calibri" w:hAnsi="Calibri"/>
          <w:sz w:val="22"/>
          <w:szCs w:val="22"/>
          <w:lang w:eastAsia="zh-CN" w:bidi="hi-IN"/>
        </w:rPr>
        <w:t>resources</w:t>
      </w:r>
      <w:r w:rsidR="00CD7A07">
        <w:rPr>
          <w:rFonts w:ascii="Calibri" w:hAnsi="Calibri"/>
          <w:sz w:val="22"/>
          <w:szCs w:val="22"/>
          <w:lang w:eastAsia="zh-CN" w:bidi="hi-IN"/>
        </w:rPr>
        <w:t xml:space="preserve"> for political activities, etc</w:t>
      </w:r>
    </w:p>
    <w:p w14:paraId="02176213" w14:textId="5F44E057" w:rsidR="00ED6E41" w:rsidRDefault="00ED6E41" w:rsidP="00ED6E41">
      <w:pPr>
        <w:pStyle w:val="paragraph"/>
        <w:spacing w:before="0" w:before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By ensuring our communications meet these standards,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e</w:t>
      </w:r>
      <w:r>
        <w:rPr>
          <w:rFonts w:ascii="Calibri" w:hAnsi="Calibri"/>
          <w:sz w:val="22"/>
          <w:szCs w:val="22"/>
          <w:lang w:eastAsia="zh-CN" w:bidi="hi-IN"/>
        </w:rPr>
        <w:t>mployees will convey a professional image, ensure efficient and accurate responses, and prevent misunderstandings and even legal problems. These guidelines have been created to assist employees in ensuring emails rise to these standards.</w:t>
      </w:r>
    </w:p>
    <w:p w14:paraId="26776AF6" w14:textId="12924970" w:rsidR="00ED6E41" w:rsidRPr="00044F82" w:rsidRDefault="00ED6E41" w:rsidP="00ED6E41">
      <w:pPr>
        <w:spacing w:after="0" w:line="240" w:lineRule="auto"/>
        <w:ind w:left="360"/>
        <w:rPr>
          <w:rStyle w:val="normaltextrun"/>
          <w:rFonts w:ascii="Calibri" w:eastAsia="Calibri" w:hAnsi="Calibri" w:cs="Calibri"/>
          <w:u w:val="single"/>
        </w:rPr>
      </w:pPr>
      <w:r w:rsidRPr="00044F82">
        <w:rPr>
          <w:rStyle w:val="normaltextrun"/>
          <w:rFonts w:ascii="Calibri" w:eastAsia="Calibri" w:hAnsi="Calibri" w:cs="Calibri"/>
          <w:u w:val="single"/>
        </w:rPr>
        <w:t>Using Email</w:t>
      </w:r>
    </w:p>
    <w:p w14:paraId="4E4F1E3B" w14:textId="4E3859D7" w:rsidR="00ED6E41" w:rsidRDefault="00ED6E41" w:rsidP="00ED6E41">
      <w:pPr>
        <w:pStyle w:val="paragraph"/>
        <w:numPr>
          <w:ilvl w:val="0"/>
          <w:numId w:val="19"/>
        </w:numPr>
        <w:spacing w:before="0" w:beforeAutospacing="0" w:after="0" w:afterAutospacing="0"/>
        <w:textAlignment w:val="baseline"/>
        <w:rPr>
          <w:rFonts w:ascii="Calibri" w:hAnsi="Calibri"/>
          <w:sz w:val="22"/>
          <w:szCs w:val="22"/>
          <w:lang w:eastAsia="zh-CN" w:bidi="hi-IN"/>
        </w:rPr>
      </w:pPr>
      <w:r>
        <w:rPr>
          <w:rFonts w:ascii="Calibri" w:hAnsi="Calibri"/>
          <w:sz w:val="22"/>
          <w:szCs w:val="22"/>
          <w:lang w:eastAsia="zh-CN" w:bidi="hi-IN"/>
        </w:rPr>
        <w:t xml:space="preserve">Limit use of </w:t>
      </w:r>
      <w:r w:rsidR="00F135E4" w:rsidRPr="00F135E4">
        <w:rPr>
          <w:rStyle w:val="normaltextrun"/>
          <w:rFonts w:ascii="Calibri" w:eastAsia="Calibri" w:hAnsi="Calibri" w:cs="Calibri"/>
          <w:b/>
          <w:color w:val="16161D"/>
          <w:sz w:val="22"/>
          <w:szCs w:val="22"/>
        </w:rPr>
        <w:t>[Organization]</w:t>
      </w:r>
      <w:r>
        <w:rPr>
          <w:rFonts w:ascii="Calibri" w:hAnsi="Calibri"/>
          <w:sz w:val="22"/>
          <w:szCs w:val="22"/>
          <w:lang w:eastAsia="zh-CN" w:bidi="hi-IN"/>
        </w:rPr>
        <w:t xml:space="preserve"> email to official business. </w:t>
      </w:r>
    </w:p>
    <w:p w14:paraId="4C47A67C" w14:textId="46C3E80D" w:rsidR="00ED6E41" w:rsidRPr="00764F88" w:rsidRDefault="00044F82" w:rsidP="00ED6E41">
      <w:pPr>
        <w:pStyle w:val="paragraph"/>
        <w:numPr>
          <w:ilvl w:val="0"/>
          <w:numId w:val="19"/>
        </w:numPr>
        <w:spacing w:before="0" w:beforeAutospacing="0"/>
        <w:textAlignment w:val="baseline"/>
        <w:rPr>
          <w:lang w:eastAsia="zh-CN" w:bidi="hi-IN"/>
        </w:rPr>
      </w:pPr>
      <w:r>
        <w:rPr>
          <w:rFonts w:ascii="Calibri" w:hAnsi="Calibri"/>
          <w:sz w:val="22"/>
          <w:szCs w:val="22"/>
          <w:lang w:eastAsia="zh-CN" w:bidi="hi-IN"/>
        </w:rPr>
        <w:t>Use common sense email subject line</w:t>
      </w:r>
    </w:p>
    <w:p w14:paraId="73CAAFD8" w14:textId="41883167" w:rsidR="00ED6E41" w:rsidRDefault="00044F82" w:rsidP="00ED6E41">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Keep messages brief and to the point</w:t>
      </w:r>
    </w:p>
    <w:p w14:paraId="20DC076C" w14:textId="42EC60F2" w:rsidR="00044F82" w:rsidRDefault="00044F82" w:rsidP="00ED6E41">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Always use the spelling and grammar check feature and proofread for errors</w:t>
      </w:r>
    </w:p>
    <w:p w14:paraId="01500E77" w14:textId="28FA1740" w:rsidR="00044F82" w:rsidRDefault="00044F82" w:rsidP="00ED6E41">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Be considerate of other people’s time by not answering emails simply to say “I agree” or “Thanks” unless it is important to let the sender know you received the message</w:t>
      </w:r>
    </w:p>
    <w:p w14:paraId="1D5AB05E" w14:textId="17D33094" w:rsidR="00044F82" w:rsidRDefault="00044F82" w:rsidP="00ED6E41">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Use blind copies judiciously</w:t>
      </w:r>
    </w:p>
    <w:p w14:paraId="4F6BE90D" w14:textId="6FD4B965" w:rsidR="00044F82" w:rsidRPr="00044F82" w:rsidRDefault="00044F82" w:rsidP="00AA686B">
      <w:pPr>
        <w:pStyle w:val="paragraph"/>
        <w:numPr>
          <w:ilvl w:val="0"/>
          <w:numId w:val="19"/>
        </w:numPr>
        <w:spacing w:before="0" w:beforeAutospacing="0"/>
        <w:textAlignment w:val="baseline"/>
        <w:rPr>
          <w:rFonts w:ascii="Calibri" w:hAnsi="Calibri"/>
          <w:sz w:val="22"/>
          <w:szCs w:val="22"/>
          <w:lang w:eastAsia="zh-CN" w:bidi="hi-IN"/>
        </w:rPr>
      </w:pPr>
      <w:r w:rsidRPr="00044F82">
        <w:rPr>
          <w:rFonts w:ascii="Calibri" w:hAnsi="Calibri"/>
          <w:sz w:val="22"/>
          <w:szCs w:val="22"/>
          <w:lang w:eastAsia="zh-CN" w:bidi="hi-IN"/>
        </w:rPr>
        <w:t>Do not email “stationary” or backgrounds</w:t>
      </w:r>
    </w:p>
    <w:p w14:paraId="559D1D81" w14:textId="7864DBF2" w:rsidR="00044F82" w:rsidRDefault="00044F82" w:rsidP="00044F82">
      <w:pPr>
        <w:pStyle w:val="paragraph"/>
        <w:numPr>
          <w:ilvl w:val="0"/>
          <w:numId w:val="19"/>
        </w:numPr>
        <w:spacing w:before="0" w:beforeAutospacing="0" w:after="0" w:afterAutospacing="0"/>
        <w:textAlignment w:val="baseline"/>
        <w:rPr>
          <w:rFonts w:ascii="Calibri" w:hAnsi="Calibri"/>
          <w:sz w:val="22"/>
          <w:szCs w:val="22"/>
          <w:lang w:eastAsia="zh-CN" w:bidi="hi-IN"/>
        </w:rPr>
      </w:pPr>
      <w:r>
        <w:rPr>
          <w:rFonts w:ascii="Calibri" w:hAnsi="Calibri"/>
          <w:sz w:val="22"/>
          <w:szCs w:val="22"/>
          <w:lang w:eastAsia="zh-CN" w:bidi="hi-IN"/>
        </w:rPr>
        <w:t>If you will not be checking your email for longer than one day, set up an “out of office” automatic reply feature</w:t>
      </w:r>
    </w:p>
    <w:p w14:paraId="4A024A53" w14:textId="4D4F4062" w:rsidR="00044F82" w:rsidRPr="00044F82" w:rsidRDefault="00044F82" w:rsidP="00044F82">
      <w:pPr>
        <w:pStyle w:val="paragraph"/>
        <w:spacing w:before="240" w:beforeAutospacing="0" w:after="0" w:afterAutospacing="0"/>
        <w:ind w:left="360"/>
        <w:textAlignment w:val="baseline"/>
        <w:rPr>
          <w:rStyle w:val="normaltextrun"/>
          <w:rFonts w:ascii="Calibri" w:eastAsia="Calibri" w:hAnsi="Calibri" w:cs="Calibri"/>
          <w:sz w:val="22"/>
          <w:szCs w:val="22"/>
          <w:u w:val="single"/>
        </w:rPr>
      </w:pPr>
      <w:r>
        <w:rPr>
          <w:rStyle w:val="normaltextrun"/>
          <w:rFonts w:ascii="Calibri" w:eastAsia="Calibri" w:hAnsi="Calibri" w:cs="Calibri"/>
          <w:sz w:val="22"/>
          <w:szCs w:val="22"/>
          <w:u w:val="single"/>
        </w:rPr>
        <w:lastRenderedPageBreak/>
        <w:t xml:space="preserve">Unacceptable </w:t>
      </w:r>
      <w:r w:rsidRPr="00044F82">
        <w:rPr>
          <w:rStyle w:val="normaltextrun"/>
          <w:rFonts w:ascii="Calibri" w:eastAsia="Calibri" w:hAnsi="Calibri" w:cs="Calibri"/>
          <w:sz w:val="22"/>
          <w:szCs w:val="22"/>
          <w:u w:val="single"/>
        </w:rPr>
        <w:t>Email</w:t>
      </w:r>
      <w:r>
        <w:rPr>
          <w:rStyle w:val="normaltextrun"/>
          <w:rFonts w:ascii="Calibri" w:eastAsia="Calibri" w:hAnsi="Calibri" w:cs="Calibri"/>
          <w:sz w:val="22"/>
          <w:szCs w:val="22"/>
          <w:u w:val="single"/>
        </w:rPr>
        <w:t xml:space="preserve"> Use</w:t>
      </w:r>
    </w:p>
    <w:p w14:paraId="03819696" w14:textId="759CA96A" w:rsidR="00044F82" w:rsidRDefault="00044F82" w:rsidP="00044F82">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Includes but is not limited to:</w:t>
      </w:r>
    </w:p>
    <w:p w14:paraId="54EA2FBD" w14:textId="11F0943F" w:rsidR="00044F82" w:rsidRDefault="00044F82" w:rsidP="00044F82">
      <w:pPr>
        <w:pStyle w:val="paragraph"/>
        <w:numPr>
          <w:ilvl w:val="0"/>
          <w:numId w:val="19"/>
        </w:numPr>
        <w:spacing w:before="0" w:beforeAutospacing="0" w:after="0" w:afterAutospacing="0"/>
        <w:textAlignment w:val="baseline"/>
        <w:rPr>
          <w:rFonts w:ascii="Calibri" w:hAnsi="Calibri"/>
          <w:sz w:val="22"/>
          <w:szCs w:val="22"/>
          <w:lang w:eastAsia="zh-CN" w:bidi="hi-IN"/>
        </w:rPr>
      </w:pPr>
      <w:r>
        <w:rPr>
          <w:rFonts w:ascii="Calibri" w:hAnsi="Calibri"/>
          <w:sz w:val="22"/>
          <w:szCs w:val="22"/>
          <w:lang w:eastAsia="zh-CN" w:bidi="hi-IN"/>
        </w:rPr>
        <w:t>Sending email with content or links that are threatening, obscene, repeated and unwanted, harassing, and/or racially, sexually, or ethnically offensive</w:t>
      </w:r>
    </w:p>
    <w:p w14:paraId="37363A7B" w14:textId="6681F2AF" w:rsidR="00044F82" w:rsidRPr="00764F88" w:rsidRDefault="00044F82" w:rsidP="00044F82">
      <w:pPr>
        <w:pStyle w:val="paragraph"/>
        <w:numPr>
          <w:ilvl w:val="0"/>
          <w:numId w:val="19"/>
        </w:numPr>
        <w:spacing w:before="0" w:beforeAutospacing="0"/>
        <w:textAlignment w:val="baseline"/>
        <w:rPr>
          <w:lang w:eastAsia="zh-CN" w:bidi="hi-IN"/>
        </w:rPr>
      </w:pPr>
      <w:r>
        <w:rPr>
          <w:rFonts w:ascii="Calibri" w:hAnsi="Calibri"/>
          <w:sz w:val="22"/>
          <w:szCs w:val="22"/>
          <w:lang w:eastAsia="zh-CN" w:bidi="hi-IN"/>
        </w:rPr>
        <w:t>Sending email with content that slanders, libels or defames anyone</w:t>
      </w:r>
    </w:p>
    <w:p w14:paraId="07733BC7" w14:textId="50CDBA27"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Sending chain letters</w:t>
      </w:r>
    </w:p>
    <w:p w14:paraId="7F6B54CA" w14:textId="1CF188E4"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Sending work-related information to unauthorized recipients</w:t>
      </w:r>
    </w:p>
    <w:p w14:paraId="791D4973" w14:textId="5F6E99C0"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Sending or receiving software or other products outside of licensing agreements</w:t>
      </w:r>
    </w:p>
    <w:p w14:paraId="310D4F44" w14:textId="00395B3F"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 xml:space="preserve">Using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email for personal use (including political, social, religious, recreational, financial gain)</w:t>
      </w:r>
    </w:p>
    <w:p w14:paraId="6BE04199" w14:textId="42F00A5F"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Unauthorized access of someone else’s computer or mailbox</w:t>
      </w:r>
    </w:p>
    <w:p w14:paraId="0DCAC132" w14:textId="4CC1DC21"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Revealing confidential information via email</w:t>
      </w:r>
    </w:p>
    <w:p w14:paraId="4426C04B" w14:textId="00807F9B" w:rsidR="00044F82" w:rsidRDefault="00044F82" w:rsidP="00044F82">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Using email for illegal or unethical activities</w:t>
      </w:r>
    </w:p>
    <w:p w14:paraId="6E11CBB9" w14:textId="01F052F6" w:rsidR="00044F82" w:rsidRPr="00044F82" w:rsidRDefault="00044F82" w:rsidP="00044F82">
      <w:pPr>
        <w:pStyle w:val="paragraph"/>
        <w:spacing w:before="240" w:beforeAutospacing="0" w:after="0" w:afterAutospacing="0"/>
        <w:ind w:left="360"/>
        <w:textAlignment w:val="baseline"/>
        <w:rPr>
          <w:rStyle w:val="normaltextrun"/>
          <w:rFonts w:ascii="Calibri" w:eastAsia="Calibri" w:hAnsi="Calibri" w:cs="Calibri"/>
          <w:sz w:val="22"/>
          <w:szCs w:val="22"/>
          <w:u w:val="single"/>
        </w:rPr>
      </w:pPr>
      <w:r>
        <w:rPr>
          <w:rStyle w:val="normaltextrun"/>
          <w:rFonts w:ascii="Calibri" w:eastAsia="Calibri" w:hAnsi="Calibri" w:cs="Calibri"/>
          <w:sz w:val="22"/>
          <w:szCs w:val="22"/>
          <w:u w:val="single"/>
        </w:rPr>
        <w:t>Email Signatures</w:t>
      </w:r>
    </w:p>
    <w:p w14:paraId="3BC15B90" w14:textId="616CCEEC" w:rsidR="00044F82" w:rsidRDefault="00044F82" w:rsidP="00044F82">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A signature block is a block of text automatically appended at the bottom of an email message. Email signatures contain contact details, including the sender’s title and organization name, which help the recipient get in touch.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s</w:t>
      </w:r>
      <w:r>
        <w:rPr>
          <w:rFonts w:ascii="Calibri" w:hAnsi="Calibri"/>
          <w:sz w:val="22"/>
          <w:szCs w:val="22"/>
          <w:lang w:eastAsia="zh-CN" w:bidi="hi-IN"/>
        </w:rPr>
        <w:t>taff should use a standard email signature format, customizing information as necessary.</w:t>
      </w:r>
    </w:p>
    <w:p w14:paraId="71C91106" w14:textId="4CFCC701" w:rsidR="00044F82" w:rsidRDefault="00044F82" w:rsidP="00044F82">
      <w:pPr>
        <w:pStyle w:val="paragraph"/>
        <w:spacing w:before="0" w:beforeAutospacing="0" w:after="0" w:afterAutospacing="0"/>
        <w:ind w:left="360"/>
        <w:textAlignment w:val="baseline"/>
        <w:rPr>
          <w:rFonts w:ascii="Calibri" w:hAnsi="Calibri"/>
          <w:sz w:val="22"/>
          <w:szCs w:val="22"/>
          <w:lang w:eastAsia="zh-CN" w:bidi="hi-IN"/>
        </w:rPr>
      </w:pPr>
    </w:p>
    <w:p w14:paraId="186B4D87" w14:textId="005B9DA2" w:rsidR="00044F82" w:rsidRDefault="00044F82" w:rsidP="00044F82">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Periodically,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C</w:t>
      </w:r>
      <w:r>
        <w:rPr>
          <w:rFonts w:ascii="Calibri" w:hAnsi="Calibri"/>
          <w:sz w:val="22"/>
          <w:szCs w:val="22"/>
          <w:lang w:eastAsia="zh-CN" w:bidi="hi-IN"/>
        </w:rPr>
        <w:t xml:space="preserve">hief Communications Officer (CCO) will email all employees a few sentences to be added to each individual’s email signature. These lines are intended to draw attention to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programs, services or activities in order to increase general awareness.</w:t>
      </w:r>
    </w:p>
    <w:p w14:paraId="0E8032BA" w14:textId="6C3D8ABB" w:rsidR="00044F82" w:rsidRDefault="00044F82" w:rsidP="00044F82">
      <w:pPr>
        <w:pStyle w:val="paragraph"/>
        <w:spacing w:before="0" w:beforeAutospacing="0" w:after="0" w:afterAutospacing="0"/>
        <w:ind w:left="360"/>
        <w:textAlignment w:val="baseline"/>
        <w:rPr>
          <w:rFonts w:ascii="Calibri" w:hAnsi="Calibri"/>
          <w:sz w:val="22"/>
          <w:szCs w:val="22"/>
          <w:lang w:eastAsia="zh-CN" w:bidi="hi-IN"/>
        </w:rPr>
      </w:pPr>
    </w:p>
    <w:p w14:paraId="33DDF2FE" w14:textId="0353157E" w:rsidR="00971190" w:rsidRPr="00044F82" w:rsidRDefault="00F135E4" w:rsidP="00971190">
      <w:pPr>
        <w:pStyle w:val="paragraph"/>
        <w:spacing w:before="240" w:beforeAutospacing="0" w:after="0" w:afterAutospacing="0"/>
        <w:ind w:left="360"/>
        <w:textAlignment w:val="baseline"/>
        <w:rPr>
          <w:rStyle w:val="normaltextrun"/>
          <w:rFonts w:ascii="Calibri" w:eastAsia="Calibri" w:hAnsi="Calibri" w:cs="Calibri"/>
          <w:sz w:val="22"/>
          <w:szCs w:val="22"/>
          <w:u w:val="single"/>
        </w:rPr>
      </w:pPr>
      <w:r w:rsidRPr="00F135E4">
        <w:rPr>
          <w:rStyle w:val="normaltextrun"/>
          <w:rFonts w:ascii="Calibri" w:eastAsia="Calibri" w:hAnsi="Calibri" w:cs="Calibri"/>
          <w:b/>
          <w:color w:val="16161D"/>
          <w:sz w:val="22"/>
          <w:szCs w:val="22"/>
        </w:rPr>
        <w:t>[Organization]</w:t>
      </w:r>
      <w:r w:rsidRPr="00F135E4">
        <w:rPr>
          <w:rStyle w:val="normaltextrun"/>
          <w:rFonts w:ascii="Calibri" w:eastAsia="Calibri" w:hAnsi="Calibri" w:cs="Calibri"/>
          <w:color w:val="16161D"/>
          <w:sz w:val="22"/>
          <w:szCs w:val="22"/>
        </w:rPr>
        <w:t xml:space="preserve"> </w:t>
      </w:r>
      <w:r w:rsidR="00971190">
        <w:rPr>
          <w:rStyle w:val="normaltextrun"/>
          <w:rFonts w:ascii="Calibri" w:eastAsia="Calibri" w:hAnsi="Calibri" w:cs="Calibri"/>
          <w:sz w:val="22"/>
          <w:szCs w:val="22"/>
          <w:u w:val="single"/>
        </w:rPr>
        <w:t>E</w:t>
      </w:r>
      <w:r w:rsidR="00971190">
        <w:rPr>
          <w:rStyle w:val="normaltextrun"/>
          <w:rFonts w:ascii="Calibri" w:eastAsia="Calibri" w:hAnsi="Calibri" w:cs="Calibri"/>
          <w:sz w:val="22"/>
          <w:szCs w:val="22"/>
          <w:u w:val="single"/>
        </w:rPr>
        <w:t>mail Signature Convention</w:t>
      </w:r>
    </w:p>
    <w:p w14:paraId="64BFD802" w14:textId="56C29F62"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Use a closing signature consisting of your name, title organization, telephone number, email address, website URL, and the standard signature language for the month (in italics.)</w:t>
      </w:r>
    </w:p>
    <w:p w14:paraId="2ECEA77C" w14:textId="77777777"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02784B5F" w14:textId="77777777"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Signatures should not include quotes other than the standard email signature provided by the CCO.</w:t>
      </w:r>
    </w:p>
    <w:p w14:paraId="2D2B513A" w14:textId="77777777"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48FC02F5" w14:textId="047EEB59"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Email signatures may include badges associated </w:t>
      </w:r>
      <w:r w:rsidR="00F135E4">
        <w:rPr>
          <w:rFonts w:ascii="Calibri" w:hAnsi="Calibri"/>
          <w:sz w:val="22"/>
          <w:szCs w:val="22"/>
          <w:lang w:eastAsia="zh-CN" w:bidi="hi-IN"/>
        </w:rPr>
        <w:t xml:space="preserve">with </w:t>
      </w:r>
      <w:r w:rsidR="00F135E4" w:rsidRPr="00F135E4">
        <w:rPr>
          <w:rStyle w:val="normaltextrun"/>
          <w:rFonts w:ascii="Calibri" w:eastAsia="Calibri" w:hAnsi="Calibri" w:cs="Calibri"/>
          <w:b/>
          <w:color w:val="16161D"/>
          <w:sz w:val="22"/>
          <w:szCs w:val="22"/>
        </w:rPr>
        <w:t>[</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programs</w:t>
      </w:r>
      <w:r w:rsidR="00F135E4">
        <w:rPr>
          <w:rFonts w:ascii="Calibri" w:hAnsi="Calibri"/>
          <w:sz w:val="22"/>
          <w:szCs w:val="22"/>
          <w:lang w:eastAsia="zh-CN" w:bidi="hi-IN"/>
        </w:rPr>
        <w:t>.</w:t>
      </w:r>
      <w:r>
        <w:rPr>
          <w:rFonts w:ascii="Calibri" w:hAnsi="Calibri"/>
          <w:sz w:val="22"/>
          <w:szCs w:val="22"/>
          <w:lang w:eastAsia="zh-CN" w:bidi="hi-IN"/>
        </w:rPr>
        <w:t xml:space="preserve"> Other badges are not to be used in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email signatures.</w:t>
      </w:r>
    </w:p>
    <w:p w14:paraId="1A105E08" w14:textId="0C0056C6"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040D9850" w14:textId="17B14A7F"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sidRPr="00971190">
        <w:rPr>
          <w:rFonts w:ascii="Calibri" w:hAnsi="Calibri"/>
          <w:b/>
          <w:sz w:val="22"/>
          <w:szCs w:val="22"/>
          <w:lang w:eastAsia="zh-CN" w:bidi="hi-IN"/>
        </w:rPr>
        <w:t>Example</w:t>
      </w:r>
      <w:r>
        <w:rPr>
          <w:rFonts w:ascii="Calibri" w:hAnsi="Calibri"/>
          <w:sz w:val="22"/>
          <w:szCs w:val="22"/>
          <w:lang w:eastAsia="zh-CN" w:bidi="hi-IN"/>
        </w:rPr>
        <w:t>:</w:t>
      </w:r>
    </w:p>
    <w:p w14:paraId="0783B60B" w14:textId="15A78C9F"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t>Firstname Lastname</w:t>
      </w:r>
    </w:p>
    <w:p w14:paraId="57CA59CC" w14:textId="12C25238"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t>Title</w:t>
      </w:r>
    </w:p>
    <w:p w14:paraId="43D8F141" w14:textId="29C43F2D"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r>
      <w:r w:rsidR="00F135E4">
        <w:rPr>
          <w:rFonts w:ascii="Calibri" w:hAnsi="Calibri"/>
          <w:sz w:val="22"/>
          <w:szCs w:val="22"/>
          <w:lang w:eastAsia="zh-CN" w:bidi="hi-IN"/>
        </w:rPr>
        <w:t>Organization</w:t>
      </w:r>
    </w:p>
    <w:p w14:paraId="72E25F1B" w14:textId="6965B88A"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t xml:space="preserve">Phone: </w:t>
      </w:r>
      <w:r w:rsidR="00F135E4">
        <w:rPr>
          <w:rFonts w:ascii="Calibri" w:hAnsi="Calibri"/>
          <w:sz w:val="22"/>
          <w:szCs w:val="22"/>
          <w:lang w:eastAsia="zh-CN" w:bidi="hi-IN"/>
        </w:rPr>
        <w:t>xxx</w:t>
      </w:r>
      <w:r>
        <w:rPr>
          <w:rFonts w:ascii="Calibri" w:hAnsi="Calibri"/>
          <w:sz w:val="22"/>
          <w:szCs w:val="22"/>
          <w:lang w:eastAsia="zh-CN" w:bidi="hi-IN"/>
        </w:rPr>
        <w:t>-xxx-xxxx</w:t>
      </w:r>
    </w:p>
    <w:p w14:paraId="6D22F1E5" w14:textId="2993902E"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t xml:space="preserve">Email: </w:t>
      </w:r>
      <w:r w:rsidRPr="00971190">
        <w:rPr>
          <w:rFonts w:ascii="Calibri" w:hAnsi="Calibri"/>
          <w:sz w:val="22"/>
          <w:szCs w:val="22"/>
          <w:lang w:eastAsia="zh-CN" w:bidi="hi-IN"/>
        </w:rPr>
        <w:t>myemail@</w:t>
      </w:r>
      <w:r w:rsidR="00F135E4">
        <w:rPr>
          <w:rFonts w:ascii="Calibri" w:hAnsi="Calibri"/>
          <w:sz w:val="22"/>
          <w:szCs w:val="22"/>
          <w:lang w:eastAsia="zh-CN" w:bidi="hi-IN"/>
        </w:rPr>
        <w:t>email.com</w:t>
      </w:r>
    </w:p>
    <w:p w14:paraId="6A9CB118" w14:textId="564C6FE2"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ab/>
        <w:t xml:space="preserve">Web: </w:t>
      </w:r>
      <w:r w:rsidR="00F135E4" w:rsidRPr="00F135E4">
        <w:rPr>
          <w:rFonts w:ascii="Calibri" w:hAnsi="Calibri"/>
          <w:sz w:val="22"/>
          <w:szCs w:val="22"/>
          <w:lang w:eastAsia="zh-CN" w:bidi="hi-IN"/>
        </w:rPr>
        <w:t>www.website.com</w:t>
      </w:r>
    </w:p>
    <w:p w14:paraId="69AC73E3" w14:textId="558EB0BC" w:rsidR="00971190" w:rsidRPr="00971190" w:rsidRDefault="00971190" w:rsidP="00971190">
      <w:pPr>
        <w:pStyle w:val="paragraph"/>
        <w:spacing w:before="0" w:beforeAutospacing="0" w:after="0" w:afterAutospacing="0"/>
        <w:ind w:left="360"/>
        <w:textAlignment w:val="baseline"/>
        <w:rPr>
          <w:rFonts w:ascii="Calibri" w:hAnsi="Calibri"/>
          <w:i/>
          <w:sz w:val="22"/>
          <w:szCs w:val="22"/>
          <w:lang w:eastAsia="zh-CN" w:bidi="hi-IN"/>
        </w:rPr>
      </w:pPr>
      <w:r>
        <w:rPr>
          <w:rFonts w:ascii="Calibri" w:hAnsi="Calibri"/>
          <w:sz w:val="22"/>
          <w:szCs w:val="22"/>
          <w:lang w:eastAsia="zh-CN" w:bidi="hi-IN"/>
        </w:rPr>
        <w:tab/>
      </w:r>
      <w:r w:rsidRPr="00971190">
        <w:rPr>
          <w:rFonts w:ascii="Calibri" w:hAnsi="Calibri"/>
          <w:i/>
          <w:sz w:val="22"/>
          <w:szCs w:val="22"/>
          <w:lang w:eastAsia="zh-CN" w:bidi="hi-IN"/>
        </w:rPr>
        <w:t xml:space="preserve">School is back in session and </w:t>
      </w:r>
      <w:r w:rsidR="00F135E4" w:rsidRPr="00F135E4">
        <w:rPr>
          <w:rFonts w:ascii="Calibri" w:hAnsi="Calibri"/>
          <w:b/>
          <w:i/>
          <w:sz w:val="22"/>
          <w:szCs w:val="22"/>
          <w:lang w:eastAsia="zh-CN" w:bidi="hi-IN"/>
        </w:rPr>
        <w:t>[District]</w:t>
      </w:r>
      <w:r w:rsidRPr="00971190">
        <w:rPr>
          <w:rFonts w:ascii="Calibri" w:hAnsi="Calibri"/>
          <w:i/>
          <w:sz w:val="22"/>
          <w:szCs w:val="22"/>
          <w:lang w:eastAsia="zh-CN" w:bidi="hi-IN"/>
        </w:rPr>
        <w:t xml:space="preserve"> students continue to make gains on standards-</w:t>
      </w:r>
      <w:r w:rsidRPr="00971190">
        <w:rPr>
          <w:rFonts w:ascii="Calibri" w:hAnsi="Calibri"/>
          <w:i/>
          <w:sz w:val="22"/>
          <w:szCs w:val="22"/>
          <w:lang w:eastAsia="zh-CN" w:bidi="hi-IN"/>
        </w:rPr>
        <w:br/>
      </w:r>
      <w:r w:rsidRPr="00971190">
        <w:rPr>
          <w:rFonts w:ascii="Calibri" w:hAnsi="Calibri"/>
          <w:i/>
          <w:sz w:val="22"/>
          <w:szCs w:val="22"/>
          <w:lang w:eastAsia="zh-CN" w:bidi="hi-IN"/>
        </w:rPr>
        <w:tab/>
        <w:t xml:space="preserve">based tests. Learn more about the recent California Standards Tests results at </w:t>
      </w:r>
      <w:r w:rsidR="00F135E4" w:rsidRPr="00F135E4">
        <w:rPr>
          <w:rFonts w:ascii="Calibri" w:hAnsi="Calibri"/>
          <w:i/>
          <w:sz w:val="22"/>
          <w:szCs w:val="22"/>
          <w:lang w:eastAsia="zh-CN" w:bidi="hi-IN"/>
        </w:rPr>
        <w:t>ww.website.com</w:t>
      </w:r>
      <w:r w:rsidRPr="00971190">
        <w:rPr>
          <w:rFonts w:ascii="Calibri" w:hAnsi="Calibri"/>
          <w:i/>
          <w:sz w:val="22"/>
          <w:szCs w:val="22"/>
          <w:lang w:eastAsia="zh-CN" w:bidi="hi-IN"/>
        </w:rPr>
        <w:t>.</w:t>
      </w:r>
    </w:p>
    <w:p w14:paraId="0EA1A28A" w14:textId="1B53D847" w:rsidR="00971190" w:rsidRPr="00044F82" w:rsidRDefault="00971190" w:rsidP="00971190">
      <w:pPr>
        <w:pStyle w:val="paragraph"/>
        <w:spacing w:before="240" w:beforeAutospacing="0" w:after="0" w:afterAutospacing="0"/>
        <w:ind w:left="360"/>
        <w:textAlignment w:val="baseline"/>
        <w:rPr>
          <w:rStyle w:val="normaltextrun"/>
          <w:rFonts w:ascii="Calibri" w:eastAsia="Calibri" w:hAnsi="Calibri" w:cs="Calibri"/>
          <w:sz w:val="22"/>
          <w:szCs w:val="22"/>
          <w:u w:val="single"/>
        </w:rPr>
      </w:pPr>
      <w:r>
        <w:rPr>
          <w:rStyle w:val="normaltextrun"/>
          <w:rFonts w:ascii="Calibri" w:eastAsia="Calibri" w:hAnsi="Calibri" w:cs="Calibri"/>
          <w:sz w:val="22"/>
          <w:szCs w:val="22"/>
          <w:u w:val="single"/>
        </w:rPr>
        <w:t>Additional Resources</w:t>
      </w:r>
    </w:p>
    <w:p w14:paraId="69E52E1F" w14:textId="017023C2"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Questions regarding email etiquette or email signatures may be directed to the Chief Communications Office are </w:t>
      </w:r>
      <w:r w:rsidR="00F135E4">
        <w:rPr>
          <w:rFonts w:ascii="Calibri" w:hAnsi="Calibri"/>
          <w:sz w:val="22"/>
          <w:szCs w:val="22"/>
          <w:lang w:eastAsia="zh-CN" w:bidi="hi-IN"/>
        </w:rPr>
        <w:t>email@email.com</w:t>
      </w:r>
      <w:r>
        <w:rPr>
          <w:rFonts w:ascii="Calibri" w:hAnsi="Calibri"/>
          <w:sz w:val="22"/>
          <w:szCs w:val="22"/>
          <w:lang w:eastAsia="zh-CN" w:bidi="hi-IN"/>
        </w:rPr>
        <w:t xml:space="preserve"> or </w:t>
      </w:r>
      <w:r w:rsidR="00F135E4">
        <w:rPr>
          <w:rFonts w:ascii="Calibri" w:hAnsi="Calibri"/>
          <w:sz w:val="22"/>
          <w:szCs w:val="22"/>
          <w:lang w:eastAsia="zh-CN" w:bidi="hi-IN"/>
        </w:rPr>
        <w:t>xxx</w:t>
      </w:r>
      <w:r>
        <w:rPr>
          <w:rFonts w:ascii="Calibri" w:hAnsi="Calibri"/>
          <w:sz w:val="22"/>
          <w:szCs w:val="22"/>
          <w:lang w:eastAsia="zh-CN" w:bidi="hi-IN"/>
        </w:rPr>
        <w:t>-</w:t>
      </w:r>
      <w:r w:rsidR="00F135E4">
        <w:rPr>
          <w:rFonts w:ascii="Calibri" w:hAnsi="Calibri"/>
          <w:sz w:val="22"/>
          <w:szCs w:val="22"/>
          <w:lang w:eastAsia="zh-CN" w:bidi="hi-IN"/>
        </w:rPr>
        <w:t>xxx</w:t>
      </w:r>
      <w:r>
        <w:rPr>
          <w:rFonts w:ascii="Calibri" w:hAnsi="Calibri"/>
          <w:sz w:val="22"/>
          <w:szCs w:val="22"/>
          <w:lang w:eastAsia="zh-CN" w:bidi="hi-IN"/>
        </w:rPr>
        <w:t>-</w:t>
      </w:r>
      <w:r w:rsidR="00F135E4">
        <w:rPr>
          <w:rFonts w:ascii="Calibri" w:hAnsi="Calibri"/>
          <w:sz w:val="22"/>
          <w:szCs w:val="22"/>
          <w:lang w:eastAsia="zh-CN" w:bidi="hi-IN"/>
        </w:rPr>
        <w:t>xxxx</w:t>
      </w:r>
      <w:r>
        <w:rPr>
          <w:rFonts w:ascii="Calibri" w:hAnsi="Calibri"/>
          <w:sz w:val="22"/>
          <w:szCs w:val="22"/>
          <w:lang w:eastAsia="zh-CN" w:bidi="hi-IN"/>
        </w:rPr>
        <w:t xml:space="preserve">. </w:t>
      </w:r>
    </w:p>
    <w:p w14:paraId="182738A0" w14:textId="77777777"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07DE4EA4" w14:textId="06C65EEB"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All use of the SYSTEM must also comply with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Fonts w:ascii="Calibri" w:hAnsi="Calibri"/>
          <w:sz w:val="22"/>
          <w:szCs w:val="22"/>
          <w:lang w:eastAsia="zh-CN" w:bidi="hi-IN"/>
        </w:rPr>
        <w:t xml:space="preserve">Administrative Regulations </w:t>
      </w:r>
      <w:r w:rsidR="00F135E4">
        <w:rPr>
          <w:rFonts w:ascii="Calibri" w:hAnsi="Calibri"/>
          <w:sz w:val="22"/>
          <w:szCs w:val="22"/>
          <w:lang w:eastAsia="zh-CN" w:bidi="hi-IN"/>
        </w:rPr>
        <w:t>XXXX.</w:t>
      </w:r>
    </w:p>
    <w:p w14:paraId="58298D61" w14:textId="10583A51" w:rsidR="00971190"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5CAC1248" w14:textId="2BC68439" w:rsidR="00044F82" w:rsidRDefault="00971190" w:rsidP="00971190">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t xml:space="preserve">Any suspected abuse of the SYSTEM should be reported to the </w:t>
      </w:r>
      <w:r w:rsidR="00F135E4" w:rsidRPr="00F135E4">
        <w:rPr>
          <w:rFonts w:ascii="Calibri" w:hAnsi="Calibri"/>
          <w:b/>
          <w:sz w:val="22"/>
          <w:szCs w:val="22"/>
          <w:lang w:eastAsia="zh-CN" w:bidi="hi-IN"/>
        </w:rPr>
        <w:t>[manager]</w:t>
      </w:r>
      <w:r>
        <w:rPr>
          <w:rFonts w:ascii="Calibri" w:hAnsi="Calibri"/>
          <w:sz w:val="22"/>
          <w:szCs w:val="22"/>
          <w:lang w:eastAsia="zh-CN" w:bidi="hi-IN"/>
        </w:rPr>
        <w:t xml:space="preserve"> or designee.</w:t>
      </w:r>
    </w:p>
    <w:p w14:paraId="656B21BB" w14:textId="77777777" w:rsidR="00971190" w:rsidRPr="00044F82" w:rsidRDefault="00971190" w:rsidP="00971190">
      <w:pPr>
        <w:pStyle w:val="paragraph"/>
        <w:spacing w:before="0" w:beforeAutospacing="0" w:after="0" w:afterAutospacing="0"/>
        <w:ind w:left="360"/>
        <w:textAlignment w:val="baseline"/>
        <w:rPr>
          <w:rFonts w:ascii="Calibri" w:hAnsi="Calibri"/>
          <w:sz w:val="22"/>
          <w:szCs w:val="22"/>
          <w:lang w:eastAsia="zh-CN" w:bidi="hi-IN"/>
        </w:rPr>
      </w:pPr>
    </w:p>
    <w:p w14:paraId="4B11BF97" w14:textId="0D76FA0F" w:rsidR="00B80156" w:rsidRDefault="00971190" w:rsidP="00377196">
      <w:pPr>
        <w:pStyle w:val="Heading1"/>
        <w:keepNext/>
        <w:keepLines/>
        <w:numPr>
          <w:ilvl w:val="0"/>
          <w:numId w:val="18"/>
        </w:numPr>
        <w:pBdr>
          <w:bottom w:val="none" w:sz="0" w:space="0" w:color="auto"/>
        </w:pBdr>
        <w:spacing w:before="0" w:after="0"/>
        <w:ind w:left="360"/>
      </w:pPr>
      <w:r>
        <w:t>Account Term/Expiration</w:t>
      </w:r>
    </w:p>
    <w:p w14:paraId="12C4E6A4" w14:textId="7EED2CB5" w:rsidR="00494F83" w:rsidRDefault="008D77E8" w:rsidP="00377196">
      <w:pPr>
        <w:spacing w:line="240" w:lineRule="auto"/>
        <w:ind w:left="360"/>
        <w:rPr>
          <w:rStyle w:val="normaltextrun"/>
          <w:rFonts w:ascii="Calibri" w:eastAsia="Calibri" w:hAnsi="Calibri" w:cs="Calibri"/>
        </w:rPr>
      </w:pPr>
      <w:r>
        <w:rPr>
          <w:rStyle w:val="normaltextrun"/>
          <w:rFonts w:ascii="Calibri" w:eastAsia="Calibri" w:hAnsi="Calibri" w:cs="Calibri"/>
        </w:rPr>
        <w:t xml:space="preserve">Regular Employees: Access to the SYSTEM is available while the employee remains a Regular Employee and is revoked upon resignation, retirement or release from </w:t>
      </w:r>
      <w:r w:rsidR="00F135E4" w:rsidRPr="00F135E4">
        <w:rPr>
          <w:rStyle w:val="normaltextrun"/>
          <w:rFonts w:ascii="Calibri" w:eastAsia="Calibri" w:hAnsi="Calibri" w:cs="Calibri"/>
          <w:b/>
          <w:color w:val="16161D"/>
        </w:rPr>
        <w:t xml:space="preserve"> [Organization]</w:t>
      </w:r>
      <w:r>
        <w:rPr>
          <w:rStyle w:val="normaltextrun"/>
          <w:rFonts w:ascii="Calibri" w:eastAsia="Calibri" w:hAnsi="Calibri" w:cs="Calibri"/>
        </w:rPr>
        <w:t>.</w:t>
      </w:r>
    </w:p>
    <w:p w14:paraId="4264BA73" w14:textId="77777777" w:rsidR="00AD2169" w:rsidRDefault="00AD2169" w:rsidP="00377196">
      <w:pPr>
        <w:spacing w:line="240" w:lineRule="auto"/>
        <w:ind w:left="360"/>
        <w:rPr>
          <w:rStyle w:val="normaltextrun"/>
          <w:rFonts w:ascii="Calibri" w:eastAsia="Calibri" w:hAnsi="Calibri" w:cs="Calibri"/>
        </w:rPr>
      </w:pPr>
      <w:r>
        <w:rPr>
          <w:rStyle w:val="normaltextrun"/>
          <w:rFonts w:ascii="Calibri" w:eastAsia="Calibri" w:hAnsi="Calibri" w:cs="Calibri"/>
        </w:rPr>
        <w:t>Temporary E</w:t>
      </w:r>
      <w:r w:rsidR="00764F88">
        <w:rPr>
          <w:rStyle w:val="normaltextrun"/>
          <w:rFonts w:ascii="Calibri" w:eastAsia="Calibri" w:hAnsi="Calibri" w:cs="Calibri"/>
        </w:rPr>
        <w:t>mployees</w:t>
      </w:r>
      <w:r>
        <w:rPr>
          <w:rStyle w:val="normaltextrun"/>
          <w:rFonts w:ascii="Calibri" w:eastAsia="Calibri" w:hAnsi="Calibri" w:cs="Calibri"/>
        </w:rPr>
        <w:t>: Access to the SYSTEM is granted in monthly increments. The immediate supervisor must request extension of all Temporary Employee accounts.</w:t>
      </w:r>
    </w:p>
    <w:p w14:paraId="07AC78FC" w14:textId="091F8C51" w:rsidR="00764F88" w:rsidRDefault="00AD2169" w:rsidP="00377196">
      <w:pPr>
        <w:spacing w:line="240" w:lineRule="auto"/>
        <w:ind w:left="360"/>
        <w:rPr>
          <w:rStyle w:val="normaltextrun"/>
          <w:rFonts w:ascii="Calibri" w:eastAsia="Calibri" w:hAnsi="Calibri" w:cs="Calibri"/>
        </w:rPr>
      </w:pPr>
      <w:r>
        <w:rPr>
          <w:rStyle w:val="normaltextrun"/>
          <w:rFonts w:ascii="Calibri" w:eastAsia="Calibri" w:hAnsi="Calibri" w:cs="Calibri"/>
        </w:rPr>
        <w:t xml:space="preserve">Exceptions: The </w:t>
      </w:r>
      <w:r w:rsidR="00F135E4" w:rsidRPr="00F135E4">
        <w:rPr>
          <w:rStyle w:val="normaltextrun"/>
          <w:rFonts w:ascii="Calibri" w:eastAsia="Calibri" w:hAnsi="Calibri" w:cs="Calibri"/>
          <w:b/>
        </w:rPr>
        <w:t>[management]</w:t>
      </w:r>
      <w:r>
        <w:rPr>
          <w:rStyle w:val="normaltextrun"/>
          <w:rFonts w:ascii="Calibri" w:eastAsia="Calibri" w:hAnsi="Calibri" w:cs="Calibri"/>
        </w:rPr>
        <w:t xml:space="preserve"> may grant a later account expiration, at his/her discretion, to meet the business needs of </w:t>
      </w:r>
      <w:r w:rsidR="00F135E4" w:rsidRPr="00F135E4">
        <w:rPr>
          <w:rStyle w:val="normaltextrun"/>
          <w:rFonts w:ascii="Calibri" w:eastAsia="Calibri" w:hAnsi="Calibri" w:cs="Calibri"/>
          <w:b/>
          <w:color w:val="16161D"/>
        </w:rPr>
        <w:t xml:space="preserve"> [Organization]</w:t>
      </w:r>
      <w:r>
        <w:rPr>
          <w:rStyle w:val="normaltextrun"/>
          <w:rFonts w:ascii="Calibri" w:eastAsia="Calibri" w:hAnsi="Calibri" w:cs="Calibri"/>
        </w:rPr>
        <w:t>.</w:t>
      </w:r>
    </w:p>
    <w:p w14:paraId="036BCA8B" w14:textId="2D395CC4" w:rsidR="00613191" w:rsidRDefault="00AD2169" w:rsidP="00377196">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Continuance of Privileges/Staff Resignations/Terminations</w:t>
      </w:r>
    </w:p>
    <w:p w14:paraId="20716041" w14:textId="1BDAD629" w:rsidR="00F779A9" w:rsidRDefault="00AD2169" w:rsidP="00AD2169">
      <w:pPr>
        <w:pStyle w:val="paragraph"/>
        <w:spacing w:before="0" w:beforeAutospacing="0"/>
        <w:ind w:left="360"/>
        <w:textAlignment w:val="baseline"/>
        <w:rPr>
          <w:rStyle w:val="normaltextrun"/>
          <w:rFonts w:ascii="Calibri" w:eastAsia="Calibri" w:hAnsi="Calibri" w:cs="Calibri"/>
          <w:color w:val="000000" w:themeColor="text1"/>
          <w:sz w:val="22"/>
          <w:szCs w:val="22"/>
        </w:rPr>
      </w:pPr>
      <w:r>
        <w:rPr>
          <w:rStyle w:val="normaltextrun"/>
          <w:rFonts w:ascii="Calibri" w:eastAsia="Calibri" w:hAnsi="Calibri" w:cs="Calibri"/>
          <w:color w:val="000000" w:themeColor="text1"/>
          <w:sz w:val="22"/>
          <w:szCs w:val="22"/>
        </w:rPr>
        <w:t xml:space="preserve">The SYSTEM is a tool provided to current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color w:val="000000" w:themeColor="text1"/>
          <w:sz w:val="22"/>
          <w:szCs w:val="22"/>
        </w:rPr>
        <w:t xml:space="preserve">employees. Individuals who are no longer employed by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color w:val="000000" w:themeColor="text1"/>
          <w:sz w:val="22"/>
          <w:szCs w:val="22"/>
        </w:rPr>
        <w:t>are not eligible for an account and will have no access after their separation date.</w:t>
      </w:r>
    </w:p>
    <w:p w14:paraId="3BCF599A" w14:textId="75371CFD" w:rsidR="00AD2169" w:rsidRPr="00F779A9" w:rsidRDefault="00F135E4" w:rsidP="00AD2169">
      <w:pPr>
        <w:pStyle w:val="paragraph"/>
        <w:spacing w:before="0" w:beforeAutospacing="0"/>
        <w:ind w:left="360"/>
        <w:textAlignment w:val="baseline"/>
        <w:rPr>
          <w:rFonts w:asciiTheme="majorHAnsi" w:eastAsiaTheme="majorEastAsia" w:hAnsiTheme="majorHAnsi" w:cstheme="majorBidi"/>
          <w:b/>
          <w:bCs/>
          <w:color w:val="000000" w:themeColor="text1"/>
          <w:sz w:val="22"/>
          <w:szCs w:val="22"/>
        </w:rPr>
      </w:pPr>
      <w:r w:rsidRPr="00F135E4">
        <w:rPr>
          <w:rStyle w:val="normaltextrun"/>
          <w:rFonts w:ascii="Calibri" w:eastAsia="Calibri" w:hAnsi="Calibri" w:cs="Calibri"/>
          <w:b/>
          <w:color w:val="16161D"/>
          <w:sz w:val="22"/>
          <w:szCs w:val="22"/>
        </w:rPr>
        <w:t>[Organization]</w:t>
      </w:r>
      <w:r w:rsidRPr="00F135E4">
        <w:rPr>
          <w:rStyle w:val="normaltextrun"/>
          <w:rFonts w:ascii="Calibri" w:eastAsia="Calibri" w:hAnsi="Calibri" w:cs="Calibri"/>
          <w:color w:val="16161D"/>
          <w:sz w:val="22"/>
          <w:szCs w:val="22"/>
        </w:rPr>
        <w:t xml:space="preserve"> </w:t>
      </w:r>
      <w:r w:rsidR="00AD2169">
        <w:rPr>
          <w:rStyle w:val="normaltextrun"/>
          <w:rFonts w:ascii="Calibri" w:eastAsia="Calibri" w:hAnsi="Calibri" w:cs="Calibri"/>
          <w:color w:val="000000" w:themeColor="text1"/>
          <w:sz w:val="22"/>
          <w:szCs w:val="22"/>
        </w:rPr>
        <w:t>w</w:t>
      </w:r>
      <w:r w:rsidR="00AD2169">
        <w:rPr>
          <w:rStyle w:val="normaltextrun"/>
          <w:rFonts w:ascii="Calibri" w:eastAsia="Calibri" w:hAnsi="Calibri" w:cs="Calibri"/>
          <w:color w:val="000000" w:themeColor="text1"/>
          <w:sz w:val="22"/>
          <w:szCs w:val="22"/>
        </w:rPr>
        <w:t xml:space="preserve">ill not forward email from the SYSTEM to outside accounts for any separated employee. All email in the SYSTEM is the intellectual property of </w:t>
      </w:r>
      <w:r w:rsidRPr="00F135E4">
        <w:rPr>
          <w:rStyle w:val="normaltextrun"/>
          <w:rFonts w:ascii="Calibri" w:eastAsia="Calibri" w:hAnsi="Calibri" w:cs="Calibri"/>
          <w:b/>
          <w:color w:val="16161D"/>
          <w:sz w:val="22"/>
          <w:szCs w:val="22"/>
        </w:rPr>
        <w:t xml:space="preserve"> [Organization]</w:t>
      </w:r>
      <w:r w:rsidR="00282481">
        <w:rPr>
          <w:rStyle w:val="normaltextrun"/>
          <w:rFonts w:ascii="Calibri" w:eastAsia="Calibri" w:hAnsi="Calibri" w:cs="Calibri"/>
          <w:color w:val="000000" w:themeColor="text1"/>
          <w:sz w:val="22"/>
          <w:szCs w:val="22"/>
        </w:rPr>
        <w:t>.</w:t>
      </w:r>
    </w:p>
    <w:p w14:paraId="72CE48F4" w14:textId="420785A4" w:rsidR="00160CEF" w:rsidRPr="00F779A9" w:rsidRDefault="00AD2169" w:rsidP="00377196">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Data Ownership</w:t>
      </w:r>
      <w:r w:rsidR="00613191" w:rsidRPr="00F779A9">
        <w:rPr>
          <w:rFonts w:asciiTheme="majorHAnsi" w:eastAsiaTheme="majorEastAsia" w:hAnsiTheme="majorHAnsi" w:cstheme="majorBidi"/>
          <w:b/>
          <w:bCs/>
          <w:color w:val="2E74B5" w:themeColor="accent1" w:themeShade="BF"/>
          <w:sz w:val="24"/>
          <w:szCs w:val="24"/>
        </w:rPr>
        <w:t xml:space="preserve"> </w:t>
      </w:r>
    </w:p>
    <w:p w14:paraId="223706AA" w14:textId="2E8C1202" w:rsidR="00494F83" w:rsidRPr="007C0169" w:rsidRDefault="00AD2169" w:rsidP="00AD2169">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All email, files, attachments, calendar entries and task items are the exclusive property </w:t>
      </w:r>
      <w:r w:rsidR="00F135E4">
        <w:rPr>
          <w:rStyle w:val="normaltextrun"/>
          <w:rFonts w:ascii="Calibri" w:eastAsia="Calibri" w:hAnsi="Calibri" w:cs="Calibri"/>
          <w:sz w:val="22"/>
          <w:szCs w:val="22"/>
        </w:rPr>
        <w:t xml:space="preserve">of </w:t>
      </w:r>
      <w:r w:rsidR="00F135E4" w:rsidRPr="00F135E4">
        <w:rPr>
          <w:rStyle w:val="normaltextrun"/>
          <w:rFonts w:ascii="Calibri" w:eastAsia="Calibri" w:hAnsi="Calibri" w:cs="Calibri"/>
          <w:b/>
          <w:color w:val="16161D"/>
          <w:sz w:val="22"/>
          <w:szCs w:val="22"/>
        </w:rPr>
        <w:t>[</w:t>
      </w:r>
      <w:r w:rsidR="00F135E4" w:rsidRPr="00F135E4">
        <w:rPr>
          <w:rStyle w:val="normaltextrun"/>
          <w:rFonts w:ascii="Calibri" w:eastAsia="Calibri" w:hAnsi="Calibri" w:cs="Calibri"/>
          <w:b/>
          <w:color w:val="16161D"/>
          <w:sz w:val="22"/>
          <w:szCs w:val="22"/>
        </w:rPr>
        <w:t>Organization]</w:t>
      </w:r>
      <w:r>
        <w:rPr>
          <w:rStyle w:val="normaltextrun"/>
          <w:rFonts w:ascii="Calibri" w:eastAsia="Calibri" w:hAnsi="Calibri" w:cs="Calibri"/>
          <w:sz w:val="22"/>
          <w:szCs w:val="22"/>
        </w:rPr>
        <w:t>.</w:t>
      </w:r>
      <w:r>
        <w:rPr>
          <w:rStyle w:val="normaltextrun"/>
          <w:rFonts w:ascii="Calibri" w:eastAsia="Calibri" w:hAnsi="Calibri" w:cs="Calibri"/>
          <w:sz w:val="22"/>
          <w:szCs w:val="22"/>
        </w:rPr>
        <w:t xml:space="preserve"> The bulk release of any data from the SYSTEM requires the prior authorization of </w:t>
      </w:r>
      <w:r w:rsidR="00F135E4">
        <w:rPr>
          <w:rStyle w:val="normaltextrun"/>
          <w:rFonts w:ascii="Calibri" w:eastAsia="Calibri" w:hAnsi="Calibri" w:cs="Calibri"/>
          <w:sz w:val="22"/>
          <w:szCs w:val="22"/>
        </w:rPr>
        <w:t xml:space="preserve">the </w:t>
      </w:r>
      <w:r w:rsidR="00F135E4" w:rsidRPr="00F135E4">
        <w:rPr>
          <w:rStyle w:val="normaltextrun"/>
          <w:rFonts w:ascii="Calibri" w:eastAsia="Calibri" w:hAnsi="Calibri" w:cs="Calibri"/>
          <w:b/>
          <w:color w:val="16161D"/>
          <w:sz w:val="22"/>
          <w:szCs w:val="22"/>
        </w:rPr>
        <w:t>[</w:t>
      </w:r>
      <w:r w:rsidR="00F135E4">
        <w:rPr>
          <w:rStyle w:val="normaltextrun"/>
          <w:rFonts w:ascii="Calibri" w:eastAsia="Calibri" w:hAnsi="Calibri" w:cs="Calibri"/>
          <w:b/>
          <w:color w:val="16161D"/>
          <w:sz w:val="22"/>
          <w:szCs w:val="22"/>
        </w:rPr>
        <w:t>management</w:t>
      </w:r>
      <w:r w:rsidR="00F135E4" w:rsidRPr="00F135E4">
        <w:rPr>
          <w:rStyle w:val="normaltextrun"/>
          <w:rFonts w:ascii="Calibri" w:eastAsia="Calibri" w:hAnsi="Calibri" w:cs="Calibri"/>
          <w:b/>
          <w:color w:val="16161D"/>
          <w:sz w:val="22"/>
          <w:szCs w:val="22"/>
        </w:rPr>
        <w:t>]</w:t>
      </w:r>
      <w:r>
        <w:rPr>
          <w:rStyle w:val="normaltextrun"/>
          <w:rFonts w:ascii="Calibri" w:eastAsia="Calibri" w:hAnsi="Calibri" w:cs="Calibri"/>
          <w:sz w:val="22"/>
          <w:szCs w:val="22"/>
        </w:rPr>
        <w:t>.</w:t>
      </w:r>
      <w:r>
        <w:rPr>
          <w:rStyle w:val="normaltextrun"/>
          <w:rFonts w:ascii="Calibri" w:eastAsia="Calibri" w:hAnsi="Calibri" w:cs="Calibri"/>
          <w:sz w:val="22"/>
          <w:szCs w:val="22"/>
        </w:rPr>
        <w:t xml:space="preserve"> No data is transferable to any form</w:t>
      </w:r>
      <w:r w:rsidR="00282481">
        <w:rPr>
          <w:rStyle w:val="normaltextrun"/>
          <w:rFonts w:ascii="Calibri" w:eastAsia="Calibri" w:hAnsi="Calibri" w:cs="Calibri"/>
          <w:sz w:val="22"/>
          <w:szCs w:val="22"/>
        </w:rPr>
        <w:t>er</w:t>
      </w:r>
      <w:r>
        <w:rPr>
          <w:rStyle w:val="normaltextrun"/>
          <w:rFonts w:ascii="Calibri" w:eastAsia="Calibri" w:hAnsi="Calibri" w:cs="Calibri"/>
          <w:sz w:val="22"/>
          <w:szCs w:val="22"/>
        </w:rPr>
        <w:t xml:space="preserve"> employee upon separation from </w:t>
      </w:r>
      <w:r w:rsidR="00F135E4" w:rsidRPr="00F135E4">
        <w:rPr>
          <w:rStyle w:val="normaltextrun"/>
          <w:rFonts w:ascii="Calibri" w:eastAsia="Calibri" w:hAnsi="Calibri" w:cs="Calibri"/>
          <w:b/>
          <w:color w:val="16161D"/>
          <w:sz w:val="22"/>
          <w:szCs w:val="22"/>
        </w:rPr>
        <w:t xml:space="preserve"> [Organization]</w:t>
      </w:r>
      <w:r>
        <w:rPr>
          <w:rStyle w:val="normaltextrun"/>
          <w:rFonts w:ascii="Calibri" w:eastAsia="Calibri" w:hAnsi="Calibri" w:cs="Calibri"/>
          <w:sz w:val="22"/>
          <w:szCs w:val="22"/>
        </w:rPr>
        <w:t>.</w:t>
      </w:r>
    </w:p>
    <w:p w14:paraId="72627445" w14:textId="786B40F6" w:rsidR="00AD2169" w:rsidRPr="00F779A9" w:rsidRDefault="00AD2169" w:rsidP="00AD2169">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Unnamed Group Accounts</w:t>
      </w:r>
      <w:r w:rsidRPr="00F779A9">
        <w:rPr>
          <w:rFonts w:asciiTheme="majorHAnsi" w:eastAsiaTheme="majorEastAsia" w:hAnsiTheme="majorHAnsi" w:cstheme="majorBidi"/>
          <w:b/>
          <w:bCs/>
          <w:color w:val="2E74B5" w:themeColor="accent1" w:themeShade="BF"/>
          <w:sz w:val="24"/>
          <w:szCs w:val="24"/>
        </w:rPr>
        <w:t xml:space="preserve"> </w:t>
      </w:r>
    </w:p>
    <w:p w14:paraId="46135E32" w14:textId="44560D6B" w:rsidR="00AD2169" w:rsidRDefault="00AD2169" w:rsidP="00AD2169">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Individual employee accounts in the SYSTEM are named and associated with each employee’s name. However, there are instances where internal “public folder” accounts may be created to facilitate a department’s work flow. Email delivered to these accounts may be accessed by members of the public folder group. A moderator is assigned from each to manage the email items in the folder. Public folders may be requested through the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User Support Help Desk.</w:t>
      </w:r>
    </w:p>
    <w:p w14:paraId="55383372" w14:textId="58CD7E52" w:rsidR="00AD2169" w:rsidRPr="00F779A9" w:rsidRDefault="00AD2169" w:rsidP="00AD2169">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 xml:space="preserve">Password </w:t>
      </w:r>
      <w:r w:rsidR="00282481">
        <w:rPr>
          <w:rFonts w:asciiTheme="majorHAnsi" w:eastAsiaTheme="majorEastAsia" w:hAnsiTheme="majorHAnsi" w:cstheme="majorBidi"/>
          <w:b/>
          <w:bCs/>
          <w:color w:val="2E74B5" w:themeColor="accent1" w:themeShade="BF"/>
          <w:sz w:val="24"/>
          <w:szCs w:val="24"/>
        </w:rPr>
        <w:t>Procedure</w:t>
      </w:r>
      <w:r w:rsidRPr="00F779A9">
        <w:rPr>
          <w:rFonts w:asciiTheme="majorHAnsi" w:eastAsiaTheme="majorEastAsia" w:hAnsiTheme="majorHAnsi" w:cstheme="majorBidi"/>
          <w:b/>
          <w:bCs/>
          <w:color w:val="2E74B5" w:themeColor="accent1" w:themeShade="BF"/>
          <w:sz w:val="24"/>
          <w:szCs w:val="24"/>
        </w:rPr>
        <w:t xml:space="preserve"> </w:t>
      </w:r>
    </w:p>
    <w:p w14:paraId="681A8829" w14:textId="6E6EB5A7" w:rsidR="00AD2169" w:rsidRDefault="00F135E4" w:rsidP="00AD2169">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An </w:t>
      </w:r>
      <w:r w:rsidRPr="00F135E4">
        <w:rPr>
          <w:rStyle w:val="normaltextrun"/>
          <w:rFonts w:ascii="Calibri" w:eastAsia="Calibri" w:hAnsi="Calibri" w:cs="Calibri"/>
          <w:b/>
          <w:color w:val="16161D"/>
          <w:sz w:val="22"/>
          <w:szCs w:val="22"/>
        </w:rPr>
        <w:t>[</w:t>
      </w:r>
      <w:r w:rsidRPr="00F135E4">
        <w:rPr>
          <w:rStyle w:val="normaltextrun"/>
          <w:rFonts w:ascii="Calibri" w:eastAsia="Calibri" w:hAnsi="Calibri" w:cs="Calibri"/>
          <w:b/>
          <w:color w:val="16161D"/>
          <w:sz w:val="22"/>
          <w:szCs w:val="22"/>
        </w:rPr>
        <w:t>Organization]</w:t>
      </w:r>
      <w:r w:rsidRPr="00F135E4">
        <w:rPr>
          <w:rStyle w:val="normaltextrun"/>
          <w:rFonts w:ascii="Calibri" w:eastAsia="Calibri" w:hAnsi="Calibri" w:cs="Calibri"/>
          <w:color w:val="16161D"/>
          <w:sz w:val="22"/>
          <w:szCs w:val="22"/>
        </w:rPr>
        <w:t xml:space="preserve"> </w:t>
      </w:r>
      <w:r w:rsidR="00AD2169">
        <w:rPr>
          <w:rStyle w:val="normaltextrun"/>
          <w:rFonts w:ascii="Calibri" w:eastAsia="Calibri" w:hAnsi="Calibri" w:cs="Calibri"/>
          <w:sz w:val="22"/>
          <w:szCs w:val="22"/>
        </w:rPr>
        <w:t xml:space="preserve">email account is a valuable asset that uniquely identifies each employee.  Passwords for the SYSTEM are the user’s Windows logon password to </w:t>
      </w:r>
      <w:r>
        <w:rPr>
          <w:rStyle w:val="normaltextrun"/>
          <w:rFonts w:ascii="Calibri" w:eastAsia="Calibri" w:hAnsi="Calibri" w:cs="Calibri"/>
          <w:sz w:val="22"/>
          <w:szCs w:val="22"/>
        </w:rPr>
        <w:t xml:space="preserve">the </w:t>
      </w:r>
      <w:r w:rsidRPr="00F135E4">
        <w:rPr>
          <w:rStyle w:val="normaltextrun"/>
          <w:rFonts w:ascii="Calibri" w:eastAsia="Calibri" w:hAnsi="Calibri" w:cs="Calibri"/>
          <w:b/>
          <w:color w:val="16161D"/>
          <w:sz w:val="22"/>
          <w:szCs w:val="22"/>
        </w:rPr>
        <w:t>[</w:t>
      </w:r>
      <w:r w:rsidRPr="00F135E4">
        <w:rPr>
          <w:rStyle w:val="normaltextrun"/>
          <w:rFonts w:ascii="Calibri" w:eastAsia="Calibri" w:hAnsi="Calibri" w:cs="Calibri"/>
          <w:b/>
          <w:color w:val="16161D"/>
          <w:sz w:val="22"/>
          <w:szCs w:val="22"/>
        </w:rPr>
        <w:t>Organization]</w:t>
      </w:r>
      <w:r w:rsidRPr="00F135E4">
        <w:rPr>
          <w:rStyle w:val="normaltextrun"/>
          <w:rFonts w:ascii="Calibri" w:eastAsia="Calibri" w:hAnsi="Calibri" w:cs="Calibri"/>
          <w:color w:val="16161D"/>
          <w:sz w:val="22"/>
          <w:szCs w:val="22"/>
        </w:rPr>
        <w:t xml:space="preserve"> </w:t>
      </w:r>
      <w:r w:rsidR="00AD2169">
        <w:rPr>
          <w:rStyle w:val="normaltextrun"/>
          <w:rFonts w:ascii="Calibri" w:eastAsia="Calibri" w:hAnsi="Calibri" w:cs="Calibri"/>
          <w:sz w:val="22"/>
          <w:szCs w:val="22"/>
        </w:rPr>
        <w:t xml:space="preserve">Active Directory domain. The password used to access the SYSTEM should be kept private to safeguard one’s identity and privacy and should not be shared. </w:t>
      </w:r>
    </w:p>
    <w:p w14:paraId="71204C53" w14:textId="399048F0" w:rsidR="00F135E4" w:rsidRDefault="00F135E4" w:rsidP="00AD2169">
      <w:pPr>
        <w:pStyle w:val="paragraph"/>
        <w:spacing w:before="0" w:beforeAutospacing="0"/>
        <w:ind w:left="360"/>
        <w:textAlignment w:val="baseline"/>
        <w:rPr>
          <w:rStyle w:val="normaltextrun"/>
          <w:rFonts w:ascii="Calibri" w:eastAsia="Calibri" w:hAnsi="Calibri" w:cs="Calibri"/>
          <w:sz w:val="22"/>
          <w:szCs w:val="22"/>
        </w:rPr>
      </w:pPr>
    </w:p>
    <w:p w14:paraId="6F4AE791" w14:textId="1CA10F7D" w:rsidR="00F135E4" w:rsidRDefault="00F135E4" w:rsidP="00AD2169">
      <w:pPr>
        <w:pStyle w:val="paragraph"/>
        <w:spacing w:before="0" w:beforeAutospacing="0"/>
        <w:ind w:left="360"/>
        <w:textAlignment w:val="baseline"/>
        <w:rPr>
          <w:rStyle w:val="normaltextrun"/>
          <w:rFonts w:ascii="Calibri" w:eastAsia="Calibri" w:hAnsi="Calibri" w:cs="Calibri"/>
          <w:sz w:val="22"/>
          <w:szCs w:val="22"/>
        </w:rPr>
      </w:pPr>
    </w:p>
    <w:p w14:paraId="69DBFD4F" w14:textId="77777777" w:rsidR="00F135E4" w:rsidRDefault="00F135E4" w:rsidP="00AD2169">
      <w:pPr>
        <w:pStyle w:val="paragraph"/>
        <w:spacing w:before="0" w:beforeAutospacing="0"/>
        <w:ind w:left="360"/>
        <w:textAlignment w:val="baseline"/>
        <w:rPr>
          <w:rStyle w:val="normaltextrun"/>
          <w:rFonts w:ascii="Calibri" w:eastAsia="Calibri" w:hAnsi="Calibri" w:cs="Calibri"/>
          <w:sz w:val="22"/>
          <w:szCs w:val="22"/>
        </w:rPr>
      </w:pPr>
    </w:p>
    <w:p w14:paraId="128CF486" w14:textId="6A27458F" w:rsidR="00AD2169" w:rsidRDefault="00AD2169" w:rsidP="00AD2169">
      <w:pPr>
        <w:pStyle w:val="paragraph"/>
        <w:spacing w:before="0" w:beforeAutospacing="0" w:after="0" w:afterAutospacing="0"/>
        <w:ind w:left="360"/>
        <w:textAlignment w:val="baseline"/>
        <w:rPr>
          <w:rFonts w:ascii="Calibri" w:hAnsi="Calibri"/>
          <w:sz w:val="22"/>
          <w:szCs w:val="22"/>
          <w:lang w:eastAsia="zh-CN" w:bidi="hi-IN"/>
        </w:rPr>
      </w:pPr>
      <w:r>
        <w:rPr>
          <w:rFonts w:ascii="Calibri" w:hAnsi="Calibri"/>
          <w:sz w:val="22"/>
          <w:szCs w:val="22"/>
          <w:lang w:eastAsia="zh-CN" w:bidi="hi-IN"/>
        </w:rPr>
        <w:lastRenderedPageBreak/>
        <w:t xml:space="preserve">The SYSTEM requires a strong password that meets the following criteria: </w:t>
      </w:r>
    </w:p>
    <w:p w14:paraId="448D7299" w14:textId="5D471E27" w:rsidR="00AD2169" w:rsidRDefault="00AD2169" w:rsidP="00AD2169">
      <w:pPr>
        <w:pStyle w:val="paragraph"/>
        <w:numPr>
          <w:ilvl w:val="0"/>
          <w:numId w:val="19"/>
        </w:numPr>
        <w:spacing w:before="0" w:beforeAutospacing="0" w:after="0" w:afterAutospacing="0"/>
        <w:textAlignment w:val="baseline"/>
        <w:rPr>
          <w:rFonts w:ascii="Calibri" w:hAnsi="Calibri"/>
          <w:sz w:val="22"/>
          <w:szCs w:val="22"/>
          <w:lang w:eastAsia="zh-CN" w:bidi="hi-IN"/>
        </w:rPr>
      </w:pPr>
      <w:r>
        <w:rPr>
          <w:rFonts w:ascii="Calibri" w:hAnsi="Calibri"/>
          <w:sz w:val="22"/>
          <w:szCs w:val="22"/>
          <w:lang w:eastAsia="zh-CN" w:bidi="hi-IN"/>
        </w:rPr>
        <w:t>It must be a minimum of seven (7) characters</w:t>
      </w:r>
    </w:p>
    <w:p w14:paraId="30421D39" w14:textId="77777777" w:rsidR="00AD2169" w:rsidRPr="00AD2169" w:rsidRDefault="00AD2169" w:rsidP="00793BDA">
      <w:pPr>
        <w:pStyle w:val="paragraph"/>
        <w:numPr>
          <w:ilvl w:val="0"/>
          <w:numId w:val="19"/>
        </w:numPr>
        <w:spacing w:before="0" w:beforeAutospacing="0" w:after="0" w:afterAutospacing="0"/>
        <w:textAlignment w:val="baseline"/>
        <w:rPr>
          <w:lang w:eastAsia="zh-CN" w:bidi="hi-IN"/>
        </w:rPr>
      </w:pPr>
      <w:r>
        <w:rPr>
          <w:rFonts w:ascii="Calibri" w:hAnsi="Calibri"/>
          <w:sz w:val="22"/>
          <w:szCs w:val="22"/>
          <w:lang w:eastAsia="zh-CN" w:bidi="hi-IN"/>
        </w:rPr>
        <w:t>It must contain three (3) of the following types of characters:</w:t>
      </w:r>
    </w:p>
    <w:p w14:paraId="6F2676F2" w14:textId="77777777" w:rsidR="00AD2169" w:rsidRPr="00AD2169" w:rsidRDefault="00AD2169" w:rsidP="00793BDA">
      <w:pPr>
        <w:pStyle w:val="paragraph"/>
        <w:numPr>
          <w:ilvl w:val="1"/>
          <w:numId w:val="25"/>
        </w:numPr>
        <w:spacing w:before="0" w:beforeAutospacing="0" w:after="0" w:afterAutospacing="0"/>
        <w:textAlignment w:val="baseline"/>
        <w:rPr>
          <w:lang w:eastAsia="zh-CN" w:bidi="hi-IN"/>
        </w:rPr>
      </w:pPr>
      <w:r>
        <w:rPr>
          <w:rFonts w:ascii="Calibri" w:hAnsi="Calibri"/>
          <w:sz w:val="22"/>
          <w:szCs w:val="22"/>
          <w:lang w:eastAsia="zh-CN" w:bidi="hi-IN"/>
        </w:rPr>
        <w:t>Uppercase letter</w:t>
      </w:r>
    </w:p>
    <w:p w14:paraId="23E7C016" w14:textId="77777777" w:rsidR="00AD2169" w:rsidRPr="00AD2169" w:rsidRDefault="00AD2169" w:rsidP="00793BDA">
      <w:pPr>
        <w:pStyle w:val="paragraph"/>
        <w:numPr>
          <w:ilvl w:val="1"/>
          <w:numId w:val="25"/>
        </w:numPr>
        <w:spacing w:before="0" w:beforeAutospacing="0" w:after="0" w:afterAutospacing="0"/>
        <w:textAlignment w:val="baseline"/>
        <w:rPr>
          <w:lang w:eastAsia="zh-CN" w:bidi="hi-IN"/>
        </w:rPr>
      </w:pPr>
      <w:r>
        <w:rPr>
          <w:rFonts w:ascii="Calibri" w:hAnsi="Calibri"/>
          <w:sz w:val="22"/>
          <w:szCs w:val="22"/>
          <w:lang w:eastAsia="zh-CN" w:bidi="hi-IN"/>
        </w:rPr>
        <w:t>Lowercase letter</w:t>
      </w:r>
    </w:p>
    <w:p w14:paraId="6FF005DE" w14:textId="77777777" w:rsidR="00AD2169" w:rsidRPr="00AD2169" w:rsidRDefault="00AD2169" w:rsidP="00793BDA">
      <w:pPr>
        <w:pStyle w:val="paragraph"/>
        <w:numPr>
          <w:ilvl w:val="1"/>
          <w:numId w:val="25"/>
        </w:numPr>
        <w:spacing w:before="0" w:beforeAutospacing="0" w:after="0" w:afterAutospacing="0"/>
        <w:textAlignment w:val="baseline"/>
        <w:rPr>
          <w:lang w:eastAsia="zh-CN" w:bidi="hi-IN"/>
        </w:rPr>
      </w:pPr>
      <w:r>
        <w:rPr>
          <w:rFonts w:ascii="Calibri" w:hAnsi="Calibri"/>
          <w:sz w:val="22"/>
          <w:szCs w:val="22"/>
          <w:lang w:eastAsia="zh-CN" w:bidi="hi-IN"/>
        </w:rPr>
        <w:t>Numeral</w:t>
      </w:r>
    </w:p>
    <w:p w14:paraId="19EA2163" w14:textId="1E5C7632" w:rsidR="00AD2169" w:rsidRPr="00AD2169" w:rsidRDefault="00AD2169" w:rsidP="00793BDA">
      <w:pPr>
        <w:pStyle w:val="paragraph"/>
        <w:numPr>
          <w:ilvl w:val="1"/>
          <w:numId w:val="25"/>
        </w:numPr>
        <w:spacing w:before="0" w:beforeAutospacing="0" w:after="0" w:afterAutospacing="0"/>
        <w:textAlignment w:val="baseline"/>
        <w:rPr>
          <w:lang w:eastAsia="zh-CN" w:bidi="hi-IN"/>
        </w:rPr>
      </w:pPr>
      <w:r>
        <w:rPr>
          <w:rFonts w:ascii="Calibri" w:hAnsi="Calibri"/>
          <w:sz w:val="22"/>
          <w:szCs w:val="22"/>
          <w:lang w:eastAsia="zh-CN" w:bidi="hi-IN"/>
        </w:rPr>
        <w:t xml:space="preserve">Non-alphanumeric </w:t>
      </w:r>
      <w:r w:rsidR="00CD7A07">
        <w:rPr>
          <w:rFonts w:ascii="Calibri" w:hAnsi="Calibri"/>
          <w:sz w:val="22"/>
          <w:szCs w:val="22"/>
          <w:lang w:eastAsia="zh-CN" w:bidi="hi-IN"/>
        </w:rPr>
        <w:t>characters (%, !, &amp;, etc</w:t>
      </w:r>
      <w:r>
        <w:rPr>
          <w:rFonts w:ascii="Calibri" w:hAnsi="Calibri"/>
          <w:sz w:val="22"/>
          <w:szCs w:val="22"/>
          <w:lang w:eastAsia="zh-CN" w:bidi="hi-IN"/>
        </w:rPr>
        <w:t>)</w:t>
      </w:r>
    </w:p>
    <w:p w14:paraId="173792E1" w14:textId="392D4211" w:rsidR="00AD2169" w:rsidRDefault="00AD2169" w:rsidP="00AD2169">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It cannot contain a user’s logon name</w:t>
      </w:r>
    </w:p>
    <w:p w14:paraId="4A0A89D2" w14:textId="5291E253" w:rsidR="00AD2169" w:rsidRDefault="00AD2169" w:rsidP="00AD2169">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It cannot contain any portion of the user’s full name</w:t>
      </w:r>
    </w:p>
    <w:p w14:paraId="11561898" w14:textId="2B328B75" w:rsidR="00AD2169" w:rsidRDefault="00AD2169" w:rsidP="00AD2169">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It must be changed every 365 days</w:t>
      </w:r>
    </w:p>
    <w:p w14:paraId="2EFA2C2D" w14:textId="64D3E9B2" w:rsidR="00AD2169" w:rsidRDefault="00AD2169" w:rsidP="00AD2169">
      <w:pPr>
        <w:pStyle w:val="paragraph"/>
        <w:numPr>
          <w:ilvl w:val="0"/>
          <w:numId w:val="19"/>
        </w:numPr>
        <w:spacing w:before="0" w:beforeAutospacing="0"/>
        <w:textAlignment w:val="baseline"/>
        <w:rPr>
          <w:rFonts w:ascii="Calibri" w:hAnsi="Calibri"/>
          <w:sz w:val="22"/>
          <w:szCs w:val="22"/>
          <w:lang w:eastAsia="zh-CN" w:bidi="hi-IN"/>
        </w:rPr>
      </w:pPr>
      <w:r>
        <w:rPr>
          <w:rFonts w:ascii="Calibri" w:hAnsi="Calibri"/>
          <w:sz w:val="22"/>
          <w:szCs w:val="22"/>
          <w:lang w:eastAsia="zh-CN" w:bidi="hi-IN"/>
        </w:rPr>
        <w:t>When changed, it must not match the previous password</w:t>
      </w:r>
    </w:p>
    <w:p w14:paraId="7D41652A" w14:textId="4A895944" w:rsidR="00B10CB8" w:rsidRPr="00F779A9" w:rsidRDefault="00B10CB8" w:rsidP="00B10CB8">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Spam</w:t>
      </w:r>
      <w:r w:rsidRPr="00F779A9">
        <w:rPr>
          <w:rFonts w:asciiTheme="majorHAnsi" w:eastAsiaTheme="majorEastAsia" w:hAnsiTheme="majorHAnsi" w:cstheme="majorBidi"/>
          <w:b/>
          <w:bCs/>
          <w:color w:val="2E74B5" w:themeColor="accent1" w:themeShade="BF"/>
          <w:sz w:val="24"/>
          <w:szCs w:val="24"/>
        </w:rPr>
        <w:t xml:space="preserve"> </w:t>
      </w:r>
    </w:p>
    <w:p w14:paraId="50D2FDBC" w14:textId="3C51EC35" w:rsidR="00B10CB8" w:rsidRDefault="00B10CB8" w:rsidP="00B10CB8">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Spam is the use of electronic delivery systems to send unsolicited bulk messages. Spam can cause a reduction in performance of the SYSTEM and can create situations in which the SYSTEM fails completely. Spam is generally associated with advertising but it is also used in criminal activities (phishing) that solicit personal information from people used to steal identities or access personal financial information. In many instances, desktop computers infected with certain viruses are used as launch pads for these phishing attacks. Spam can cause the listing of the SYSTEM in public databases of spammers. Other email systems that subscribe to these lists may block email delivery from the SYSTEM.</w:t>
      </w:r>
    </w:p>
    <w:p w14:paraId="2DDF7B8E" w14:textId="7C350637" w:rsidR="00B10CB8" w:rsidRDefault="00B10CB8" w:rsidP="00793BDA">
      <w:pPr>
        <w:pStyle w:val="paragraph"/>
        <w:spacing w:before="0" w:beforeAutospacing="0" w:after="0" w:afterAutospacing="0"/>
        <w:ind w:left="360"/>
        <w:textAlignment w:val="baseline"/>
        <w:rPr>
          <w:rStyle w:val="normaltextrun"/>
          <w:rFonts w:ascii="Calibri" w:eastAsia="Calibri" w:hAnsi="Calibri" w:cs="Calibri"/>
          <w:sz w:val="22"/>
          <w:szCs w:val="22"/>
        </w:rPr>
      </w:pPr>
      <w:r w:rsidRPr="00B10CB8">
        <w:rPr>
          <w:rStyle w:val="normaltextrun"/>
          <w:rFonts w:ascii="Calibri" w:eastAsia="Calibri" w:hAnsi="Calibri" w:cs="Calibri"/>
          <w:sz w:val="22"/>
          <w:szCs w:val="22"/>
          <w:u w:val="single"/>
        </w:rPr>
        <w:t>Sending Spam</w:t>
      </w:r>
    </w:p>
    <w:p w14:paraId="590DAAAB" w14:textId="7CD6AEBF" w:rsidR="00B10CB8" w:rsidRDefault="00793BDA" w:rsidP="00B10CB8">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All u</w:t>
      </w:r>
      <w:r w:rsidR="00B10CB8">
        <w:rPr>
          <w:rStyle w:val="normaltextrun"/>
          <w:rFonts w:ascii="Calibri" w:eastAsia="Calibri" w:hAnsi="Calibri" w:cs="Calibri"/>
          <w:sz w:val="22"/>
          <w:szCs w:val="22"/>
        </w:rPr>
        <w:t>sers of the SYSTEM are prohibited from sending spam under any circumstance. Email should only be sent to individuals with whom</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sidR="00B10CB8">
        <w:rPr>
          <w:rStyle w:val="normaltextrun"/>
          <w:rFonts w:ascii="Calibri" w:eastAsia="Calibri" w:hAnsi="Calibri" w:cs="Calibri"/>
          <w:sz w:val="22"/>
          <w:szCs w:val="22"/>
        </w:rPr>
        <w:t xml:space="preserve">has an existing relationship and should never be sent unsolicited and to large numbers of recipients.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sidR="00B10CB8">
        <w:rPr>
          <w:rStyle w:val="normaltextrun"/>
          <w:rFonts w:ascii="Calibri" w:eastAsia="Calibri" w:hAnsi="Calibri" w:cs="Calibri"/>
          <w:sz w:val="22"/>
          <w:szCs w:val="22"/>
        </w:rPr>
        <w:t>u</w:t>
      </w:r>
      <w:r w:rsidR="00B10CB8">
        <w:rPr>
          <w:rStyle w:val="normaltextrun"/>
          <w:rFonts w:ascii="Calibri" w:eastAsia="Calibri" w:hAnsi="Calibri" w:cs="Calibri"/>
          <w:sz w:val="22"/>
          <w:szCs w:val="22"/>
        </w:rPr>
        <w:t>tilizes listserves to send out messages to large groups of users who opt-in to receive related communication within their groups.</w:t>
      </w:r>
    </w:p>
    <w:p w14:paraId="65C9AD06" w14:textId="502930C1" w:rsidR="00B10CB8" w:rsidRDefault="00B10CB8" w:rsidP="00793BDA">
      <w:pPr>
        <w:pStyle w:val="paragraph"/>
        <w:spacing w:before="0" w:beforeAutospacing="0" w:after="0" w:afterAutospacing="0"/>
        <w:ind w:left="360"/>
        <w:textAlignment w:val="baseline"/>
        <w:rPr>
          <w:rStyle w:val="normaltextrun"/>
          <w:rFonts w:ascii="Calibri" w:eastAsia="Calibri" w:hAnsi="Calibri" w:cs="Calibri"/>
          <w:sz w:val="22"/>
          <w:szCs w:val="22"/>
        </w:rPr>
      </w:pPr>
      <w:r w:rsidRPr="00B10CB8">
        <w:rPr>
          <w:rStyle w:val="normaltextrun"/>
          <w:rFonts w:ascii="Calibri" w:eastAsia="Calibri" w:hAnsi="Calibri" w:cs="Calibri"/>
          <w:sz w:val="22"/>
          <w:szCs w:val="22"/>
          <w:u w:val="single"/>
        </w:rPr>
        <w:t>Receiving Spam</w:t>
      </w:r>
    </w:p>
    <w:p w14:paraId="3D4A571C" w14:textId="460D0F03" w:rsidR="00B10CB8" w:rsidRDefault="00F135E4" w:rsidP="00B10CB8">
      <w:pPr>
        <w:pStyle w:val="paragraph"/>
        <w:spacing w:before="0" w:beforeAutospacing="0"/>
        <w:ind w:left="360"/>
        <w:textAlignment w:val="baseline"/>
        <w:rPr>
          <w:rStyle w:val="normaltextrun"/>
          <w:rFonts w:ascii="Calibri" w:eastAsia="Calibri" w:hAnsi="Calibri" w:cs="Calibri"/>
          <w:sz w:val="22"/>
          <w:szCs w:val="22"/>
        </w:rPr>
      </w:pPr>
      <w:r w:rsidRPr="00F135E4">
        <w:rPr>
          <w:rStyle w:val="normaltextrun"/>
          <w:rFonts w:ascii="Calibri" w:eastAsia="Calibri" w:hAnsi="Calibri" w:cs="Calibri"/>
          <w:b/>
          <w:color w:val="16161D"/>
          <w:sz w:val="22"/>
          <w:szCs w:val="22"/>
        </w:rPr>
        <w:t>[Organization]</w:t>
      </w:r>
      <w:r w:rsidRPr="00F135E4">
        <w:rPr>
          <w:rStyle w:val="normaltextrun"/>
          <w:rFonts w:ascii="Calibri" w:eastAsia="Calibri" w:hAnsi="Calibri" w:cs="Calibri"/>
          <w:color w:val="16161D"/>
          <w:sz w:val="22"/>
          <w:szCs w:val="22"/>
        </w:rPr>
        <w:t xml:space="preserve"> </w:t>
      </w:r>
      <w:r w:rsidR="00B10CB8">
        <w:rPr>
          <w:rStyle w:val="normaltextrun"/>
          <w:rFonts w:ascii="Calibri" w:eastAsia="Calibri" w:hAnsi="Calibri" w:cs="Calibri"/>
          <w:sz w:val="22"/>
          <w:szCs w:val="22"/>
        </w:rPr>
        <w:t>u</w:t>
      </w:r>
      <w:r w:rsidR="00B10CB8">
        <w:rPr>
          <w:rStyle w:val="normaltextrun"/>
          <w:rFonts w:ascii="Calibri" w:eastAsia="Calibri" w:hAnsi="Calibri" w:cs="Calibri"/>
          <w:sz w:val="22"/>
          <w:szCs w:val="22"/>
        </w:rPr>
        <w:t>tilizes an email gateway product as part of the SYSTEM that analyzes incoming email and classifies it as deliverable or as spam. Spam is quarantined in a seve</w:t>
      </w:r>
      <w:r w:rsidR="00282481">
        <w:rPr>
          <w:rStyle w:val="normaltextrun"/>
          <w:rFonts w:ascii="Calibri" w:eastAsia="Calibri" w:hAnsi="Calibri" w:cs="Calibri"/>
          <w:sz w:val="22"/>
          <w:szCs w:val="22"/>
        </w:rPr>
        <w:t>n</w:t>
      </w:r>
      <w:r w:rsidR="00B10CB8">
        <w:rPr>
          <w:rStyle w:val="normaltextrun"/>
          <w:rFonts w:ascii="Calibri" w:eastAsia="Calibri" w:hAnsi="Calibri" w:cs="Calibri"/>
          <w:sz w:val="22"/>
          <w:szCs w:val="22"/>
        </w:rPr>
        <w:t xml:space="preserve"> (7) day holding area. Users are notified daily that they have received spam and can review these messages. A message improperly classified as spam can be released from the quarantine via a web site.</w:t>
      </w:r>
    </w:p>
    <w:p w14:paraId="0546F2C2" w14:textId="4A59A988" w:rsidR="00B10CB8" w:rsidRDefault="00B10CB8" w:rsidP="00B10CB8">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Spam techniques change frequently as spammers try to defeat anti-spam systems. Users may see a periodic increase in the number of unwanted messages received as these techniques leapfrog the anti-spam methods used in the SYSTEM.</w:t>
      </w:r>
    </w:p>
    <w:p w14:paraId="0AD582C3" w14:textId="209DCD78" w:rsidR="00B10CB8" w:rsidRPr="00F779A9" w:rsidRDefault="00B10CB8" w:rsidP="00B10CB8">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Security</w:t>
      </w:r>
    </w:p>
    <w:p w14:paraId="3C062C89" w14:textId="3073F145" w:rsidR="00B10CB8" w:rsidRDefault="00B10CB8" w:rsidP="00B10CB8">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All normal communication through the SYSTEM should be considered publicly readable, open and insecure. Messages that traverse the Internet can potentially be viewed by others who are not recipients and should be treat</w:t>
      </w:r>
      <w:r w:rsidR="00282481">
        <w:rPr>
          <w:rStyle w:val="normaltextrun"/>
          <w:rFonts w:ascii="Calibri" w:eastAsia="Calibri" w:hAnsi="Calibri" w:cs="Calibri"/>
          <w:sz w:val="22"/>
          <w:szCs w:val="22"/>
        </w:rPr>
        <w:t>ed as non-confidential. Email should</w:t>
      </w:r>
      <w:r>
        <w:rPr>
          <w:rStyle w:val="normaltextrun"/>
          <w:rFonts w:ascii="Calibri" w:eastAsia="Calibri" w:hAnsi="Calibri" w:cs="Calibri"/>
          <w:sz w:val="22"/>
          <w:szCs w:val="22"/>
        </w:rPr>
        <w:t xml:space="preserve"> be considered like a postcard sent in the U.S. Mail.</w:t>
      </w:r>
    </w:p>
    <w:p w14:paraId="6AFBB211" w14:textId="15CD9F40" w:rsidR="00F135E4" w:rsidRDefault="00F135E4" w:rsidP="00B10CB8">
      <w:pPr>
        <w:pStyle w:val="paragraph"/>
        <w:spacing w:before="0" w:beforeAutospacing="0"/>
        <w:ind w:left="360"/>
        <w:textAlignment w:val="baseline"/>
        <w:rPr>
          <w:rStyle w:val="normaltextrun"/>
          <w:rFonts w:ascii="Calibri" w:eastAsia="Calibri" w:hAnsi="Calibri" w:cs="Calibri"/>
          <w:sz w:val="22"/>
          <w:szCs w:val="22"/>
        </w:rPr>
      </w:pPr>
    </w:p>
    <w:p w14:paraId="0C6310E0" w14:textId="77777777" w:rsidR="00F135E4" w:rsidRDefault="00F135E4" w:rsidP="00B10CB8">
      <w:pPr>
        <w:pStyle w:val="paragraph"/>
        <w:spacing w:before="0" w:beforeAutospacing="0"/>
        <w:ind w:left="360"/>
        <w:textAlignment w:val="baseline"/>
        <w:rPr>
          <w:rStyle w:val="normaltextrun"/>
          <w:rFonts w:ascii="Calibri" w:eastAsia="Calibri" w:hAnsi="Calibri" w:cs="Calibri"/>
          <w:sz w:val="22"/>
          <w:szCs w:val="22"/>
        </w:rPr>
      </w:pPr>
    </w:p>
    <w:p w14:paraId="7C5D73D8" w14:textId="0DCA8906" w:rsidR="00B10CB8" w:rsidRPr="00F779A9" w:rsidRDefault="00ED522C" w:rsidP="00B10CB8">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lastRenderedPageBreak/>
        <w:t>Quotas</w:t>
      </w:r>
    </w:p>
    <w:p w14:paraId="28321E8E" w14:textId="02573C46" w:rsidR="00B10CB8" w:rsidRDefault="00ED522C" w:rsidP="00B10CB8">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At present, the SYSTEM does not enforce quotas governing the maximum size of any mailbox. However,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r</w:t>
      </w:r>
      <w:r>
        <w:rPr>
          <w:rStyle w:val="normaltextrun"/>
          <w:rFonts w:ascii="Calibri" w:eastAsia="Calibri" w:hAnsi="Calibri" w:cs="Calibri"/>
          <w:sz w:val="22"/>
          <w:szCs w:val="22"/>
        </w:rPr>
        <w:t xml:space="preserve">eserves the right to impose email storage quotas for any and all accounts on the SYSTEM. </w:t>
      </w:r>
    </w:p>
    <w:p w14:paraId="0E5F4438" w14:textId="213F5A23" w:rsidR="00ED522C" w:rsidRPr="00F779A9" w:rsidRDefault="00ED522C" w:rsidP="00ED522C">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Archival</w:t>
      </w:r>
    </w:p>
    <w:p w14:paraId="22133F07" w14:textId="77777777"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A copy of all email in the SYSTEM is archived upon receipt in a legal compliance mailbox for archival and legal “e-discovery” purposes. Email in the SYSTEM is archived for a period of the prior full three (3) years plus the current school year. Some email in the SYSTEM may be archived for longer periods of time as required to comply with local, state and federal requirements. Expired email will be removed from the SYSTEM.</w:t>
      </w:r>
    </w:p>
    <w:p w14:paraId="3C7F72A8" w14:textId="77777777"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The creation and storage of off-line copies of email is prohibited. All messages in the SYSTEM must comply with the archive requirements.</w:t>
      </w:r>
    </w:p>
    <w:p w14:paraId="4F314021" w14:textId="55AB9581" w:rsidR="00ED522C" w:rsidRPr="00F779A9" w:rsidRDefault="00ED522C" w:rsidP="00ED522C">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Attachments, Viruses and Malware</w:t>
      </w:r>
    </w:p>
    <w:p w14:paraId="2403354F" w14:textId="6EF79924"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The SYSTEM can receive attachments up to twenty-five (25) megabytes in size. Many other systems, however, have much smaller size lim</w:t>
      </w:r>
      <w:bookmarkStart w:id="0" w:name="_GoBack"/>
      <w:r>
        <w:rPr>
          <w:rStyle w:val="normaltextrun"/>
          <w:rFonts w:ascii="Calibri" w:eastAsia="Calibri" w:hAnsi="Calibri" w:cs="Calibri"/>
          <w:sz w:val="22"/>
          <w:szCs w:val="22"/>
        </w:rPr>
        <w:t>its</w:t>
      </w:r>
      <w:bookmarkEnd w:id="0"/>
      <w:r>
        <w:rPr>
          <w:rStyle w:val="normaltextrun"/>
          <w:rFonts w:ascii="Calibri" w:eastAsia="Calibri" w:hAnsi="Calibri" w:cs="Calibri"/>
          <w:sz w:val="22"/>
          <w:szCs w:val="22"/>
        </w:rPr>
        <w:t xml:space="preserve"> on incoming messages.</w:t>
      </w:r>
    </w:p>
    <w:p w14:paraId="2F7605E9" w14:textId="675E0A6E" w:rsidR="00ED522C" w:rsidRDefault="00ED522C" w:rsidP="00ED522C">
      <w:pPr>
        <w:pStyle w:val="paragraph"/>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The SYSTEM blocks the delivery of files with filename extensions that pose a significant risk to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 xml:space="preserve">systems. These files often hide viruses. These are typically file extensions that end in </w:t>
      </w:r>
      <w:r w:rsidRPr="00ED522C">
        <w:rPr>
          <w:rStyle w:val="normaltextrun"/>
          <w:rFonts w:ascii="Calibri" w:eastAsia="Calibri" w:hAnsi="Calibri" w:cs="Calibri"/>
          <w:sz w:val="22"/>
          <w:szCs w:val="22"/>
        </w:rPr>
        <w:t>.zip, .scr, .exe, .pif, .com, .bat, .pi, .uue, .cmd, .vb, .vbs, .is, .elm, .chm, .hta, .wsh, .msi, .b64, .bhx,.hqx, .rar, .mim,</w:t>
      </w:r>
      <w:r>
        <w:rPr>
          <w:rStyle w:val="normaltextrun"/>
          <w:rFonts w:ascii="Calibri" w:eastAsia="Calibri" w:hAnsi="Calibri" w:cs="Calibri"/>
          <w:sz w:val="22"/>
          <w:szCs w:val="22"/>
        </w:rPr>
        <w:t xml:space="preserve"> .uu, .xxe, .cpl, .jpeg and .png.</w:t>
      </w:r>
    </w:p>
    <w:p w14:paraId="77C8E032" w14:textId="4D3205EC"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The SYSTEM scans all incoming email for viruses and other malware threats. </w:t>
      </w:r>
      <w:r w:rsidR="00282481">
        <w:rPr>
          <w:rStyle w:val="normaltextrun"/>
          <w:rFonts w:ascii="Calibri" w:eastAsia="Calibri" w:hAnsi="Calibri" w:cs="Calibri"/>
          <w:sz w:val="22"/>
          <w:szCs w:val="22"/>
        </w:rPr>
        <w:t>However</w:t>
      </w:r>
      <w:r>
        <w:rPr>
          <w:rStyle w:val="normaltextrun"/>
          <w:rFonts w:ascii="Calibri" w:eastAsia="Calibri" w:hAnsi="Calibri" w:cs="Calibri"/>
          <w:sz w:val="22"/>
          <w:szCs w:val="22"/>
        </w:rPr>
        <w:t>, new threats are discovered hourly and there is no guarantee that every scanned file is truly virus free. Users should not open attachments that are suspicious or unexpected. Many virus infected email is delivered from accounts a user may recognize. Users should attempt to verify with the sender of the legitimacy of an unexpected attachment before opening the file(s.)</w:t>
      </w:r>
    </w:p>
    <w:p w14:paraId="0DF7EB13" w14:textId="01A4043A"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If a user of the SYSTEM inadvertently opens a suspicious file or web site link, the user </w:t>
      </w:r>
      <w:r w:rsidR="00282481">
        <w:rPr>
          <w:rStyle w:val="normaltextrun"/>
          <w:rFonts w:ascii="Calibri" w:eastAsia="Calibri" w:hAnsi="Calibri" w:cs="Calibri"/>
          <w:sz w:val="22"/>
          <w:szCs w:val="22"/>
        </w:rPr>
        <w:t>should</w:t>
      </w:r>
      <w:r>
        <w:rPr>
          <w:rStyle w:val="normaltextrun"/>
          <w:rFonts w:ascii="Calibri" w:eastAsia="Calibri" w:hAnsi="Calibri" w:cs="Calibri"/>
          <w:sz w:val="22"/>
          <w:szCs w:val="22"/>
        </w:rPr>
        <w:t xml:space="preserve"> contact the User Support Services Help Desk immediately to report the incident and to initial removal of any infection.</w:t>
      </w:r>
    </w:p>
    <w:p w14:paraId="641F52F7" w14:textId="4DB2C4DC"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Once reported, harmful email may be deleted by system administrators through the entire SYSTEM to preserve the integrity of the SYSTEM.</w:t>
      </w:r>
    </w:p>
    <w:p w14:paraId="042F6774" w14:textId="4E9DCFC5" w:rsidR="00ED522C" w:rsidRPr="00F779A9" w:rsidRDefault="00ED522C" w:rsidP="00ED522C">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Use of Personal Devices</w:t>
      </w:r>
    </w:p>
    <w:p w14:paraId="29A084AA" w14:textId="78C4B810"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The SYSTEM is accessible to many wireless communication devices. The use is regulated by </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 xml:space="preserve">Administrative Regulation </w:t>
      </w:r>
      <w:r w:rsidR="00F135E4">
        <w:rPr>
          <w:rStyle w:val="normaltextrun"/>
          <w:rFonts w:ascii="Calibri" w:eastAsia="Calibri" w:hAnsi="Calibri" w:cs="Calibri"/>
          <w:sz w:val="22"/>
          <w:szCs w:val="22"/>
        </w:rPr>
        <w:t>XXXX</w:t>
      </w:r>
      <w:r w:rsidR="00983206">
        <w:rPr>
          <w:rStyle w:val="normaltextrun"/>
          <w:rFonts w:ascii="Calibri" w:eastAsia="Calibri" w:hAnsi="Calibri" w:cs="Calibri"/>
          <w:sz w:val="22"/>
          <w:szCs w:val="22"/>
        </w:rPr>
        <w:t>.</w:t>
      </w:r>
    </w:p>
    <w:p w14:paraId="7C06FB8D" w14:textId="657E63D6" w:rsidR="00983206" w:rsidRDefault="00983206" w:rsidP="00ED522C">
      <w:pPr>
        <w:pStyle w:val="paragraph"/>
        <w:spacing w:before="0" w:before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An Assistant Superintendent may authorize access to the SYSTEM on an employee’s personal wireless communication device as part of a wor</w:t>
      </w:r>
      <w:r w:rsidR="00F135E4">
        <w:rPr>
          <w:rStyle w:val="normaltextrun"/>
          <w:rFonts w:ascii="Calibri" w:eastAsia="Calibri" w:hAnsi="Calibri" w:cs="Calibri"/>
          <w:sz w:val="22"/>
          <w:szCs w:val="22"/>
        </w:rPr>
        <w:t>k assignment for the conduct of</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business.</w:t>
      </w:r>
    </w:p>
    <w:p w14:paraId="0D1CC89C" w14:textId="77777777" w:rsidR="00F135E4" w:rsidRDefault="00F135E4" w:rsidP="00ED522C">
      <w:pPr>
        <w:pStyle w:val="paragraph"/>
        <w:spacing w:before="0" w:beforeAutospacing="0"/>
        <w:ind w:left="360"/>
        <w:textAlignment w:val="baseline"/>
        <w:rPr>
          <w:rStyle w:val="normaltextrun"/>
          <w:rFonts w:ascii="Calibri" w:eastAsia="Calibri" w:hAnsi="Calibri" w:cs="Calibri"/>
          <w:sz w:val="22"/>
          <w:szCs w:val="22"/>
        </w:rPr>
      </w:pPr>
    </w:p>
    <w:p w14:paraId="24E50C7B" w14:textId="449AD803" w:rsidR="00983206" w:rsidRDefault="00983206" w:rsidP="00983206">
      <w:pPr>
        <w:pStyle w:val="paragraph"/>
        <w:spacing w:before="0" w:beforeAutospacing="0" w:after="0" w:afterAutospacing="0"/>
        <w:ind w:left="36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lastRenderedPageBreak/>
        <w:t>Access to the SYSTEM will be provided to an authorized employee under the following conditions:</w:t>
      </w:r>
    </w:p>
    <w:p w14:paraId="035DC23C" w14:textId="53FB5CF1" w:rsidR="00983206" w:rsidRDefault="00983206" w:rsidP="00983206">
      <w:pPr>
        <w:pStyle w:val="paragraph"/>
        <w:numPr>
          <w:ilvl w:val="0"/>
          <w:numId w:val="24"/>
        </w:numPr>
        <w:spacing w:before="240" w:beforeAutospacing="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The employee agrees to configure his/her activated wireless communication device(s) to require password access. To maintain </w:t>
      </w:r>
      <w:r w:rsidR="00F135E4" w:rsidRPr="00F135E4">
        <w:rPr>
          <w:rStyle w:val="normaltextrun"/>
          <w:rFonts w:ascii="Calibri" w:eastAsia="Calibri" w:hAnsi="Calibri" w:cs="Calibri"/>
          <w:b/>
          <w:color w:val="16161D"/>
          <w:sz w:val="22"/>
          <w:szCs w:val="22"/>
        </w:rPr>
        <w:t>[Organization]</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network security, employees are discouraged from saving passwords in the email configuration of the device.</w:t>
      </w:r>
    </w:p>
    <w:p w14:paraId="671FA05F" w14:textId="04D3753B" w:rsidR="00983206" w:rsidRDefault="00983206" w:rsidP="00983206">
      <w:pPr>
        <w:pStyle w:val="paragraph"/>
        <w:numPr>
          <w:ilvl w:val="0"/>
          <w:numId w:val="24"/>
        </w:numPr>
        <w:spacing w:before="0" w:beforeAutospacing="0"/>
        <w:textAlignment w:val="baseline"/>
        <w:rPr>
          <w:rStyle w:val="normaltextrun"/>
          <w:rFonts w:ascii="Calibri" w:eastAsia="Calibri" w:hAnsi="Calibri" w:cs="Calibri"/>
          <w:sz w:val="22"/>
          <w:szCs w:val="22"/>
        </w:rPr>
      </w:pPr>
      <w:r>
        <w:rPr>
          <w:rStyle w:val="normaltextrun"/>
          <w:rFonts w:ascii="Calibri" w:eastAsia="Calibri" w:hAnsi="Calibri" w:cs="Calibri"/>
          <w:sz w:val="22"/>
          <w:szCs w:val="22"/>
        </w:rPr>
        <w:t xml:space="preserve">The employee agrees to notify </w:t>
      </w:r>
      <w:r w:rsidR="00F135E4" w:rsidRPr="00F135E4">
        <w:rPr>
          <w:rStyle w:val="normaltextrun"/>
          <w:rFonts w:ascii="Calibri" w:eastAsia="Calibri" w:hAnsi="Calibri" w:cs="Calibri"/>
          <w:b/>
          <w:color w:val="16161D"/>
          <w:sz w:val="22"/>
          <w:szCs w:val="22"/>
        </w:rPr>
        <w:t xml:space="preserve"> [</w:t>
      </w:r>
      <w:r w:rsidR="00F135E4">
        <w:rPr>
          <w:rStyle w:val="normaltextrun"/>
          <w:rFonts w:ascii="Calibri" w:eastAsia="Calibri" w:hAnsi="Calibri" w:cs="Calibri"/>
          <w:b/>
          <w:color w:val="16161D"/>
          <w:sz w:val="22"/>
          <w:szCs w:val="22"/>
        </w:rPr>
        <w:t>department</w:t>
      </w:r>
      <w:r w:rsidR="00F135E4" w:rsidRPr="00F135E4">
        <w:rPr>
          <w:rStyle w:val="normaltextrun"/>
          <w:rFonts w:ascii="Calibri" w:eastAsia="Calibri" w:hAnsi="Calibri" w:cs="Calibri"/>
          <w:b/>
          <w:color w:val="16161D"/>
          <w:sz w:val="22"/>
          <w:szCs w:val="22"/>
        </w:rPr>
        <w:t>]</w:t>
      </w:r>
      <w:r w:rsidR="00F135E4" w:rsidRPr="00F135E4">
        <w:rPr>
          <w:rStyle w:val="normaltextrun"/>
          <w:rFonts w:ascii="Calibri" w:eastAsia="Calibri" w:hAnsi="Calibri" w:cs="Calibri"/>
          <w:color w:val="16161D"/>
          <w:sz w:val="22"/>
          <w:szCs w:val="22"/>
        </w:rPr>
        <w:t xml:space="preserve"> </w:t>
      </w:r>
      <w:r>
        <w:rPr>
          <w:rStyle w:val="normaltextrun"/>
          <w:rFonts w:ascii="Calibri" w:eastAsia="Calibri" w:hAnsi="Calibri" w:cs="Calibri"/>
          <w:sz w:val="22"/>
          <w:szCs w:val="22"/>
        </w:rPr>
        <w:t>immediately in the event of loss or theft of his/her activated wireless communication device(s.)</w:t>
      </w:r>
    </w:p>
    <w:p w14:paraId="30A12C42" w14:textId="3F44F86E" w:rsidR="00983206" w:rsidRPr="00983206" w:rsidRDefault="00983206" w:rsidP="00B96F03">
      <w:pPr>
        <w:pStyle w:val="paragraph"/>
        <w:numPr>
          <w:ilvl w:val="0"/>
          <w:numId w:val="24"/>
        </w:numPr>
        <w:spacing w:before="0" w:beforeAutospacing="0"/>
        <w:textAlignment w:val="baseline"/>
        <w:rPr>
          <w:rStyle w:val="normaltextrun"/>
          <w:rFonts w:ascii="Calibri" w:eastAsia="Calibri" w:hAnsi="Calibri" w:cs="Calibri"/>
          <w:sz w:val="22"/>
          <w:szCs w:val="22"/>
        </w:rPr>
      </w:pPr>
      <w:r w:rsidRPr="00983206">
        <w:rPr>
          <w:rStyle w:val="normaltextrun"/>
          <w:rFonts w:ascii="Calibri" w:eastAsia="Calibri" w:hAnsi="Calibri" w:cs="Calibri"/>
          <w:sz w:val="22"/>
          <w:szCs w:val="22"/>
        </w:rPr>
        <w:t>The employee agrees to comply with</w:t>
      </w:r>
      <w:r w:rsidR="00F135E4" w:rsidRPr="00F135E4">
        <w:rPr>
          <w:rStyle w:val="normaltextrun"/>
          <w:rFonts w:ascii="Calibri" w:eastAsia="Calibri" w:hAnsi="Calibri" w:cs="Calibri"/>
          <w:b/>
          <w:color w:val="16161D"/>
          <w:sz w:val="22"/>
          <w:szCs w:val="22"/>
        </w:rPr>
        <w:t xml:space="preserve"> [Organization]</w:t>
      </w:r>
      <w:r w:rsidR="00F135E4" w:rsidRPr="00F135E4">
        <w:rPr>
          <w:rStyle w:val="normaltextrun"/>
          <w:rFonts w:ascii="Calibri" w:eastAsia="Calibri" w:hAnsi="Calibri" w:cs="Calibri"/>
          <w:color w:val="16161D"/>
          <w:sz w:val="22"/>
          <w:szCs w:val="22"/>
        </w:rPr>
        <w:t xml:space="preserve"> </w:t>
      </w:r>
      <w:r w:rsidRPr="00983206">
        <w:rPr>
          <w:rStyle w:val="normaltextrun"/>
          <w:rFonts w:ascii="Calibri" w:eastAsia="Calibri" w:hAnsi="Calibri" w:cs="Calibri"/>
          <w:sz w:val="22"/>
          <w:szCs w:val="22"/>
        </w:rPr>
        <w:t>acceptable use, data security policies and all applicable Board Policies, administrative regulations, and state and federal laws. Violations may result in the revocation of access privileges.</w:t>
      </w:r>
    </w:p>
    <w:p w14:paraId="1401B5BE" w14:textId="77777777" w:rsidR="00ED522C" w:rsidRDefault="00ED522C" w:rsidP="00ED522C">
      <w:pPr>
        <w:pStyle w:val="paragraph"/>
        <w:spacing w:before="0" w:beforeAutospacing="0"/>
        <w:ind w:left="360"/>
        <w:textAlignment w:val="baseline"/>
        <w:rPr>
          <w:rStyle w:val="normaltextrun"/>
          <w:rFonts w:ascii="Calibri" w:eastAsia="Calibri" w:hAnsi="Calibri" w:cs="Calibri"/>
          <w:sz w:val="22"/>
          <w:szCs w:val="22"/>
        </w:rPr>
      </w:pPr>
    </w:p>
    <w:p w14:paraId="0D91BA47" w14:textId="77777777" w:rsidR="00B10CB8" w:rsidRDefault="00B10CB8" w:rsidP="00B10CB8">
      <w:pPr>
        <w:pStyle w:val="paragraph"/>
        <w:spacing w:before="0" w:beforeAutospacing="0"/>
        <w:ind w:left="360"/>
        <w:textAlignment w:val="baseline"/>
        <w:rPr>
          <w:rStyle w:val="normaltextrun"/>
          <w:rFonts w:ascii="Calibri" w:eastAsia="Calibri" w:hAnsi="Calibri" w:cs="Calibri"/>
          <w:sz w:val="22"/>
          <w:szCs w:val="22"/>
        </w:rPr>
      </w:pPr>
    </w:p>
    <w:p w14:paraId="0DAC844A" w14:textId="0C86B404" w:rsidR="00B10CB8" w:rsidRDefault="00B10CB8" w:rsidP="00AD2169">
      <w:pPr>
        <w:pStyle w:val="paragraph"/>
        <w:spacing w:before="0" w:beforeAutospacing="0"/>
        <w:ind w:left="360"/>
        <w:textAlignment w:val="baseline"/>
        <w:rPr>
          <w:rStyle w:val="normaltextrun"/>
          <w:rFonts w:ascii="Calibri" w:eastAsia="Calibri" w:hAnsi="Calibri" w:cs="Calibri"/>
          <w:sz w:val="22"/>
          <w:szCs w:val="22"/>
        </w:rPr>
      </w:pPr>
    </w:p>
    <w:p w14:paraId="26B4BE7E" w14:textId="7A7B6E08"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6C392609" w14:textId="65A95E3C"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2D910129" w14:textId="7A2A8800"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4CB05AB7" w14:textId="3F857B48"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7ED75AB6" w14:textId="6624A992"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278A45CB" w14:textId="03D5A929"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36C74B4F" w14:textId="45171EB4"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2301C54C" w14:textId="005BBA4C"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5A06ACE8" w14:textId="71B09644" w:rsidR="00C858FC"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1E819608" w14:textId="77777777" w:rsidR="00C858FC" w:rsidRPr="007C0169" w:rsidRDefault="00C858FC" w:rsidP="00AD2169">
      <w:pPr>
        <w:pStyle w:val="paragraph"/>
        <w:spacing w:before="0" w:beforeAutospacing="0"/>
        <w:ind w:left="360"/>
        <w:textAlignment w:val="baseline"/>
        <w:rPr>
          <w:rStyle w:val="normaltextrun"/>
          <w:rFonts w:ascii="Calibri" w:eastAsia="Calibri" w:hAnsi="Calibri" w:cs="Calibri"/>
          <w:sz w:val="22"/>
          <w:szCs w:val="22"/>
        </w:rPr>
      </w:pPr>
    </w:p>
    <w:p w14:paraId="0AE3ECEE" w14:textId="77777777" w:rsidR="00F779A9" w:rsidRPr="00F779A9" w:rsidRDefault="00F779A9" w:rsidP="00377196">
      <w:pPr>
        <w:pStyle w:val="paragraph"/>
        <w:textAlignment w:val="baseline"/>
        <w:rPr>
          <w:rStyle w:val="normaltextrun"/>
          <w:rFonts w:ascii="Calibri" w:eastAsia="Calibri" w:hAnsi="Calibri" w:cs="Calibri"/>
        </w:rPr>
      </w:pPr>
    </w:p>
    <w:p w14:paraId="0F3F87A4" w14:textId="77777777" w:rsidR="00494F83" w:rsidRPr="00613191" w:rsidRDefault="00494F83" w:rsidP="00377196">
      <w:pPr>
        <w:pStyle w:val="NoSpacing"/>
        <w:rPr>
          <w:rStyle w:val="normaltextrun"/>
          <w:rFonts w:ascii="Calibri" w:eastAsia="Calibri" w:hAnsi="Calibri" w:cs="Calibri"/>
        </w:rPr>
      </w:pPr>
    </w:p>
    <w:sectPr w:rsidR="00494F83" w:rsidRPr="00613191"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5C7DE" w14:textId="77777777" w:rsidR="00FC561C" w:rsidRDefault="00FC561C" w:rsidP="0068634E">
      <w:pPr>
        <w:spacing w:after="0" w:line="240" w:lineRule="auto"/>
      </w:pPr>
      <w:r>
        <w:separator/>
      </w:r>
    </w:p>
  </w:endnote>
  <w:endnote w:type="continuationSeparator" w:id="0">
    <w:p w14:paraId="4D519202" w14:textId="77777777" w:rsidR="00FC561C" w:rsidRDefault="00FC561C"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C77DA" w14:textId="77777777" w:rsidR="00FC561C" w:rsidRDefault="00FC561C" w:rsidP="0068634E">
      <w:pPr>
        <w:spacing w:after="0" w:line="240" w:lineRule="auto"/>
      </w:pPr>
      <w:r>
        <w:separator/>
      </w:r>
    </w:p>
  </w:footnote>
  <w:footnote w:type="continuationSeparator" w:id="0">
    <w:p w14:paraId="765D3CC9" w14:textId="77777777" w:rsidR="00FC561C" w:rsidRDefault="00FC561C"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BBDEAF38"/>
    <w:lvl w:ilvl="0" w:tplc="97204AD2">
      <w:start w:val="1"/>
      <w:numFmt w:val="decimal"/>
      <w:lvlText w:val="%1."/>
      <w:lvlJc w:val="left"/>
      <w:pPr>
        <w:ind w:left="1080" w:hanging="360"/>
      </w:pPr>
      <w:rPr>
        <w:rFonts w:asciiTheme="majorHAnsi" w:hAnsiTheme="majorHAnsi"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B68BF"/>
    <w:multiLevelType w:val="hybridMultilevel"/>
    <w:tmpl w:val="57EED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5"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7"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10AA"/>
    <w:multiLevelType w:val="hybridMultilevel"/>
    <w:tmpl w:val="3232FB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866D08"/>
    <w:multiLevelType w:val="hybridMultilevel"/>
    <w:tmpl w:val="56EE7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2"/>
  </w:num>
  <w:num w:numId="4">
    <w:abstractNumId w:val="4"/>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5"/>
  </w:num>
  <w:num w:numId="15">
    <w:abstractNumId w:val="19"/>
  </w:num>
  <w:num w:numId="16">
    <w:abstractNumId w:val="0"/>
  </w:num>
  <w:num w:numId="17">
    <w:abstractNumId w:val="10"/>
  </w:num>
  <w:num w:numId="18">
    <w:abstractNumId w:val="1"/>
  </w:num>
  <w:num w:numId="19">
    <w:abstractNumId w:val="8"/>
  </w:num>
  <w:num w:numId="20">
    <w:abstractNumId w:val="11"/>
  </w:num>
  <w:num w:numId="21">
    <w:abstractNumId w:val="18"/>
  </w:num>
  <w:num w:numId="22">
    <w:abstractNumId w:val="21"/>
  </w:num>
  <w:num w:numId="23">
    <w:abstractNumId w:val="15"/>
  </w:num>
  <w:num w:numId="24">
    <w:abstractNumId w:val="2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44F82"/>
    <w:rsid w:val="00091591"/>
    <w:rsid w:val="000D03A4"/>
    <w:rsid w:val="000D457C"/>
    <w:rsid w:val="000F51D7"/>
    <w:rsid w:val="00160CEF"/>
    <w:rsid w:val="00165A93"/>
    <w:rsid w:val="001D16CC"/>
    <w:rsid w:val="001E6825"/>
    <w:rsid w:val="002255BD"/>
    <w:rsid w:val="00282481"/>
    <w:rsid w:val="002C5897"/>
    <w:rsid w:val="00301669"/>
    <w:rsid w:val="00377196"/>
    <w:rsid w:val="0042767B"/>
    <w:rsid w:val="00494F83"/>
    <w:rsid w:val="00611D8E"/>
    <w:rsid w:val="00613191"/>
    <w:rsid w:val="0068634E"/>
    <w:rsid w:val="00745509"/>
    <w:rsid w:val="00764F88"/>
    <w:rsid w:val="00787876"/>
    <w:rsid w:val="00793BDA"/>
    <w:rsid w:val="007C0169"/>
    <w:rsid w:val="008049F9"/>
    <w:rsid w:val="00816580"/>
    <w:rsid w:val="00817943"/>
    <w:rsid w:val="00821AC7"/>
    <w:rsid w:val="008419F2"/>
    <w:rsid w:val="00857944"/>
    <w:rsid w:val="00874B42"/>
    <w:rsid w:val="008D3491"/>
    <w:rsid w:val="008D77E8"/>
    <w:rsid w:val="00936780"/>
    <w:rsid w:val="009539E5"/>
    <w:rsid w:val="00971190"/>
    <w:rsid w:val="00971561"/>
    <w:rsid w:val="00983206"/>
    <w:rsid w:val="009D5755"/>
    <w:rsid w:val="00A26A94"/>
    <w:rsid w:val="00A92B33"/>
    <w:rsid w:val="00AD2169"/>
    <w:rsid w:val="00B10CB8"/>
    <w:rsid w:val="00B80156"/>
    <w:rsid w:val="00B82F6D"/>
    <w:rsid w:val="00BA1831"/>
    <w:rsid w:val="00BE7B69"/>
    <w:rsid w:val="00C858FC"/>
    <w:rsid w:val="00CD6DAC"/>
    <w:rsid w:val="00CD7A07"/>
    <w:rsid w:val="00D02E7B"/>
    <w:rsid w:val="00D25E1D"/>
    <w:rsid w:val="00D34B0A"/>
    <w:rsid w:val="00DE49DD"/>
    <w:rsid w:val="00E57D3B"/>
    <w:rsid w:val="00EA2A94"/>
    <w:rsid w:val="00EB281B"/>
    <w:rsid w:val="00EC2CC7"/>
    <w:rsid w:val="00ED522C"/>
    <w:rsid w:val="00ED6E41"/>
    <w:rsid w:val="00EE6BE2"/>
    <w:rsid w:val="00F109E0"/>
    <w:rsid w:val="00F135E4"/>
    <w:rsid w:val="00F779A9"/>
    <w:rsid w:val="00FA77E7"/>
    <w:rsid w:val="00FC561C"/>
    <w:rsid w:val="00FD16DE"/>
    <w:rsid w:val="0FF1BCDD"/>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paragraph" w:styleId="Heading9">
    <w:name w:val="heading 9"/>
    <w:basedOn w:val="Normal"/>
    <w:next w:val="Normal"/>
    <w:link w:val="Heading9Char"/>
    <w:uiPriority w:val="9"/>
    <w:semiHidden/>
    <w:unhideWhenUsed/>
    <w:qFormat/>
    <w:rsid w:val="00ED522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character" w:customStyle="1" w:styleId="Heading9Char">
    <w:name w:val="Heading 9 Char"/>
    <w:basedOn w:val="DefaultParagraphFont"/>
    <w:link w:val="Heading9"/>
    <w:uiPriority w:val="9"/>
    <w:semiHidden/>
    <w:rsid w:val="00ED522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purl.org/dc/terms/"/>
    <ds:schemaRef ds:uri="http://schemas.microsoft.com/office/infopath/2007/PartnerControls"/>
    <ds:schemaRef ds:uri="http://schemas.microsoft.com/office/2006/metadata/properties"/>
    <ds:schemaRef ds:uri="http://schemas.microsoft.com/office/2006/documentManagement/types"/>
    <ds:schemaRef ds:uri="http://purl.org/dc/dcmitype/"/>
    <ds:schemaRef ds:uri="9085dc96-1cc8-4ce6-870c-27a430893eb3"/>
    <ds:schemaRef ds:uri="http://www.w3.org/XML/1998/namespace"/>
    <ds:schemaRef ds:uri="http://purl.org/dc/elements/1.1/"/>
    <ds:schemaRef ds:uri="http://schemas.openxmlformats.org/package/2006/metadata/core-properties"/>
    <ds:schemaRef ds:uri="f02ba75f-b561-4f6e-9550-d0f816c2dcc2"/>
  </ds:schemaRefs>
</ds:datastoreItem>
</file>

<file path=customXml/itemProps3.xml><?xml version="1.0" encoding="utf-8"?>
<ds:datastoreItem xmlns:ds="http://schemas.openxmlformats.org/officeDocument/2006/customXml" ds:itemID="{586F73EF-0997-4634-BD3C-510C34DA9568}"/>
</file>

<file path=customXml/itemProps4.xml><?xml version="1.0" encoding="utf-8"?>
<ds:datastoreItem xmlns:ds="http://schemas.openxmlformats.org/officeDocument/2006/customXml" ds:itemID="{49BBB93E-4DCC-4CAC-AF38-A140B33E8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2253</Words>
  <Characters>12844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Email Use Procedure</dc:title>
  <dc:subject/>
  <dc:creator>Christy Johnston</dc:creator>
  <cp:keywords/>
  <dc:description/>
  <cp:lastModifiedBy>Christy Johnston</cp:lastModifiedBy>
  <cp:revision>10</cp:revision>
  <cp:lastPrinted>2016-10-28T20:38:00Z</cp:lastPrinted>
  <dcterms:created xsi:type="dcterms:W3CDTF">2017-02-02T21:09:00Z</dcterms:created>
  <dcterms:modified xsi:type="dcterms:W3CDTF">2017-12-05T21:01:00Z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