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line="240" w:lineRule="auto"/>
        <w:ind w:left="0" w:firstLine="0"/>
        <w:rPr>
          <w:b w:val="1"/>
          <w:sz w:val="24"/>
          <w:szCs w:val="24"/>
        </w:rPr>
      </w:pPr>
      <w:r w:rsidDel="00000000" w:rsidR="00000000" w:rsidRPr="00000000">
        <w:rPr>
          <w:b w:val="1"/>
          <w:sz w:val="24"/>
          <w:szCs w:val="24"/>
          <w:rtl w:val="0"/>
        </w:rPr>
        <w:t xml:space="preserve">Northshore School District Ethnic Studies Pilot Work Team </w:t>
      </w:r>
    </w:p>
    <w:p w:rsidR="00000000" w:rsidDel="00000000" w:rsidP="00000000" w:rsidRDefault="00000000" w:rsidRPr="00000000" w14:paraId="00000002">
      <w:pPr>
        <w:widowControl w:val="0"/>
        <w:spacing w:before="37.29248046875" w:line="240" w:lineRule="auto"/>
        <w:ind w:right="3698.970947265625"/>
        <w:rPr>
          <w:b w:val="1"/>
          <w:sz w:val="24"/>
          <w:szCs w:val="24"/>
        </w:rPr>
      </w:pPr>
      <w:r w:rsidDel="00000000" w:rsidR="00000000" w:rsidRPr="00000000">
        <w:rPr>
          <w:b w:val="1"/>
          <w:sz w:val="24"/>
          <w:szCs w:val="24"/>
          <w:rtl w:val="0"/>
        </w:rPr>
        <w:t xml:space="preserve">Professional Development: </w:t>
      </w:r>
    </w:p>
    <w:p w:rsidR="00000000" w:rsidDel="00000000" w:rsidP="00000000" w:rsidRDefault="00000000" w:rsidRPr="00000000" w14:paraId="00000003">
      <w:pPr>
        <w:widowControl w:val="0"/>
        <w:spacing w:before="37.29248046875" w:line="240" w:lineRule="auto"/>
        <w:ind w:right="3714.34326171875"/>
        <w:rPr>
          <w:b w:val="1"/>
          <w:sz w:val="24"/>
          <w:szCs w:val="24"/>
        </w:rPr>
      </w:pPr>
      <w:r w:rsidDel="00000000" w:rsidR="00000000" w:rsidRPr="00000000">
        <w:rPr>
          <w:b w:val="1"/>
          <w:sz w:val="24"/>
          <w:szCs w:val="24"/>
          <w:rtl w:val="0"/>
        </w:rPr>
        <w:t xml:space="preserve">High School Course Team </w:t>
      </w:r>
    </w:p>
    <w:p w:rsidR="00000000" w:rsidDel="00000000" w:rsidP="00000000" w:rsidRDefault="00000000" w:rsidRPr="00000000" w14:paraId="00000004">
      <w:pPr>
        <w:widowControl w:val="0"/>
        <w:spacing w:before="37.29248046875" w:line="240" w:lineRule="auto"/>
        <w:ind w:right="3417.5830078125"/>
        <w:rPr>
          <w:sz w:val="24"/>
          <w:szCs w:val="24"/>
        </w:rPr>
      </w:pPr>
      <w:r w:rsidDel="00000000" w:rsidR="00000000" w:rsidRPr="00000000">
        <w:rPr>
          <w:sz w:val="24"/>
          <w:szCs w:val="24"/>
          <w:rtl w:val="0"/>
        </w:rPr>
        <w:t xml:space="preserve">Wednesday, January 19, 2022 </w:t>
      </w:r>
    </w:p>
    <w:p w:rsidR="00000000" w:rsidDel="00000000" w:rsidP="00000000" w:rsidRDefault="00000000" w:rsidRPr="00000000" w14:paraId="00000005">
      <w:pPr>
        <w:widowControl w:val="0"/>
        <w:spacing w:before="37.29248046875" w:line="240" w:lineRule="auto"/>
        <w:ind w:right="4519.47265625"/>
        <w:rPr>
          <w:sz w:val="24"/>
          <w:szCs w:val="24"/>
        </w:rPr>
      </w:pPr>
      <w:r w:rsidDel="00000000" w:rsidR="00000000" w:rsidRPr="00000000">
        <w:rPr>
          <w:sz w:val="24"/>
          <w:szCs w:val="24"/>
          <w:rtl w:val="0"/>
        </w:rPr>
        <w:t xml:space="preserve">3:15 - 4:45 pm</w:t>
      </w:r>
    </w:p>
    <w:p w:rsidR="00000000" w:rsidDel="00000000" w:rsidP="00000000" w:rsidRDefault="00000000" w:rsidRPr="00000000" w14:paraId="00000006">
      <w:pPr>
        <w:widowControl w:val="0"/>
        <w:spacing w:before="37.29248046875" w:line="240" w:lineRule="auto"/>
        <w:ind w:right="4519.47265625"/>
        <w:rPr>
          <w:sz w:val="24"/>
          <w:szCs w:val="24"/>
        </w:rPr>
      </w:pPr>
      <w:r w:rsidDel="00000000" w:rsidR="00000000" w:rsidRPr="00000000">
        <w:rPr>
          <w:rtl w:val="0"/>
        </w:rPr>
      </w:r>
    </w:p>
    <w:tbl>
      <w:tblPr>
        <w:tblStyle w:val="Table1"/>
        <w:tblW w:w="1068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00"/>
        <w:gridCol w:w="9080"/>
        <w:tblGridChange w:id="0">
          <w:tblGrid>
            <w:gridCol w:w="1600"/>
            <w:gridCol w:w="9080"/>
          </w:tblGrid>
        </w:tblGridChange>
      </w:tblGrid>
      <w:tr>
        <w:trPr>
          <w:cantSplit w:val="0"/>
          <w:trHeight w:val="40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ind w:left="122.20001220703125" w:firstLine="0"/>
              <w:rPr>
                <w:b w:val="1"/>
                <w:sz w:val="20"/>
                <w:szCs w:val="20"/>
              </w:rPr>
            </w:pPr>
            <w:r w:rsidDel="00000000" w:rsidR="00000000" w:rsidRPr="00000000">
              <w:rPr>
                <w:b w:val="1"/>
                <w:sz w:val="20"/>
                <w:szCs w:val="20"/>
                <w:rtl w:val="0"/>
              </w:rPr>
              <w:t xml:space="preserve">Summary &amp; </w:t>
            </w:r>
          </w:p>
          <w:p w:rsidR="00000000" w:rsidDel="00000000" w:rsidP="00000000" w:rsidRDefault="00000000" w:rsidRPr="00000000" w14:paraId="00000008">
            <w:pPr>
              <w:widowControl w:val="0"/>
              <w:spacing w:line="240" w:lineRule="auto"/>
              <w:ind w:left="129.59999084472656" w:firstLine="0"/>
              <w:rPr>
                <w:b w:val="1"/>
                <w:sz w:val="20"/>
                <w:szCs w:val="20"/>
              </w:rPr>
            </w:pPr>
            <w:r w:rsidDel="00000000" w:rsidR="00000000" w:rsidRPr="00000000">
              <w:rPr>
                <w:b w:val="1"/>
                <w:sz w:val="20"/>
                <w:szCs w:val="20"/>
                <w:rtl w:val="0"/>
              </w:rPr>
              <w:t xml:space="preserve">Purpose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64.3717384338379" w:lineRule="auto"/>
              <w:ind w:left="120.5999755859375" w:right="45" w:firstLine="4.000091552734375"/>
              <w:rPr>
                <w:i w:val="1"/>
                <w:sz w:val="20"/>
                <w:szCs w:val="20"/>
              </w:rPr>
            </w:pPr>
            <w:r w:rsidDel="00000000" w:rsidR="00000000" w:rsidRPr="00000000">
              <w:rPr>
                <w:sz w:val="20"/>
                <w:szCs w:val="20"/>
                <w:rtl w:val="0"/>
              </w:rPr>
              <w:t xml:space="preserve">The P-12 Ethnic Studies Committee will be responsible for recommending to the Superintendent a plan for the implementation of a P-12 Ethnic Studies Framework for use across grade levels and content and a high school elective or required course. The framework and the high school course will promote the self-identity, humanization and empowerment of all students, healing from historic trauma, civic action and community engagement. Ethnic Studies pedagogy will also promote collaboration, deep thinking and critical analysis of racism and other forms of oppression</w:t>
            </w:r>
            <w:r w:rsidDel="00000000" w:rsidR="00000000" w:rsidRPr="00000000">
              <w:rPr>
                <w:i w:val="1"/>
                <w:sz w:val="20"/>
                <w:szCs w:val="20"/>
                <w:rtl w:val="0"/>
              </w:rPr>
              <w:t xml:space="preserve">. </w:t>
            </w:r>
          </w:p>
          <w:p w:rsidR="00000000" w:rsidDel="00000000" w:rsidP="00000000" w:rsidRDefault="00000000" w:rsidRPr="00000000" w14:paraId="0000000A">
            <w:pPr>
              <w:widowControl w:val="0"/>
              <w:spacing w:before="130.767822265625" w:line="240" w:lineRule="auto"/>
              <w:ind w:right="3777.4334716796875"/>
              <w:jc w:val="right"/>
              <w:rPr>
                <w:b w:val="1"/>
                <w:sz w:val="20"/>
                <w:szCs w:val="20"/>
              </w:rPr>
            </w:pPr>
            <w:r w:rsidDel="00000000" w:rsidR="00000000" w:rsidRPr="00000000">
              <w:rPr>
                <w:b w:val="1"/>
                <w:sz w:val="20"/>
                <w:szCs w:val="20"/>
                <w:rtl w:val="0"/>
              </w:rPr>
              <w:t xml:space="preserve">Main Objective </w:t>
            </w:r>
          </w:p>
          <w:p w:rsidR="00000000" w:rsidDel="00000000" w:rsidP="00000000" w:rsidRDefault="00000000" w:rsidRPr="00000000" w14:paraId="0000000B">
            <w:pPr>
              <w:widowControl w:val="0"/>
              <w:spacing w:before="221.580810546875" w:line="264.3717384338379" w:lineRule="auto"/>
              <w:ind w:left="228.60000610351562" w:right="45" w:firstLine="1.00006103515625"/>
              <w:rPr>
                <w:sz w:val="20"/>
                <w:szCs w:val="20"/>
              </w:rPr>
            </w:pPr>
            <w:r w:rsidDel="00000000" w:rsidR="00000000" w:rsidRPr="00000000">
              <w:rPr>
                <w:sz w:val="20"/>
                <w:szCs w:val="20"/>
                <w:rtl w:val="0"/>
              </w:rPr>
              <w:t xml:space="preserve">The team will engage in professional learning and discourse in order to co-construct the NSD Ethnic Studies Framework and Supporting Documents to include: </w:t>
            </w:r>
            <w:r w:rsidDel="00000000" w:rsidR="00000000" w:rsidRPr="00000000">
              <w:rPr>
                <w:i w:val="1"/>
                <w:sz w:val="20"/>
                <w:szCs w:val="20"/>
                <w:rtl w:val="0"/>
              </w:rPr>
              <w:t xml:space="preserve">key themes; definitions; enduring understandings; essential questions; learning targets; vocabulary, planning considerations; curricular correlations; and recommendations by level and course type. </w:t>
            </w:r>
            <w:r w:rsidDel="00000000" w:rsidR="00000000" w:rsidRPr="00000000">
              <w:rPr>
                <w:sz w:val="20"/>
                <w:szCs w:val="20"/>
                <w:rtl w:val="0"/>
              </w:rPr>
              <w:t xml:space="preserve">Then, the team will create a semester-long Ethnic Studies high school course with a clear scope and sequence, outlining units and lessons, rooted in the hallmarks of transformative Ethnic Studies.</w:t>
            </w:r>
          </w:p>
        </w:tc>
      </w:tr>
      <w:tr>
        <w:trPr>
          <w:cantSplit w:val="0"/>
          <w:trHeight w:val="10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ind w:left="130.40000915527344" w:firstLine="0"/>
              <w:rPr>
                <w:b w:val="1"/>
                <w:sz w:val="20"/>
                <w:szCs w:val="20"/>
              </w:rPr>
            </w:pPr>
            <w:r w:rsidDel="00000000" w:rsidR="00000000" w:rsidRPr="00000000">
              <w:rPr>
                <w:b w:val="1"/>
                <w:sz w:val="20"/>
                <w:szCs w:val="20"/>
                <w:rtl w:val="0"/>
              </w:rPr>
              <w:t xml:space="preserve">Learning </w:t>
            </w:r>
          </w:p>
          <w:p w:rsidR="00000000" w:rsidDel="00000000" w:rsidP="00000000" w:rsidRDefault="00000000" w:rsidRPr="00000000" w14:paraId="0000000D">
            <w:pPr>
              <w:widowControl w:val="0"/>
              <w:spacing w:line="240" w:lineRule="auto"/>
              <w:ind w:left="123.60000610351562" w:firstLine="0"/>
              <w:rPr>
                <w:b w:val="1"/>
                <w:sz w:val="20"/>
                <w:szCs w:val="20"/>
              </w:rPr>
            </w:pPr>
            <w:r w:rsidDel="00000000" w:rsidR="00000000" w:rsidRPr="00000000">
              <w:rPr>
                <w:b w:val="1"/>
                <w:sz w:val="20"/>
                <w:szCs w:val="20"/>
                <w:rtl w:val="0"/>
              </w:rPr>
              <w:t xml:space="preserve">Outcomes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ind w:left="137.38006591796875" w:firstLine="0"/>
              <w:rPr/>
            </w:pPr>
            <w:r w:rsidDel="00000000" w:rsidR="00000000" w:rsidRPr="00000000">
              <w:rPr>
                <w:u w:val="single"/>
                <w:rtl w:val="0"/>
              </w:rPr>
              <w:t xml:space="preserve">Ethnic Studies High School Course Team participants will:</w:t>
            </w:r>
            <w:r w:rsidDel="00000000" w:rsidR="00000000" w:rsidRPr="00000000">
              <w:rPr>
                <w:rtl w:val="0"/>
              </w:rPr>
              <w:t xml:space="preserve"> </w:t>
            </w:r>
          </w:p>
          <w:p w:rsidR="00000000" w:rsidDel="00000000" w:rsidP="00000000" w:rsidRDefault="00000000" w:rsidRPr="00000000" w14:paraId="0000000F">
            <w:pPr>
              <w:widowControl w:val="0"/>
              <w:numPr>
                <w:ilvl w:val="0"/>
                <w:numId w:val="1"/>
              </w:numPr>
              <w:spacing w:before="34.1851806640625" w:line="229.88847255706787" w:lineRule="auto"/>
              <w:ind w:left="720" w:right="733.00537109375" w:hanging="360"/>
              <w:rPr/>
            </w:pPr>
            <w:r w:rsidDel="00000000" w:rsidR="00000000" w:rsidRPr="00000000">
              <w:rPr>
                <w:rtl w:val="0"/>
              </w:rPr>
              <w:t xml:space="preserve">Engage in a concept mapping protocol to determine how to create key themes, domains, critical concepts, and content that will be essential to Ethnic Studies for high schoolers.</w:t>
            </w:r>
          </w:p>
        </w:tc>
      </w:tr>
      <w:tr>
        <w:trPr>
          <w:cantSplit w:val="0"/>
          <w:trHeight w:val="12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ind w:left="115" w:firstLine="0"/>
              <w:rPr>
                <w:b w:val="1"/>
                <w:sz w:val="20"/>
                <w:szCs w:val="20"/>
              </w:rPr>
            </w:pPr>
            <w:r w:rsidDel="00000000" w:rsidR="00000000" w:rsidRPr="00000000">
              <w:rPr>
                <w:b w:val="1"/>
                <w:sz w:val="20"/>
                <w:szCs w:val="20"/>
                <w:rtl w:val="0"/>
              </w:rPr>
              <w:t xml:space="preserve">Agenda of </w:t>
            </w:r>
          </w:p>
          <w:p w:rsidR="00000000" w:rsidDel="00000000" w:rsidP="00000000" w:rsidRDefault="00000000" w:rsidRPr="00000000" w14:paraId="00000011">
            <w:pPr>
              <w:widowControl w:val="0"/>
              <w:spacing w:line="240" w:lineRule="auto"/>
              <w:ind w:left="130.40000915527344" w:firstLine="0"/>
              <w:rPr>
                <w:b w:val="1"/>
                <w:sz w:val="20"/>
                <w:szCs w:val="20"/>
              </w:rPr>
            </w:pPr>
            <w:r w:rsidDel="00000000" w:rsidR="00000000" w:rsidRPr="00000000">
              <w:rPr>
                <w:b w:val="1"/>
                <w:sz w:val="20"/>
                <w:szCs w:val="20"/>
                <w:rtl w:val="0"/>
              </w:rPr>
              <w:t xml:space="preserve">Learning </w:t>
            </w:r>
          </w:p>
          <w:p w:rsidR="00000000" w:rsidDel="00000000" w:rsidP="00000000" w:rsidRDefault="00000000" w:rsidRPr="00000000" w14:paraId="00000012">
            <w:pPr>
              <w:widowControl w:val="0"/>
              <w:spacing w:line="240" w:lineRule="auto"/>
              <w:ind w:left="115" w:firstLine="0"/>
              <w:rPr>
                <w:b w:val="1"/>
                <w:sz w:val="20"/>
                <w:szCs w:val="20"/>
              </w:rPr>
            </w:pPr>
            <w:r w:rsidDel="00000000" w:rsidR="00000000" w:rsidRPr="00000000">
              <w:rPr>
                <w:b w:val="1"/>
                <w:sz w:val="20"/>
                <w:szCs w:val="20"/>
                <w:rtl w:val="0"/>
              </w:rPr>
              <w:t xml:space="preserve">Activities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29.8887586593628" w:lineRule="auto"/>
              <w:ind w:left="0" w:right="454.3310546875" w:firstLine="0"/>
              <w:rPr/>
            </w:pPr>
            <w:r w:rsidDel="00000000" w:rsidR="00000000" w:rsidRPr="00000000">
              <w:rPr>
                <w:rtl w:val="0"/>
              </w:rPr>
              <w:t xml:space="preserve">3:15  Analysis and Application from Module 1</w:t>
            </w:r>
          </w:p>
          <w:p w:rsidR="00000000" w:rsidDel="00000000" w:rsidP="00000000" w:rsidRDefault="00000000" w:rsidRPr="00000000" w14:paraId="00000014">
            <w:pPr>
              <w:widowControl w:val="0"/>
              <w:spacing w:line="229.8887586593628" w:lineRule="auto"/>
              <w:ind w:right="454.3310546875"/>
              <w:rPr/>
            </w:pPr>
            <w:r w:rsidDel="00000000" w:rsidR="00000000" w:rsidRPr="00000000">
              <w:rPr>
                <w:rtl w:val="0"/>
              </w:rPr>
              <w:t xml:space="preserve">3:30  Concept mapping for determining course architecture </w:t>
            </w:r>
          </w:p>
          <w:p w:rsidR="00000000" w:rsidDel="00000000" w:rsidP="00000000" w:rsidRDefault="00000000" w:rsidRPr="00000000" w14:paraId="00000015">
            <w:pPr>
              <w:widowControl w:val="0"/>
              <w:spacing w:before="5.5072021484375" w:line="229.88847255706787" w:lineRule="auto"/>
              <w:ind w:left="0" w:right="181.77734375" w:firstLine="0"/>
              <w:rPr/>
            </w:pPr>
            <w:r w:rsidDel="00000000" w:rsidR="00000000" w:rsidRPr="00000000">
              <w:rPr>
                <w:rtl w:val="0"/>
              </w:rPr>
              <w:t xml:space="preserve">4:30  Utlizing concept map to inform how we revise course</w:t>
            </w:r>
          </w:p>
          <w:p w:rsidR="00000000" w:rsidDel="00000000" w:rsidP="00000000" w:rsidRDefault="00000000" w:rsidRPr="00000000" w14:paraId="00000016">
            <w:pPr>
              <w:widowControl w:val="0"/>
              <w:spacing w:before="5.5072021484375" w:line="240" w:lineRule="auto"/>
              <w:ind w:left="0" w:firstLine="0"/>
              <w:rPr/>
            </w:pPr>
            <w:r w:rsidDel="00000000" w:rsidR="00000000" w:rsidRPr="00000000">
              <w:rPr>
                <w:rtl w:val="0"/>
              </w:rPr>
              <w:t xml:space="preserve">4:45  Dismissal</w:t>
            </w:r>
          </w:p>
        </w:tc>
      </w:tr>
      <w:tr>
        <w:trPr>
          <w:cantSplit w:val="0"/>
          <w:trHeight w:val="9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ind w:left="129.19998168945312" w:firstLine="0"/>
              <w:rPr>
                <w:b w:val="1"/>
                <w:sz w:val="20"/>
                <w:szCs w:val="20"/>
              </w:rPr>
            </w:pPr>
            <w:r w:rsidDel="00000000" w:rsidR="00000000" w:rsidRPr="00000000">
              <w:rPr>
                <w:b w:val="1"/>
                <w:sz w:val="20"/>
                <w:szCs w:val="20"/>
                <w:rtl w:val="0"/>
              </w:rPr>
              <w:t xml:space="preserve">Materials &amp; </w:t>
            </w:r>
          </w:p>
          <w:p w:rsidR="00000000" w:rsidDel="00000000" w:rsidP="00000000" w:rsidRDefault="00000000" w:rsidRPr="00000000" w14:paraId="00000018">
            <w:pPr>
              <w:widowControl w:val="0"/>
              <w:spacing w:line="240" w:lineRule="auto"/>
              <w:ind w:left="129.59999084472656" w:firstLine="0"/>
              <w:rPr>
                <w:b w:val="1"/>
                <w:sz w:val="20"/>
                <w:szCs w:val="20"/>
              </w:rPr>
            </w:pPr>
            <w:r w:rsidDel="00000000" w:rsidR="00000000" w:rsidRPr="00000000">
              <w:rPr>
                <w:b w:val="1"/>
                <w:sz w:val="20"/>
                <w:szCs w:val="20"/>
                <w:rtl w:val="0"/>
              </w:rPr>
              <w:t xml:space="preserve">Resources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ind w:right="272.559814453125"/>
              <w:jc w:val="left"/>
              <w:rPr>
                <w:i w:val="1"/>
                <w:sz w:val="20"/>
                <w:szCs w:val="20"/>
              </w:rPr>
            </w:pPr>
            <w:r w:rsidDel="00000000" w:rsidR="00000000" w:rsidRPr="00000000">
              <w:rPr>
                <w:i w:val="1"/>
                <w:sz w:val="20"/>
                <w:szCs w:val="20"/>
                <w:rtl w:val="0"/>
              </w:rPr>
              <w:t xml:space="preserve">None</w:t>
            </w:r>
            <w:r w:rsidDel="00000000" w:rsidR="00000000" w:rsidRPr="00000000">
              <w:rPr>
                <w:rtl w:val="0"/>
              </w:rPr>
            </w:r>
          </w:p>
        </w:tc>
      </w:tr>
      <w:tr>
        <w:trPr>
          <w:cantSplit w:val="0"/>
          <w:trHeight w:val="93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29.88847255706787" w:lineRule="auto"/>
              <w:ind w:left="129.80003356933594" w:right="203.79592895507812" w:hanging="0.200042724609375"/>
              <w:rPr>
                <w:b w:val="1"/>
                <w:sz w:val="20"/>
                <w:szCs w:val="20"/>
              </w:rPr>
            </w:pPr>
            <w:r w:rsidDel="00000000" w:rsidR="00000000" w:rsidRPr="00000000">
              <w:rPr>
                <w:b w:val="1"/>
                <w:sz w:val="20"/>
                <w:szCs w:val="20"/>
                <w:rtl w:val="0"/>
              </w:rPr>
              <w:t xml:space="preserve">Preparing for Next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ind w:left="120" w:firstLine="0"/>
              <w:rPr/>
            </w:pPr>
            <w:r w:rsidDel="00000000" w:rsidR="00000000" w:rsidRPr="00000000">
              <w:rPr>
                <w:b w:val="1"/>
                <w:rtl w:val="0"/>
              </w:rPr>
              <w:t xml:space="preserve">All Members: </w:t>
            </w:r>
            <w:r w:rsidDel="00000000" w:rsidR="00000000" w:rsidRPr="00000000">
              <w:rPr>
                <w:rtl w:val="0"/>
              </w:rPr>
            </w:r>
          </w:p>
          <w:p w:rsidR="00000000" w:rsidDel="00000000" w:rsidP="00000000" w:rsidRDefault="00000000" w:rsidRPr="00000000" w14:paraId="0000001C">
            <w:pPr>
              <w:widowControl w:val="0"/>
              <w:spacing w:line="240" w:lineRule="auto"/>
              <w:ind w:left="0" w:firstLine="0"/>
              <w:rPr/>
            </w:pPr>
            <w:r w:rsidDel="00000000" w:rsidR="00000000" w:rsidRPr="00000000">
              <w:rPr>
                <w:rtl w:val="0"/>
              </w:rPr>
              <w:t xml:space="preserve">TBD by team at the end of meeting</w:t>
            </w:r>
          </w:p>
          <w:p w:rsidR="00000000" w:rsidDel="00000000" w:rsidP="00000000" w:rsidRDefault="00000000" w:rsidRPr="00000000" w14:paraId="0000001D">
            <w:pPr>
              <w:widowControl w:val="0"/>
              <w:spacing w:line="240" w:lineRule="auto"/>
              <w:ind w:left="120" w:firstLine="0"/>
              <w:rPr>
                <w:b w:val="1"/>
              </w:rPr>
            </w:pPr>
            <w:r w:rsidDel="00000000" w:rsidR="00000000" w:rsidRPr="00000000">
              <w:rPr>
                <w:rtl w:val="0"/>
              </w:rPr>
            </w:r>
          </w:p>
          <w:p w:rsidR="00000000" w:rsidDel="00000000" w:rsidP="00000000" w:rsidRDefault="00000000" w:rsidRPr="00000000" w14:paraId="0000001E">
            <w:pPr>
              <w:widowControl w:val="0"/>
              <w:spacing w:line="240" w:lineRule="auto"/>
              <w:ind w:left="120" w:firstLine="0"/>
              <w:rPr/>
            </w:pPr>
            <w:r w:rsidDel="00000000" w:rsidR="00000000" w:rsidRPr="00000000">
              <w:rPr>
                <w:b w:val="1"/>
                <w:rtl w:val="0"/>
              </w:rPr>
              <w:t xml:space="preserve">Teachers: </w:t>
            </w:r>
            <w:r w:rsidDel="00000000" w:rsidR="00000000" w:rsidRPr="00000000">
              <w:rPr>
                <w:rtl w:val="0"/>
              </w:rPr>
              <w:t xml:space="preserve">Refer to Module 2 Homework</w:t>
            </w:r>
          </w:p>
        </w:tc>
      </w:tr>
    </w:tbl>
    <w:p w:rsidR="00000000" w:rsidDel="00000000" w:rsidP="00000000" w:rsidRDefault="00000000" w:rsidRPr="00000000" w14:paraId="0000001F">
      <w:pPr>
        <w:widowControl w:val="0"/>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sectPr>
      <w:headerReference r:id="rId6" w:type="default"/>
      <w:pgSz w:h="15840" w:w="12240" w:orient="portrait"/>
      <w:pgMar w:bottom="1440" w:top="1440" w:left="72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1">
    <w:pPr>
      <w:widowControl w:val="0"/>
      <w:spacing w:line="240" w:lineRule="auto"/>
      <w:ind w:left="739.8399353027344" w:firstLine="0"/>
      <w:rPr/>
    </w:pPr>
    <w:r w:rsidDel="00000000" w:rsidR="00000000" w:rsidRPr="00000000">
      <w:rPr>
        <w:b w:val="1"/>
        <w:i w:val="1"/>
        <w:sz w:val="20"/>
        <w:szCs w:val="20"/>
        <w:rtl w:val="0"/>
      </w:rPr>
      <w:t xml:space="preserve">Ethnic Studies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