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25D31" w:rsidRPr="00F3025D" w:rsidRDefault="00E25D31">
      <w:pPr>
        <w:pStyle w:val="Table"/>
        <w:rPr>
          <w:rFonts w:asciiTheme="minorHAnsi" w:hAnsiTheme="minorHAnsi" w:cstheme="minorHAnsi"/>
        </w:rPr>
      </w:pPr>
      <w:bookmarkStart w:id="0" w:name="_GoBack"/>
      <w:bookmarkEnd w:id="0"/>
      <w:r w:rsidRPr="00F3025D">
        <w:rPr>
          <w:rFonts w:asciiTheme="minorHAnsi" w:hAnsiTheme="minorHAnsi" w:cstheme="minorHAnsi"/>
          <w:b/>
        </w:rPr>
        <w:t>Community Budget Input Survey</w:t>
      </w:r>
      <w:r w:rsidRPr="00F3025D">
        <w:rPr>
          <w:rFonts w:asciiTheme="minorHAnsi" w:hAnsiTheme="minorHAnsi" w:cstheme="minorHAnsi"/>
        </w:rPr>
        <w:br/>
        <w:t>Winter 2022</w:t>
      </w:r>
      <w:r w:rsidRPr="00F3025D">
        <w:rPr>
          <w:rFonts w:asciiTheme="minorHAnsi" w:hAnsiTheme="minorHAnsi" w:cstheme="minorHAnsi"/>
        </w:rPr>
        <w:br/>
      </w:r>
    </w:p>
    <w:tbl>
      <w:tblPr>
        <w:tblW w:w="0" w:type="auto"/>
        <w:tblCellMar>
          <w:left w:w="0" w:type="dxa"/>
          <w:right w:w="0" w:type="dxa"/>
        </w:tblCellMar>
        <w:tblLook w:val="04A0" w:firstRow="1" w:lastRow="0" w:firstColumn="1" w:lastColumn="0" w:noHBand="0" w:noVBand="1"/>
      </w:tblPr>
      <w:tblGrid>
        <w:gridCol w:w="9316"/>
      </w:tblGrid>
      <w:tr w:rsidR="003A5171" w:rsidRPr="00F3025D">
        <w:tc>
          <w:tcPr>
            <w:tcW w:w="0" w:type="auto"/>
            <w:tcBorders>
              <w:top w:val="nil"/>
              <w:left w:val="nil"/>
              <w:bottom w:val="nil"/>
              <w:right w:val="nil"/>
            </w:tcBorders>
            <w:vAlign w:val="center"/>
          </w:tcPr>
          <w:tbl>
            <w:tblPr>
              <w:tblW w:w="93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332"/>
              <w:gridCol w:w="1185"/>
              <w:gridCol w:w="763"/>
              <w:gridCol w:w="960"/>
              <w:gridCol w:w="4060"/>
            </w:tblGrid>
            <w:tr w:rsidR="003A5171" w:rsidRPr="00F3025D">
              <w:tc>
                <w:tcPr>
                  <w:tcW w:w="5000" w:type="pct"/>
                  <w:gridSpan w:val="5"/>
                  <w:tcBorders>
                    <w:top w:val="outset" w:sz="6" w:space="0" w:color="auto"/>
                    <w:left w:val="outset" w:sz="6" w:space="0" w:color="auto"/>
                    <w:bottom w:val="outset" w:sz="6" w:space="0" w:color="auto"/>
                    <w:right w:val="outset" w:sz="6" w:space="0" w:color="auto"/>
                  </w:tcBorders>
                  <w:shd w:val="clear" w:color="auto" w:fill="DDE2F0"/>
                </w:tcPr>
                <w:p w:rsidR="00E25D31" w:rsidRPr="00F3025D" w:rsidRDefault="00E25D31">
                  <w:pPr>
                    <w:pStyle w:val="Td"/>
                    <w:rPr>
                      <w:rFonts w:asciiTheme="minorHAnsi" w:hAnsiTheme="minorHAnsi" w:cstheme="minorHAnsi"/>
                      <w:b/>
                      <w:bCs/>
                      <w:sz w:val="24"/>
                      <w:szCs w:val="24"/>
                    </w:rPr>
                  </w:pPr>
                  <w:r w:rsidRPr="00F3025D">
                    <w:rPr>
                      <w:rFonts w:asciiTheme="minorHAnsi" w:hAnsiTheme="minorHAnsi" w:cstheme="minorHAnsi"/>
                      <w:bCs/>
                      <w:sz w:val="24"/>
                      <w:szCs w:val="24"/>
                    </w:rPr>
                    <w:t>How familiar are you with the new strategic plan</w:t>
                  </w:r>
                  <w:r w:rsidR="00F3025D" w:rsidRPr="00F3025D">
                    <w:rPr>
                      <w:rFonts w:asciiTheme="minorHAnsi" w:hAnsiTheme="minorHAnsi" w:cstheme="minorHAnsi"/>
                      <w:bCs/>
                      <w:sz w:val="24"/>
                      <w:szCs w:val="24"/>
                    </w:rPr>
                    <w:t>,</w:t>
                  </w:r>
                  <w:r w:rsidR="00F3025D" w:rsidRPr="00F3025D">
                    <w:rPr>
                      <w:rFonts w:asciiTheme="minorHAnsi" w:hAnsiTheme="minorHAnsi" w:cstheme="minorHAnsi"/>
                      <w:b/>
                      <w:bCs/>
                      <w:sz w:val="24"/>
                      <w:szCs w:val="24"/>
                    </w:rPr>
                    <w:t xml:space="preserve"> Learning for All</w:t>
                  </w:r>
                  <w:r w:rsidRPr="00F3025D">
                    <w:rPr>
                      <w:rFonts w:asciiTheme="minorHAnsi" w:hAnsiTheme="minorHAnsi" w:cstheme="minorHAnsi"/>
                      <w:b/>
                      <w:bCs/>
                      <w:sz w:val="24"/>
                      <w:szCs w:val="24"/>
                    </w:rPr>
                    <w:t>?</w:t>
                  </w:r>
                </w:p>
              </w:tc>
            </w:tr>
            <w:tr w:rsidR="003A5171" w:rsidRPr="00F3025D" w:rsidTr="00F3025D">
              <w:tc>
                <w:tcPr>
                  <w:tcW w:w="1254" w:type="pct"/>
                  <w:tcBorders>
                    <w:top w:val="outset" w:sz="6" w:space="0" w:color="auto"/>
                    <w:left w:val="outset" w:sz="6" w:space="0" w:color="auto"/>
                    <w:bottom w:val="outset" w:sz="6" w:space="0" w:color="auto"/>
                    <w:right w:val="outset" w:sz="6" w:space="0" w:color="auto"/>
                  </w:tcBorders>
                  <w:shd w:val="clear" w:color="auto" w:fill="EDF0F7"/>
                  <w:vAlign w:val="center"/>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b/>
                      <w:bCs/>
                      <w:sz w:val="24"/>
                      <w:szCs w:val="24"/>
                    </w:rPr>
                    <w:t>Answer</w:t>
                  </w:r>
                </w:p>
              </w:tc>
              <w:tc>
                <w:tcPr>
                  <w:tcW w:w="637" w:type="pct"/>
                  <w:tcBorders>
                    <w:top w:val="outset" w:sz="6" w:space="0" w:color="auto"/>
                    <w:left w:val="outset" w:sz="6" w:space="0" w:color="auto"/>
                    <w:bottom w:val="outset" w:sz="6" w:space="0" w:color="auto"/>
                    <w:right w:val="outset" w:sz="6" w:space="0" w:color="auto"/>
                  </w:tcBorders>
                  <w:shd w:val="clear" w:color="auto" w:fill="EDF0F7"/>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b/>
                      <w:bCs/>
                      <w:sz w:val="24"/>
                      <w:szCs w:val="24"/>
                    </w:rPr>
                    <w:t>Responses</w:t>
                  </w:r>
                </w:p>
              </w:tc>
              <w:tc>
                <w:tcPr>
                  <w:tcW w:w="410" w:type="pct"/>
                  <w:tcBorders>
                    <w:top w:val="outset" w:sz="6" w:space="0" w:color="auto"/>
                    <w:left w:val="outset" w:sz="6" w:space="0" w:color="auto"/>
                    <w:bottom w:val="outset" w:sz="6" w:space="0" w:color="auto"/>
                    <w:right w:val="outset" w:sz="6" w:space="0" w:color="auto"/>
                  </w:tcBorders>
                  <w:shd w:val="clear" w:color="auto" w:fill="EDF0F7"/>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b/>
                      <w:bCs/>
                      <w:sz w:val="24"/>
                      <w:szCs w:val="24"/>
                    </w:rPr>
                    <w:t>Value</w:t>
                  </w:r>
                </w:p>
              </w:tc>
              <w:tc>
                <w:tcPr>
                  <w:tcW w:w="516" w:type="pct"/>
                  <w:tcBorders>
                    <w:top w:val="outset" w:sz="6" w:space="0" w:color="auto"/>
                    <w:left w:val="outset" w:sz="6" w:space="0" w:color="auto"/>
                    <w:bottom w:val="outset" w:sz="6" w:space="0" w:color="auto"/>
                    <w:right w:val="outset" w:sz="6" w:space="0" w:color="auto"/>
                  </w:tcBorders>
                  <w:shd w:val="clear" w:color="auto" w:fill="EDF0F7"/>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b/>
                      <w:bCs/>
                      <w:sz w:val="24"/>
                      <w:szCs w:val="24"/>
                    </w:rPr>
                    <w:t>%</w:t>
                  </w:r>
                </w:p>
              </w:tc>
              <w:tc>
                <w:tcPr>
                  <w:tcW w:w="2183" w:type="pct"/>
                  <w:tcBorders>
                    <w:top w:val="outset" w:sz="6" w:space="0" w:color="auto"/>
                    <w:left w:val="outset" w:sz="6" w:space="0" w:color="auto"/>
                    <w:bottom w:val="outset" w:sz="6" w:space="0" w:color="auto"/>
                    <w:right w:val="outset" w:sz="6" w:space="0" w:color="auto"/>
                  </w:tcBorders>
                  <w:shd w:val="clear" w:color="auto" w:fill="EDF0F7"/>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b/>
                      <w:bCs/>
                      <w:sz w:val="24"/>
                      <w:szCs w:val="24"/>
                    </w:rPr>
                    <w:t>Percentage of total respondents</w:t>
                  </w:r>
                </w:p>
              </w:tc>
            </w:tr>
            <w:tr w:rsidR="003A5171" w:rsidRPr="00F3025D" w:rsidTr="00F3025D">
              <w:tc>
                <w:tcPr>
                  <w:tcW w:w="1254"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sz w:val="24"/>
                      <w:szCs w:val="24"/>
                    </w:rPr>
                    <w:t>1 - Not familiar</w:t>
                  </w:r>
                </w:p>
              </w:tc>
              <w:tc>
                <w:tcPr>
                  <w:tcW w:w="637"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68</w:t>
                  </w:r>
                </w:p>
              </w:tc>
              <w:tc>
                <w:tcPr>
                  <w:tcW w:w="410"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1</w:t>
                  </w:r>
                </w:p>
              </w:tc>
              <w:tc>
                <w:tcPr>
                  <w:tcW w:w="516"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8.10%</w:t>
                  </w:r>
                </w:p>
              </w:tc>
              <w:tc>
                <w:tcPr>
                  <w:tcW w:w="2183"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F15CAB">
                  <w:pPr>
                    <w:pStyle w:val="Td"/>
                    <w:rPr>
                      <w:rFonts w:asciiTheme="minorHAnsi" w:hAnsiTheme="minorHAnsi" w:cstheme="minorHAnsi"/>
                      <w:sz w:val="24"/>
                      <w:szCs w:val="24"/>
                    </w:rPr>
                  </w:pPr>
                  <w:r w:rsidRPr="00F3025D">
                    <w:rPr>
                      <w:rFonts w:asciiTheme="minorHAnsi" w:hAnsiTheme="minorHAnsi" w:cstheme="minorHAnsi"/>
                      <w:noProof/>
                      <w:sz w:val="24"/>
                      <w:szCs w:val="24"/>
                    </w:rPr>
                    <w:drawing>
                      <wp:inline distT="0" distB="0" distL="0" distR="0">
                        <wp:extent cx="219075" cy="180975"/>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9075" cy="180975"/>
                                </a:xfrm>
                                <a:prstGeom prst="rect">
                                  <a:avLst/>
                                </a:prstGeom>
                                <a:noFill/>
                                <a:ln>
                                  <a:noFill/>
                                </a:ln>
                              </pic:spPr>
                            </pic:pic>
                          </a:graphicData>
                        </a:graphic>
                      </wp:inline>
                    </w:drawing>
                  </w:r>
                </w:p>
              </w:tc>
            </w:tr>
            <w:tr w:rsidR="003A5171" w:rsidRPr="00F3025D" w:rsidTr="00F3025D">
              <w:tc>
                <w:tcPr>
                  <w:tcW w:w="1254"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sz w:val="24"/>
                      <w:szCs w:val="24"/>
                    </w:rPr>
                    <w:t>2</w:t>
                  </w:r>
                </w:p>
              </w:tc>
              <w:tc>
                <w:tcPr>
                  <w:tcW w:w="637"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62</w:t>
                  </w:r>
                </w:p>
              </w:tc>
              <w:tc>
                <w:tcPr>
                  <w:tcW w:w="410"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2</w:t>
                  </w:r>
                </w:p>
              </w:tc>
              <w:tc>
                <w:tcPr>
                  <w:tcW w:w="516"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7.39%</w:t>
                  </w:r>
                </w:p>
              </w:tc>
              <w:tc>
                <w:tcPr>
                  <w:tcW w:w="2183"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F15CAB">
                  <w:pPr>
                    <w:pStyle w:val="Td"/>
                    <w:rPr>
                      <w:rFonts w:asciiTheme="minorHAnsi" w:hAnsiTheme="minorHAnsi" w:cstheme="minorHAnsi"/>
                      <w:sz w:val="24"/>
                      <w:szCs w:val="24"/>
                    </w:rPr>
                  </w:pPr>
                  <w:r w:rsidRPr="00F3025D">
                    <w:rPr>
                      <w:rFonts w:asciiTheme="minorHAnsi" w:hAnsiTheme="minorHAnsi" w:cstheme="minorHAnsi"/>
                      <w:noProof/>
                      <w:sz w:val="24"/>
                      <w:szCs w:val="24"/>
                    </w:rPr>
                    <w:drawing>
                      <wp:inline distT="0" distB="0" distL="0" distR="0">
                        <wp:extent cx="200025" cy="180975"/>
                        <wp:effectExtent l="0" t="0" r="0" b="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0025" cy="180975"/>
                                </a:xfrm>
                                <a:prstGeom prst="rect">
                                  <a:avLst/>
                                </a:prstGeom>
                                <a:noFill/>
                                <a:ln>
                                  <a:noFill/>
                                </a:ln>
                              </pic:spPr>
                            </pic:pic>
                          </a:graphicData>
                        </a:graphic>
                      </wp:inline>
                    </w:drawing>
                  </w:r>
                </w:p>
              </w:tc>
            </w:tr>
            <w:tr w:rsidR="003A5171" w:rsidRPr="00F3025D" w:rsidTr="00F3025D">
              <w:tc>
                <w:tcPr>
                  <w:tcW w:w="1254"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sz w:val="24"/>
                      <w:szCs w:val="24"/>
                    </w:rPr>
                    <w:t>3</w:t>
                  </w:r>
                </w:p>
              </w:tc>
              <w:tc>
                <w:tcPr>
                  <w:tcW w:w="637"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63</w:t>
                  </w:r>
                </w:p>
              </w:tc>
              <w:tc>
                <w:tcPr>
                  <w:tcW w:w="410"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3</w:t>
                  </w:r>
                </w:p>
              </w:tc>
              <w:tc>
                <w:tcPr>
                  <w:tcW w:w="516"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7.51%</w:t>
                  </w:r>
                </w:p>
              </w:tc>
              <w:tc>
                <w:tcPr>
                  <w:tcW w:w="2183"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F15CAB">
                  <w:pPr>
                    <w:pStyle w:val="Td"/>
                    <w:rPr>
                      <w:rFonts w:asciiTheme="minorHAnsi" w:hAnsiTheme="minorHAnsi" w:cstheme="minorHAnsi"/>
                      <w:sz w:val="24"/>
                      <w:szCs w:val="24"/>
                    </w:rPr>
                  </w:pPr>
                  <w:r w:rsidRPr="00F3025D">
                    <w:rPr>
                      <w:rFonts w:asciiTheme="minorHAnsi" w:hAnsiTheme="minorHAnsi" w:cstheme="minorHAnsi"/>
                      <w:noProof/>
                      <w:sz w:val="24"/>
                      <w:szCs w:val="24"/>
                    </w:rPr>
                    <w:drawing>
                      <wp:inline distT="0" distB="0" distL="0" distR="0">
                        <wp:extent cx="200025" cy="180975"/>
                        <wp:effectExtent l="0" t="0" r="0" b="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0025" cy="180975"/>
                                </a:xfrm>
                                <a:prstGeom prst="rect">
                                  <a:avLst/>
                                </a:prstGeom>
                                <a:noFill/>
                                <a:ln>
                                  <a:noFill/>
                                </a:ln>
                              </pic:spPr>
                            </pic:pic>
                          </a:graphicData>
                        </a:graphic>
                      </wp:inline>
                    </w:drawing>
                  </w:r>
                </w:p>
              </w:tc>
            </w:tr>
            <w:tr w:rsidR="003A5171" w:rsidRPr="00F3025D" w:rsidTr="00F3025D">
              <w:tc>
                <w:tcPr>
                  <w:tcW w:w="1254"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sz w:val="24"/>
                      <w:szCs w:val="24"/>
                    </w:rPr>
                    <w:t>4 - Somewhat familiar</w:t>
                  </w:r>
                </w:p>
              </w:tc>
              <w:tc>
                <w:tcPr>
                  <w:tcW w:w="637"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198</w:t>
                  </w:r>
                </w:p>
              </w:tc>
              <w:tc>
                <w:tcPr>
                  <w:tcW w:w="410"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4</w:t>
                  </w:r>
                </w:p>
              </w:tc>
              <w:tc>
                <w:tcPr>
                  <w:tcW w:w="516"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23.60%</w:t>
                  </w:r>
                </w:p>
              </w:tc>
              <w:tc>
                <w:tcPr>
                  <w:tcW w:w="2183"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F15CAB">
                  <w:pPr>
                    <w:pStyle w:val="Td"/>
                    <w:rPr>
                      <w:rFonts w:asciiTheme="minorHAnsi" w:hAnsiTheme="minorHAnsi" w:cstheme="minorHAnsi"/>
                      <w:sz w:val="24"/>
                      <w:szCs w:val="24"/>
                    </w:rPr>
                  </w:pPr>
                  <w:r w:rsidRPr="00F3025D">
                    <w:rPr>
                      <w:rFonts w:asciiTheme="minorHAnsi" w:hAnsiTheme="minorHAnsi" w:cstheme="minorHAnsi"/>
                      <w:noProof/>
                      <w:sz w:val="24"/>
                      <w:szCs w:val="24"/>
                    </w:rPr>
                    <w:drawing>
                      <wp:inline distT="0" distB="0" distL="0" distR="0">
                        <wp:extent cx="628650" cy="180975"/>
                        <wp:effectExtent l="0" t="0" r="0" b="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8650" cy="180975"/>
                                </a:xfrm>
                                <a:prstGeom prst="rect">
                                  <a:avLst/>
                                </a:prstGeom>
                                <a:noFill/>
                                <a:ln>
                                  <a:noFill/>
                                </a:ln>
                              </pic:spPr>
                            </pic:pic>
                          </a:graphicData>
                        </a:graphic>
                      </wp:inline>
                    </w:drawing>
                  </w:r>
                </w:p>
              </w:tc>
            </w:tr>
            <w:tr w:rsidR="003A5171" w:rsidRPr="00F3025D" w:rsidTr="00F3025D">
              <w:tc>
                <w:tcPr>
                  <w:tcW w:w="1254"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sz w:val="24"/>
                      <w:szCs w:val="24"/>
                    </w:rPr>
                    <w:t>5</w:t>
                  </w:r>
                </w:p>
              </w:tc>
              <w:tc>
                <w:tcPr>
                  <w:tcW w:w="637"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141</w:t>
                  </w:r>
                </w:p>
              </w:tc>
              <w:tc>
                <w:tcPr>
                  <w:tcW w:w="410"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5</w:t>
                  </w:r>
                </w:p>
              </w:tc>
              <w:tc>
                <w:tcPr>
                  <w:tcW w:w="516"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16.81%</w:t>
                  </w:r>
                </w:p>
              </w:tc>
              <w:tc>
                <w:tcPr>
                  <w:tcW w:w="2183"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F15CAB">
                  <w:pPr>
                    <w:pStyle w:val="Td"/>
                    <w:rPr>
                      <w:rFonts w:asciiTheme="minorHAnsi" w:hAnsiTheme="minorHAnsi" w:cstheme="minorHAnsi"/>
                      <w:sz w:val="24"/>
                      <w:szCs w:val="24"/>
                    </w:rPr>
                  </w:pPr>
                  <w:r w:rsidRPr="00F3025D">
                    <w:rPr>
                      <w:rFonts w:asciiTheme="minorHAnsi" w:hAnsiTheme="minorHAnsi" w:cstheme="minorHAnsi"/>
                      <w:noProof/>
                      <w:sz w:val="24"/>
                      <w:szCs w:val="24"/>
                    </w:rPr>
                    <w:drawing>
                      <wp:inline distT="0" distB="0" distL="0" distR="0">
                        <wp:extent cx="447675" cy="180975"/>
                        <wp:effectExtent l="0" t="0" r="0"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7675" cy="180975"/>
                                </a:xfrm>
                                <a:prstGeom prst="rect">
                                  <a:avLst/>
                                </a:prstGeom>
                                <a:noFill/>
                                <a:ln>
                                  <a:noFill/>
                                </a:ln>
                              </pic:spPr>
                            </pic:pic>
                          </a:graphicData>
                        </a:graphic>
                      </wp:inline>
                    </w:drawing>
                  </w:r>
                </w:p>
              </w:tc>
            </w:tr>
            <w:tr w:rsidR="003A5171" w:rsidRPr="00F3025D" w:rsidTr="00F3025D">
              <w:tc>
                <w:tcPr>
                  <w:tcW w:w="1254"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sz w:val="24"/>
                      <w:szCs w:val="24"/>
                    </w:rPr>
                    <w:t>6</w:t>
                  </w:r>
                </w:p>
              </w:tc>
              <w:tc>
                <w:tcPr>
                  <w:tcW w:w="637"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126</w:t>
                  </w:r>
                </w:p>
              </w:tc>
              <w:tc>
                <w:tcPr>
                  <w:tcW w:w="410"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6</w:t>
                  </w:r>
                </w:p>
              </w:tc>
              <w:tc>
                <w:tcPr>
                  <w:tcW w:w="516"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15.02%</w:t>
                  </w:r>
                </w:p>
              </w:tc>
              <w:tc>
                <w:tcPr>
                  <w:tcW w:w="2183"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F15CAB">
                  <w:pPr>
                    <w:pStyle w:val="Td"/>
                    <w:rPr>
                      <w:rFonts w:asciiTheme="minorHAnsi" w:hAnsiTheme="minorHAnsi" w:cstheme="minorHAnsi"/>
                      <w:sz w:val="24"/>
                      <w:szCs w:val="24"/>
                    </w:rPr>
                  </w:pPr>
                  <w:r w:rsidRPr="00F3025D">
                    <w:rPr>
                      <w:rFonts w:asciiTheme="minorHAnsi" w:hAnsiTheme="minorHAnsi" w:cstheme="minorHAnsi"/>
                      <w:noProof/>
                      <w:sz w:val="24"/>
                      <w:szCs w:val="24"/>
                    </w:rPr>
                    <w:drawing>
                      <wp:inline distT="0" distB="0" distL="0" distR="0">
                        <wp:extent cx="400050" cy="180975"/>
                        <wp:effectExtent l="0" t="0" r="0"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0050" cy="180975"/>
                                </a:xfrm>
                                <a:prstGeom prst="rect">
                                  <a:avLst/>
                                </a:prstGeom>
                                <a:noFill/>
                                <a:ln>
                                  <a:noFill/>
                                </a:ln>
                              </pic:spPr>
                            </pic:pic>
                          </a:graphicData>
                        </a:graphic>
                      </wp:inline>
                    </w:drawing>
                  </w:r>
                </w:p>
              </w:tc>
            </w:tr>
            <w:tr w:rsidR="003A5171" w:rsidRPr="00F3025D" w:rsidTr="00F3025D">
              <w:tc>
                <w:tcPr>
                  <w:tcW w:w="1254"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sz w:val="24"/>
                      <w:szCs w:val="24"/>
                    </w:rPr>
                    <w:t>7 - Very familiar</w:t>
                  </w:r>
                </w:p>
              </w:tc>
              <w:tc>
                <w:tcPr>
                  <w:tcW w:w="637"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181</w:t>
                  </w:r>
                </w:p>
              </w:tc>
              <w:tc>
                <w:tcPr>
                  <w:tcW w:w="410"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7</w:t>
                  </w:r>
                </w:p>
              </w:tc>
              <w:tc>
                <w:tcPr>
                  <w:tcW w:w="516"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21.57%</w:t>
                  </w:r>
                </w:p>
              </w:tc>
              <w:tc>
                <w:tcPr>
                  <w:tcW w:w="2183"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F15CAB">
                  <w:pPr>
                    <w:pStyle w:val="Td"/>
                    <w:rPr>
                      <w:rFonts w:asciiTheme="minorHAnsi" w:hAnsiTheme="minorHAnsi" w:cstheme="minorHAnsi"/>
                      <w:sz w:val="24"/>
                      <w:szCs w:val="24"/>
                    </w:rPr>
                  </w:pPr>
                  <w:r w:rsidRPr="00F3025D">
                    <w:rPr>
                      <w:rFonts w:asciiTheme="minorHAnsi" w:hAnsiTheme="minorHAnsi" w:cstheme="minorHAnsi"/>
                      <w:noProof/>
                      <w:sz w:val="24"/>
                      <w:szCs w:val="24"/>
                    </w:rPr>
                    <w:drawing>
                      <wp:inline distT="0" distB="0" distL="0" distR="0">
                        <wp:extent cx="571500" cy="180975"/>
                        <wp:effectExtent l="0" t="0" r="0"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180975"/>
                                </a:xfrm>
                                <a:prstGeom prst="rect">
                                  <a:avLst/>
                                </a:prstGeom>
                                <a:noFill/>
                                <a:ln>
                                  <a:noFill/>
                                </a:ln>
                              </pic:spPr>
                            </pic:pic>
                          </a:graphicData>
                        </a:graphic>
                      </wp:inline>
                    </w:drawing>
                  </w:r>
                </w:p>
              </w:tc>
            </w:tr>
          </w:tbl>
          <w:p w:rsidR="00E25D31" w:rsidRPr="00F3025D" w:rsidRDefault="00E25D31">
            <w:pPr>
              <w:pStyle w:val="Table"/>
              <w:rPr>
                <w:rFonts w:asciiTheme="minorHAnsi" w:hAnsiTheme="minorHAnsi" w:cstheme="minorHAnsi"/>
              </w:rPr>
            </w:pPr>
          </w:p>
        </w:tc>
      </w:tr>
    </w:tbl>
    <w:p w:rsidR="00E25D31" w:rsidRDefault="00E25D31">
      <w:pPr>
        <w:rPr>
          <w:rFonts w:asciiTheme="minorHAnsi" w:hAnsiTheme="minorHAnsi" w:cstheme="minorHAnsi"/>
        </w:rPr>
      </w:pPr>
    </w:p>
    <w:p w:rsidR="006439A1" w:rsidRDefault="006439A1">
      <w:pPr>
        <w:rPr>
          <w:rFonts w:asciiTheme="minorHAnsi" w:hAnsiTheme="minorHAnsi" w:cstheme="minorHAnsi"/>
        </w:rPr>
      </w:pPr>
    </w:p>
    <w:p w:rsidR="006439A1" w:rsidRPr="00F15CAB" w:rsidRDefault="00FC047A">
      <w:pPr>
        <w:rPr>
          <w:rFonts w:asciiTheme="minorHAnsi" w:hAnsiTheme="minorHAnsi" w:cstheme="minorHAnsi"/>
          <w:u w:val="single"/>
        </w:rPr>
      </w:pPr>
      <w:r>
        <w:rPr>
          <w:rFonts w:asciiTheme="minorHAnsi" w:hAnsiTheme="minorHAnsi" w:cstheme="minorHAnsi"/>
          <w:u w:val="single"/>
        </w:rPr>
        <w:t xml:space="preserve">Survey </w:t>
      </w:r>
      <w:r w:rsidR="006439A1" w:rsidRPr="00F15CAB">
        <w:rPr>
          <w:rFonts w:asciiTheme="minorHAnsi" w:hAnsiTheme="minorHAnsi" w:cstheme="minorHAnsi"/>
          <w:u w:val="single"/>
        </w:rPr>
        <w:t>Questions and Results</w:t>
      </w:r>
    </w:p>
    <w:p w:rsidR="006439A1" w:rsidRPr="00F15CAB" w:rsidRDefault="006439A1" w:rsidP="006439A1">
      <w:pPr>
        <w:ind w:firstLine="720"/>
        <w:rPr>
          <w:rFonts w:asciiTheme="minorHAnsi" w:hAnsiTheme="minorHAnsi" w:cstheme="minorHAnsi"/>
        </w:rPr>
      </w:pPr>
      <w:r w:rsidRPr="00F15CAB">
        <w:rPr>
          <w:rFonts w:asciiTheme="minorHAnsi" w:hAnsiTheme="minorHAnsi" w:cstheme="minorHAnsi"/>
        </w:rPr>
        <w:t xml:space="preserve">The budget process began by soliciting ideas from staff and students about their experiences in Albemarle County Public Schools.  Those ideas were grouped based on the strategic plan objectives they most closely aligned to and were presented to the community for their input. </w:t>
      </w:r>
    </w:p>
    <w:p w:rsidR="00F15CAB" w:rsidRPr="00F15CAB" w:rsidRDefault="006439A1" w:rsidP="006439A1">
      <w:pPr>
        <w:ind w:firstLine="720"/>
        <w:rPr>
          <w:rFonts w:asciiTheme="minorHAnsi" w:hAnsiTheme="minorHAnsi" w:cstheme="minorHAnsi"/>
        </w:rPr>
      </w:pPr>
      <w:r w:rsidRPr="00F15CAB">
        <w:rPr>
          <w:rFonts w:asciiTheme="minorHAnsi" w:hAnsiTheme="minorHAnsi" w:cstheme="minorHAnsi"/>
        </w:rPr>
        <w:t>Each question on the survey was related to one of the strategic objectives</w:t>
      </w:r>
      <w:r w:rsidR="00F15CAB" w:rsidRPr="00F15CAB">
        <w:rPr>
          <w:rFonts w:asciiTheme="minorHAnsi" w:hAnsiTheme="minorHAnsi" w:cstheme="minorHAnsi"/>
        </w:rPr>
        <w:t xml:space="preserve">, with examples of budget ideas in support of the objective. Respondents were asked to rate how well the budget ideas support the objective and help realize the strategic plan, Learning for All. </w:t>
      </w:r>
    </w:p>
    <w:p w:rsidR="006439A1" w:rsidRDefault="00F15CAB" w:rsidP="006439A1">
      <w:pPr>
        <w:ind w:firstLine="720"/>
      </w:pPr>
      <w:r w:rsidRPr="00F15CAB">
        <w:rPr>
          <w:rFonts w:asciiTheme="minorHAnsi" w:hAnsiTheme="minorHAnsi" w:cstheme="minorHAnsi"/>
        </w:rPr>
        <w:t>To interpret the ratings, a weighted score is provided. Lower weighted scores are areas with less community support and higher weighted scores have more community support. A weighted score of 3.5 is the average and show neither positive or negative community support.</w:t>
      </w:r>
      <w:r>
        <w:t xml:space="preserve">  Respondents were also asked to submit qualitative feedback including additional ideas. Those comments have been summarized with each question.</w:t>
      </w:r>
      <w:r w:rsidR="006439A1">
        <w:br w:type="page"/>
      </w:r>
    </w:p>
    <w:tbl>
      <w:tblPr>
        <w:tblW w:w="0" w:type="auto"/>
        <w:tblCellMar>
          <w:left w:w="0" w:type="dxa"/>
          <w:right w:w="0" w:type="dxa"/>
        </w:tblCellMar>
        <w:tblLook w:val="04A0" w:firstRow="1" w:lastRow="0" w:firstColumn="1" w:lastColumn="0" w:noHBand="0" w:noVBand="1"/>
      </w:tblPr>
      <w:tblGrid>
        <w:gridCol w:w="9316"/>
      </w:tblGrid>
      <w:tr w:rsidR="003A5171" w:rsidRPr="00F3025D">
        <w:tc>
          <w:tcPr>
            <w:tcW w:w="0" w:type="auto"/>
            <w:tcBorders>
              <w:top w:val="nil"/>
              <w:left w:val="nil"/>
              <w:bottom w:val="nil"/>
              <w:right w:val="nil"/>
            </w:tcBorders>
            <w:vAlign w:val="center"/>
          </w:tcPr>
          <w:tbl>
            <w:tblPr>
              <w:tblW w:w="93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031"/>
              <w:gridCol w:w="1486"/>
              <w:gridCol w:w="763"/>
              <w:gridCol w:w="960"/>
              <w:gridCol w:w="4060"/>
            </w:tblGrid>
            <w:tr w:rsidR="003A5171" w:rsidRPr="00F3025D">
              <w:tc>
                <w:tcPr>
                  <w:tcW w:w="5000" w:type="pct"/>
                  <w:gridSpan w:val="5"/>
                  <w:tcBorders>
                    <w:top w:val="outset" w:sz="6" w:space="0" w:color="auto"/>
                    <w:left w:val="outset" w:sz="6" w:space="0" w:color="auto"/>
                    <w:bottom w:val="outset" w:sz="6" w:space="0" w:color="auto"/>
                    <w:right w:val="outset" w:sz="6" w:space="0" w:color="auto"/>
                  </w:tcBorders>
                  <w:shd w:val="clear" w:color="auto" w:fill="DDE2F0"/>
                </w:tcPr>
                <w:p w:rsidR="00E25D31" w:rsidRPr="00F3025D" w:rsidRDefault="00E25D31">
                  <w:pPr>
                    <w:pStyle w:val="Td"/>
                    <w:rPr>
                      <w:rFonts w:asciiTheme="minorHAnsi" w:hAnsiTheme="minorHAnsi" w:cstheme="minorHAnsi"/>
                      <w:b/>
                      <w:bCs/>
                      <w:sz w:val="24"/>
                      <w:szCs w:val="24"/>
                    </w:rPr>
                  </w:pPr>
                  <w:r w:rsidRPr="00F3025D">
                    <w:rPr>
                      <w:rFonts w:asciiTheme="minorHAnsi" w:hAnsiTheme="minorHAnsi" w:cstheme="minorHAnsi"/>
                      <w:b/>
                      <w:bCs/>
                      <w:sz w:val="24"/>
                      <w:szCs w:val="24"/>
                    </w:rPr>
                    <w:lastRenderedPageBreak/>
                    <w:t>Goal 1, Objective 1</w:t>
                  </w:r>
                </w:p>
                <w:p w:rsidR="00E25D31" w:rsidRPr="00F3025D" w:rsidRDefault="00E25D31">
                  <w:pPr>
                    <w:pStyle w:val="Td"/>
                    <w:rPr>
                      <w:rFonts w:asciiTheme="minorHAnsi" w:hAnsiTheme="minorHAnsi" w:cstheme="minorHAnsi"/>
                      <w:b/>
                      <w:bCs/>
                      <w:sz w:val="6"/>
                      <w:szCs w:val="6"/>
                    </w:rPr>
                  </w:pPr>
                </w:p>
                <w:p w:rsidR="00E25D31" w:rsidRPr="00F3025D" w:rsidRDefault="00E25D31">
                  <w:pPr>
                    <w:pStyle w:val="Td"/>
                    <w:rPr>
                      <w:rFonts w:asciiTheme="minorHAnsi" w:hAnsiTheme="minorHAnsi" w:cstheme="minorHAnsi"/>
                      <w:bCs/>
                      <w:sz w:val="24"/>
                      <w:szCs w:val="24"/>
                    </w:rPr>
                  </w:pPr>
                  <w:r w:rsidRPr="00F3025D">
                    <w:rPr>
                      <w:rFonts w:asciiTheme="minorHAnsi" w:hAnsiTheme="minorHAnsi" w:cstheme="minorHAnsi"/>
                      <w:bCs/>
                      <w:sz w:val="24"/>
                      <w:szCs w:val="24"/>
                    </w:rPr>
                    <w:t xml:space="preserve">Proposed recommendations to support this objective: </w:t>
                  </w:r>
                </w:p>
                <w:p w:rsidR="00E25D31" w:rsidRPr="00F3025D" w:rsidRDefault="00E25D31" w:rsidP="00E25D31">
                  <w:pPr>
                    <w:pStyle w:val="Td"/>
                    <w:numPr>
                      <w:ilvl w:val="0"/>
                      <w:numId w:val="4"/>
                    </w:numPr>
                    <w:rPr>
                      <w:rFonts w:asciiTheme="minorHAnsi" w:hAnsiTheme="minorHAnsi" w:cstheme="minorHAnsi"/>
                      <w:sz w:val="24"/>
                      <w:szCs w:val="24"/>
                    </w:rPr>
                  </w:pPr>
                  <w:r w:rsidRPr="00F3025D">
                    <w:rPr>
                      <w:rFonts w:asciiTheme="minorHAnsi" w:hAnsiTheme="minorHAnsi" w:cstheme="minorHAnsi"/>
                      <w:bCs/>
                      <w:sz w:val="24"/>
                      <w:szCs w:val="24"/>
                    </w:rPr>
                    <w:t>Investigate a math program that can be used across the Division for extra help with math.</w:t>
                  </w:r>
                </w:p>
                <w:p w:rsidR="00E25D31" w:rsidRPr="00F3025D" w:rsidRDefault="00E25D31" w:rsidP="00E25D31">
                  <w:pPr>
                    <w:pStyle w:val="Td"/>
                    <w:numPr>
                      <w:ilvl w:val="0"/>
                      <w:numId w:val="4"/>
                    </w:numPr>
                    <w:rPr>
                      <w:rFonts w:asciiTheme="minorHAnsi" w:hAnsiTheme="minorHAnsi" w:cstheme="minorHAnsi"/>
                      <w:sz w:val="24"/>
                      <w:szCs w:val="24"/>
                    </w:rPr>
                  </w:pPr>
                  <w:r w:rsidRPr="00F3025D">
                    <w:rPr>
                      <w:rFonts w:asciiTheme="minorHAnsi" w:hAnsiTheme="minorHAnsi" w:cstheme="minorHAnsi"/>
                      <w:bCs/>
                      <w:sz w:val="24"/>
                      <w:szCs w:val="24"/>
                    </w:rPr>
                    <w:t xml:space="preserve">Expand access to materials to support all students, both those who excel and those who struggle. </w:t>
                  </w:r>
                </w:p>
                <w:p w:rsidR="00E25D31" w:rsidRPr="00F3025D" w:rsidRDefault="00E25D31" w:rsidP="00E25D31">
                  <w:pPr>
                    <w:pStyle w:val="Td"/>
                    <w:numPr>
                      <w:ilvl w:val="0"/>
                      <w:numId w:val="4"/>
                    </w:numPr>
                    <w:rPr>
                      <w:rFonts w:asciiTheme="minorHAnsi" w:hAnsiTheme="minorHAnsi" w:cstheme="minorHAnsi"/>
                      <w:sz w:val="24"/>
                      <w:szCs w:val="24"/>
                    </w:rPr>
                  </w:pPr>
                  <w:r w:rsidRPr="00F3025D">
                    <w:rPr>
                      <w:rFonts w:asciiTheme="minorHAnsi" w:hAnsiTheme="minorHAnsi" w:cstheme="minorHAnsi"/>
                      <w:bCs/>
                      <w:sz w:val="24"/>
                      <w:szCs w:val="24"/>
                    </w:rPr>
                    <w:t>Continue to fund access to virtual learning.</w:t>
                  </w:r>
                  <w:r w:rsidRPr="00F3025D">
                    <w:rPr>
                      <w:rFonts w:asciiTheme="minorHAnsi" w:hAnsiTheme="minorHAnsi" w:cstheme="minorHAnsi"/>
                      <w:b/>
                      <w:bCs/>
                      <w:sz w:val="24"/>
                      <w:szCs w:val="24"/>
                    </w:rPr>
                    <w:t xml:space="preserve"> </w:t>
                  </w:r>
                </w:p>
              </w:tc>
            </w:tr>
            <w:tr w:rsidR="003A5171" w:rsidRPr="00F3025D" w:rsidTr="00E25D31">
              <w:tc>
                <w:tcPr>
                  <w:tcW w:w="1092" w:type="pct"/>
                  <w:tcBorders>
                    <w:top w:val="outset" w:sz="6" w:space="0" w:color="auto"/>
                    <w:left w:val="outset" w:sz="6" w:space="0" w:color="auto"/>
                    <w:bottom w:val="outset" w:sz="6" w:space="0" w:color="auto"/>
                    <w:right w:val="outset" w:sz="6" w:space="0" w:color="auto"/>
                  </w:tcBorders>
                  <w:shd w:val="clear" w:color="auto" w:fill="EDF0F7"/>
                  <w:vAlign w:val="center"/>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b/>
                      <w:bCs/>
                      <w:sz w:val="24"/>
                      <w:szCs w:val="24"/>
                    </w:rPr>
                    <w:t>Answer</w:t>
                  </w:r>
                </w:p>
              </w:tc>
              <w:tc>
                <w:tcPr>
                  <w:tcW w:w="799" w:type="pct"/>
                  <w:tcBorders>
                    <w:top w:val="outset" w:sz="6" w:space="0" w:color="auto"/>
                    <w:left w:val="outset" w:sz="6" w:space="0" w:color="auto"/>
                    <w:bottom w:val="outset" w:sz="6" w:space="0" w:color="auto"/>
                    <w:right w:val="outset" w:sz="6" w:space="0" w:color="auto"/>
                  </w:tcBorders>
                  <w:shd w:val="clear" w:color="auto" w:fill="EDF0F7"/>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b/>
                      <w:bCs/>
                      <w:sz w:val="24"/>
                      <w:szCs w:val="24"/>
                    </w:rPr>
                    <w:t>Responses</w:t>
                  </w:r>
                </w:p>
              </w:tc>
              <w:tc>
                <w:tcPr>
                  <w:tcW w:w="410" w:type="pct"/>
                  <w:tcBorders>
                    <w:top w:val="outset" w:sz="6" w:space="0" w:color="auto"/>
                    <w:left w:val="outset" w:sz="6" w:space="0" w:color="auto"/>
                    <w:bottom w:val="outset" w:sz="6" w:space="0" w:color="auto"/>
                    <w:right w:val="outset" w:sz="6" w:space="0" w:color="auto"/>
                  </w:tcBorders>
                  <w:shd w:val="clear" w:color="auto" w:fill="EDF0F7"/>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b/>
                      <w:bCs/>
                      <w:sz w:val="24"/>
                      <w:szCs w:val="24"/>
                    </w:rPr>
                    <w:t>Value</w:t>
                  </w:r>
                </w:p>
              </w:tc>
              <w:tc>
                <w:tcPr>
                  <w:tcW w:w="516" w:type="pct"/>
                  <w:tcBorders>
                    <w:top w:val="outset" w:sz="6" w:space="0" w:color="auto"/>
                    <w:left w:val="outset" w:sz="6" w:space="0" w:color="auto"/>
                    <w:bottom w:val="outset" w:sz="6" w:space="0" w:color="auto"/>
                    <w:right w:val="outset" w:sz="6" w:space="0" w:color="auto"/>
                  </w:tcBorders>
                  <w:shd w:val="clear" w:color="auto" w:fill="EDF0F7"/>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b/>
                      <w:bCs/>
                      <w:sz w:val="24"/>
                      <w:szCs w:val="24"/>
                    </w:rPr>
                    <w:t>%</w:t>
                  </w:r>
                </w:p>
              </w:tc>
              <w:tc>
                <w:tcPr>
                  <w:tcW w:w="2183" w:type="pct"/>
                  <w:tcBorders>
                    <w:top w:val="outset" w:sz="6" w:space="0" w:color="auto"/>
                    <w:left w:val="outset" w:sz="6" w:space="0" w:color="auto"/>
                    <w:bottom w:val="outset" w:sz="6" w:space="0" w:color="auto"/>
                    <w:right w:val="outset" w:sz="6" w:space="0" w:color="auto"/>
                  </w:tcBorders>
                  <w:shd w:val="clear" w:color="auto" w:fill="EDF0F7"/>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b/>
                      <w:bCs/>
                      <w:sz w:val="24"/>
                      <w:szCs w:val="24"/>
                    </w:rPr>
                    <w:t>Percentage of total respondents</w:t>
                  </w:r>
                </w:p>
              </w:tc>
            </w:tr>
            <w:tr w:rsidR="003A5171" w:rsidRPr="00F3025D" w:rsidTr="00E25D31">
              <w:tc>
                <w:tcPr>
                  <w:tcW w:w="1092"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sz w:val="24"/>
                      <w:szCs w:val="24"/>
                    </w:rPr>
                    <w:t>1 - Not at All</w:t>
                  </w:r>
                </w:p>
              </w:tc>
              <w:tc>
                <w:tcPr>
                  <w:tcW w:w="799"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18</w:t>
                  </w:r>
                </w:p>
              </w:tc>
              <w:tc>
                <w:tcPr>
                  <w:tcW w:w="410"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1</w:t>
                  </w:r>
                </w:p>
              </w:tc>
              <w:tc>
                <w:tcPr>
                  <w:tcW w:w="516"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1.93%</w:t>
                  </w:r>
                </w:p>
              </w:tc>
              <w:tc>
                <w:tcPr>
                  <w:tcW w:w="2183"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F15CAB">
                  <w:pPr>
                    <w:pStyle w:val="Td"/>
                    <w:rPr>
                      <w:rFonts w:asciiTheme="minorHAnsi" w:hAnsiTheme="minorHAnsi" w:cstheme="minorHAnsi"/>
                      <w:sz w:val="24"/>
                      <w:szCs w:val="24"/>
                    </w:rPr>
                  </w:pPr>
                  <w:r w:rsidRPr="00F3025D">
                    <w:rPr>
                      <w:rFonts w:asciiTheme="minorHAnsi" w:hAnsiTheme="minorHAnsi" w:cstheme="minorHAnsi"/>
                      <w:noProof/>
                      <w:sz w:val="24"/>
                      <w:szCs w:val="24"/>
                    </w:rPr>
                    <w:drawing>
                      <wp:inline distT="0" distB="0" distL="0" distR="0">
                        <wp:extent cx="47625" cy="180975"/>
                        <wp:effectExtent l="0" t="0" r="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 cy="180975"/>
                                </a:xfrm>
                                <a:prstGeom prst="rect">
                                  <a:avLst/>
                                </a:prstGeom>
                                <a:noFill/>
                                <a:ln>
                                  <a:noFill/>
                                </a:ln>
                              </pic:spPr>
                            </pic:pic>
                          </a:graphicData>
                        </a:graphic>
                      </wp:inline>
                    </w:drawing>
                  </w:r>
                </w:p>
              </w:tc>
            </w:tr>
            <w:tr w:rsidR="003A5171" w:rsidRPr="00F3025D" w:rsidTr="00E25D31">
              <w:tc>
                <w:tcPr>
                  <w:tcW w:w="1092"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sz w:val="24"/>
                      <w:szCs w:val="24"/>
                    </w:rPr>
                    <w:t>2</w:t>
                  </w:r>
                </w:p>
              </w:tc>
              <w:tc>
                <w:tcPr>
                  <w:tcW w:w="799"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80</w:t>
                  </w:r>
                </w:p>
              </w:tc>
              <w:tc>
                <w:tcPr>
                  <w:tcW w:w="410"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2</w:t>
                  </w:r>
                </w:p>
              </w:tc>
              <w:tc>
                <w:tcPr>
                  <w:tcW w:w="516"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8.57%</w:t>
                  </w:r>
                </w:p>
              </w:tc>
              <w:tc>
                <w:tcPr>
                  <w:tcW w:w="2183"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F15CAB">
                  <w:pPr>
                    <w:pStyle w:val="Td"/>
                    <w:rPr>
                      <w:rFonts w:asciiTheme="minorHAnsi" w:hAnsiTheme="minorHAnsi" w:cstheme="minorHAnsi"/>
                      <w:sz w:val="24"/>
                      <w:szCs w:val="24"/>
                    </w:rPr>
                  </w:pPr>
                  <w:r w:rsidRPr="00F3025D">
                    <w:rPr>
                      <w:rFonts w:asciiTheme="minorHAnsi" w:hAnsiTheme="minorHAnsi" w:cstheme="minorHAnsi"/>
                      <w:noProof/>
                      <w:sz w:val="24"/>
                      <w:szCs w:val="24"/>
                    </w:rPr>
                    <w:drawing>
                      <wp:inline distT="0" distB="0" distL="0" distR="0">
                        <wp:extent cx="228600" cy="180975"/>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180975"/>
                                </a:xfrm>
                                <a:prstGeom prst="rect">
                                  <a:avLst/>
                                </a:prstGeom>
                                <a:noFill/>
                                <a:ln>
                                  <a:noFill/>
                                </a:ln>
                              </pic:spPr>
                            </pic:pic>
                          </a:graphicData>
                        </a:graphic>
                      </wp:inline>
                    </w:drawing>
                  </w:r>
                </w:p>
              </w:tc>
            </w:tr>
            <w:tr w:rsidR="003A5171" w:rsidRPr="00F3025D" w:rsidTr="00E25D31">
              <w:tc>
                <w:tcPr>
                  <w:tcW w:w="1092"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sz w:val="24"/>
                      <w:szCs w:val="24"/>
                    </w:rPr>
                    <w:t>3 - Somewhat</w:t>
                  </w:r>
                </w:p>
              </w:tc>
              <w:tc>
                <w:tcPr>
                  <w:tcW w:w="799"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252</w:t>
                  </w:r>
                </w:p>
              </w:tc>
              <w:tc>
                <w:tcPr>
                  <w:tcW w:w="410"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3</w:t>
                  </w:r>
                </w:p>
              </w:tc>
              <w:tc>
                <w:tcPr>
                  <w:tcW w:w="516"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27.01%</w:t>
                  </w:r>
                </w:p>
              </w:tc>
              <w:tc>
                <w:tcPr>
                  <w:tcW w:w="2183"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F15CAB">
                  <w:pPr>
                    <w:pStyle w:val="Td"/>
                    <w:rPr>
                      <w:rFonts w:asciiTheme="minorHAnsi" w:hAnsiTheme="minorHAnsi" w:cstheme="minorHAnsi"/>
                      <w:sz w:val="24"/>
                      <w:szCs w:val="24"/>
                    </w:rPr>
                  </w:pPr>
                  <w:r w:rsidRPr="00F3025D">
                    <w:rPr>
                      <w:rFonts w:asciiTheme="minorHAnsi" w:hAnsiTheme="minorHAnsi" w:cstheme="minorHAnsi"/>
                      <w:noProof/>
                      <w:sz w:val="24"/>
                      <w:szCs w:val="24"/>
                    </w:rPr>
                    <w:drawing>
                      <wp:inline distT="0" distB="0" distL="0" distR="0">
                        <wp:extent cx="723900" cy="180975"/>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3900" cy="180975"/>
                                </a:xfrm>
                                <a:prstGeom prst="rect">
                                  <a:avLst/>
                                </a:prstGeom>
                                <a:noFill/>
                                <a:ln>
                                  <a:noFill/>
                                </a:ln>
                              </pic:spPr>
                            </pic:pic>
                          </a:graphicData>
                        </a:graphic>
                      </wp:inline>
                    </w:drawing>
                  </w:r>
                </w:p>
              </w:tc>
            </w:tr>
            <w:tr w:rsidR="003A5171" w:rsidRPr="00F3025D" w:rsidTr="00E25D31">
              <w:tc>
                <w:tcPr>
                  <w:tcW w:w="1092"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sz w:val="24"/>
                      <w:szCs w:val="24"/>
                    </w:rPr>
                    <w:t>4</w:t>
                  </w:r>
                </w:p>
              </w:tc>
              <w:tc>
                <w:tcPr>
                  <w:tcW w:w="799"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369</w:t>
                  </w:r>
                </w:p>
              </w:tc>
              <w:tc>
                <w:tcPr>
                  <w:tcW w:w="410"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4</w:t>
                  </w:r>
                </w:p>
              </w:tc>
              <w:tc>
                <w:tcPr>
                  <w:tcW w:w="516"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39.55%</w:t>
                  </w:r>
                </w:p>
              </w:tc>
              <w:tc>
                <w:tcPr>
                  <w:tcW w:w="2183"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F15CAB">
                  <w:pPr>
                    <w:pStyle w:val="Td"/>
                    <w:rPr>
                      <w:rFonts w:asciiTheme="minorHAnsi" w:hAnsiTheme="minorHAnsi" w:cstheme="minorHAnsi"/>
                      <w:sz w:val="24"/>
                      <w:szCs w:val="24"/>
                    </w:rPr>
                  </w:pPr>
                  <w:r w:rsidRPr="00F3025D">
                    <w:rPr>
                      <w:rFonts w:asciiTheme="minorHAnsi" w:hAnsiTheme="minorHAnsi" w:cstheme="minorHAnsi"/>
                      <w:noProof/>
                      <w:sz w:val="24"/>
                      <w:szCs w:val="24"/>
                    </w:rPr>
                    <w:drawing>
                      <wp:inline distT="0" distB="0" distL="0" distR="0">
                        <wp:extent cx="1057275" cy="180975"/>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57275" cy="180975"/>
                                </a:xfrm>
                                <a:prstGeom prst="rect">
                                  <a:avLst/>
                                </a:prstGeom>
                                <a:noFill/>
                                <a:ln>
                                  <a:noFill/>
                                </a:ln>
                              </pic:spPr>
                            </pic:pic>
                          </a:graphicData>
                        </a:graphic>
                      </wp:inline>
                    </w:drawing>
                  </w:r>
                </w:p>
              </w:tc>
            </w:tr>
            <w:tr w:rsidR="003A5171" w:rsidRPr="00F3025D" w:rsidTr="00E25D31">
              <w:tc>
                <w:tcPr>
                  <w:tcW w:w="1092"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sz w:val="24"/>
                      <w:szCs w:val="24"/>
                    </w:rPr>
                    <w:t>5 - Very well</w:t>
                  </w:r>
                </w:p>
              </w:tc>
              <w:tc>
                <w:tcPr>
                  <w:tcW w:w="799"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214</w:t>
                  </w:r>
                </w:p>
              </w:tc>
              <w:tc>
                <w:tcPr>
                  <w:tcW w:w="410"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5</w:t>
                  </w:r>
                </w:p>
              </w:tc>
              <w:tc>
                <w:tcPr>
                  <w:tcW w:w="516"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22.94%</w:t>
                  </w:r>
                </w:p>
              </w:tc>
              <w:tc>
                <w:tcPr>
                  <w:tcW w:w="2183"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F15CAB">
                  <w:pPr>
                    <w:pStyle w:val="Td"/>
                    <w:rPr>
                      <w:rFonts w:asciiTheme="minorHAnsi" w:hAnsiTheme="minorHAnsi" w:cstheme="minorHAnsi"/>
                      <w:sz w:val="24"/>
                      <w:szCs w:val="24"/>
                    </w:rPr>
                  </w:pPr>
                  <w:r w:rsidRPr="00F3025D">
                    <w:rPr>
                      <w:rFonts w:asciiTheme="minorHAnsi" w:hAnsiTheme="minorHAnsi" w:cstheme="minorHAnsi"/>
                      <w:noProof/>
                      <w:sz w:val="24"/>
                      <w:szCs w:val="24"/>
                    </w:rPr>
                    <w:drawing>
                      <wp:inline distT="0" distB="0" distL="0" distR="0">
                        <wp:extent cx="609600" cy="180975"/>
                        <wp:effectExtent l="0" t="0" r="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180975"/>
                                </a:xfrm>
                                <a:prstGeom prst="rect">
                                  <a:avLst/>
                                </a:prstGeom>
                                <a:noFill/>
                                <a:ln>
                                  <a:noFill/>
                                </a:ln>
                              </pic:spPr>
                            </pic:pic>
                          </a:graphicData>
                        </a:graphic>
                      </wp:inline>
                    </w:drawing>
                  </w:r>
                </w:p>
              </w:tc>
            </w:tr>
            <w:tr w:rsidR="00E25D31" w:rsidRPr="00F3025D" w:rsidTr="00E25D31">
              <w:tc>
                <w:tcPr>
                  <w:tcW w:w="2817" w:type="pct"/>
                  <w:gridSpan w:val="4"/>
                  <w:tcBorders>
                    <w:top w:val="outset" w:sz="6" w:space="0" w:color="auto"/>
                    <w:left w:val="outset" w:sz="6" w:space="0" w:color="auto"/>
                    <w:bottom w:val="outset" w:sz="6" w:space="0" w:color="auto"/>
                    <w:right w:val="outset" w:sz="6" w:space="0" w:color="auto"/>
                  </w:tcBorders>
                  <w:shd w:val="clear" w:color="auto" w:fill="EDF0F7"/>
                  <w:vAlign w:val="center"/>
                </w:tcPr>
                <w:p w:rsidR="00E25D31" w:rsidRPr="00F3025D" w:rsidRDefault="00E25D31" w:rsidP="00E25D31">
                  <w:pPr>
                    <w:pStyle w:val="Td"/>
                    <w:rPr>
                      <w:rFonts w:asciiTheme="minorHAnsi" w:hAnsiTheme="minorHAnsi" w:cstheme="minorHAnsi"/>
                      <w:sz w:val="24"/>
                      <w:szCs w:val="24"/>
                    </w:rPr>
                  </w:pPr>
                  <w:r w:rsidRPr="00F3025D">
                    <w:rPr>
                      <w:rFonts w:asciiTheme="minorHAnsi" w:hAnsiTheme="minorHAnsi" w:cstheme="minorHAnsi"/>
                      <w:b/>
                      <w:bCs/>
                      <w:sz w:val="24"/>
                      <w:szCs w:val="24"/>
                    </w:rPr>
                    <w:t>Total Responses: 933</w:t>
                  </w:r>
                </w:p>
              </w:tc>
              <w:tc>
                <w:tcPr>
                  <w:tcW w:w="2183" w:type="pct"/>
                  <w:tcBorders>
                    <w:top w:val="outset" w:sz="6" w:space="0" w:color="auto"/>
                    <w:left w:val="outset" w:sz="6" w:space="0" w:color="auto"/>
                    <w:bottom w:val="outset" w:sz="6" w:space="0" w:color="auto"/>
                    <w:right w:val="outset" w:sz="6" w:space="0" w:color="auto"/>
                  </w:tcBorders>
                  <w:shd w:val="clear" w:color="auto" w:fill="EDF0F7"/>
                  <w:vAlign w:val="center"/>
                </w:tcPr>
                <w:p w:rsidR="00E25D31" w:rsidRPr="00F3025D" w:rsidRDefault="00E25D31" w:rsidP="00E25D31">
                  <w:pPr>
                    <w:pStyle w:val="Td"/>
                    <w:jc w:val="right"/>
                    <w:rPr>
                      <w:rFonts w:asciiTheme="minorHAnsi" w:hAnsiTheme="minorHAnsi" w:cstheme="minorHAnsi"/>
                      <w:sz w:val="24"/>
                      <w:szCs w:val="24"/>
                    </w:rPr>
                  </w:pPr>
                  <w:r w:rsidRPr="00F3025D">
                    <w:rPr>
                      <w:rFonts w:asciiTheme="minorHAnsi" w:hAnsiTheme="minorHAnsi" w:cstheme="minorHAnsi"/>
                      <w:b/>
                      <w:bCs/>
                      <w:sz w:val="24"/>
                      <w:szCs w:val="24"/>
                    </w:rPr>
                    <w:t>Weighted Score: 3.73</w:t>
                  </w:r>
                </w:p>
              </w:tc>
            </w:tr>
          </w:tbl>
          <w:p w:rsidR="00E25D31" w:rsidRPr="00F3025D" w:rsidRDefault="00E25D31">
            <w:pPr>
              <w:pStyle w:val="Table"/>
              <w:rPr>
                <w:rFonts w:asciiTheme="minorHAnsi" w:hAnsiTheme="minorHAnsi" w:cstheme="minorHAnsi"/>
              </w:rPr>
            </w:pPr>
          </w:p>
        </w:tc>
      </w:tr>
    </w:tbl>
    <w:p w:rsidR="00E25D31" w:rsidRPr="00F3025D" w:rsidRDefault="00E25D31">
      <w:pPr>
        <w:rPr>
          <w:rFonts w:asciiTheme="minorHAnsi" w:hAnsiTheme="minorHAnsi" w:cstheme="minorHAnsi"/>
        </w:rPr>
      </w:pPr>
    </w:p>
    <w:p w:rsidR="00E25D31" w:rsidRPr="00F3025D" w:rsidRDefault="00E25D31">
      <w:pPr>
        <w:rPr>
          <w:rFonts w:asciiTheme="minorHAnsi" w:hAnsiTheme="minorHAnsi" w:cstheme="minorHAnsi"/>
        </w:rPr>
      </w:pPr>
      <w:r w:rsidRPr="00F3025D">
        <w:rPr>
          <w:rFonts w:asciiTheme="minorHAnsi" w:hAnsiTheme="minorHAnsi" w:cstheme="minorHAnsi"/>
        </w:rPr>
        <w:t>Summary of comments:</w:t>
      </w:r>
    </w:p>
    <w:p w:rsidR="00E25D31" w:rsidRPr="00F3025D" w:rsidRDefault="00E25D31" w:rsidP="00E25D31">
      <w:pPr>
        <w:pStyle w:val="Tablefont"/>
        <w:numPr>
          <w:ilvl w:val="0"/>
          <w:numId w:val="5"/>
        </w:numPr>
        <w:rPr>
          <w:rFonts w:asciiTheme="minorHAnsi" w:hAnsiTheme="minorHAnsi" w:cstheme="minorHAnsi"/>
          <w:sz w:val="24"/>
          <w:szCs w:val="24"/>
        </w:rPr>
      </w:pPr>
      <w:r w:rsidRPr="00F3025D">
        <w:rPr>
          <w:rFonts w:asciiTheme="minorHAnsi" w:hAnsiTheme="minorHAnsi" w:cstheme="minorHAnsi"/>
          <w:sz w:val="24"/>
          <w:szCs w:val="24"/>
        </w:rPr>
        <w:t>More equity, between schools, in elective offerings</w:t>
      </w:r>
    </w:p>
    <w:p w:rsidR="00E25D31" w:rsidRPr="00F3025D" w:rsidRDefault="00E25D31" w:rsidP="00E25D31">
      <w:pPr>
        <w:pStyle w:val="Tablefont"/>
        <w:numPr>
          <w:ilvl w:val="0"/>
          <w:numId w:val="5"/>
        </w:numPr>
        <w:rPr>
          <w:rFonts w:asciiTheme="minorHAnsi" w:hAnsiTheme="minorHAnsi" w:cstheme="minorHAnsi"/>
          <w:sz w:val="24"/>
          <w:szCs w:val="24"/>
        </w:rPr>
      </w:pPr>
      <w:r w:rsidRPr="00F3025D">
        <w:rPr>
          <w:rFonts w:asciiTheme="minorHAnsi" w:hAnsiTheme="minorHAnsi" w:cstheme="minorHAnsi"/>
          <w:sz w:val="24"/>
          <w:szCs w:val="24"/>
        </w:rPr>
        <w:t>In-person math intervention, virtual intervention is not as effective; math specialists</w:t>
      </w:r>
    </w:p>
    <w:p w:rsidR="00E25D31" w:rsidRPr="00F3025D" w:rsidRDefault="00E25D31" w:rsidP="00E25D31">
      <w:pPr>
        <w:pStyle w:val="Tablefont"/>
        <w:numPr>
          <w:ilvl w:val="0"/>
          <w:numId w:val="5"/>
        </w:numPr>
        <w:rPr>
          <w:rFonts w:asciiTheme="minorHAnsi" w:hAnsiTheme="minorHAnsi" w:cstheme="minorHAnsi"/>
          <w:sz w:val="24"/>
          <w:szCs w:val="24"/>
        </w:rPr>
      </w:pPr>
      <w:r w:rsidRPr="00F3025D">
        <w:rPr>
          <w:rFonts w:asciiTheme="minorHAnsi" w:hAnsiTheme="minorHAnsi" w:cstheme="minorHAnsi"/>
          <w:sz w:val="24"/>
          <w:szCs w:val="24"/>
        </w:rPr>
        <w:t xml:space="preserve">Continue/Expand </w:t>
      </w:r>
      <w:proofErr w:type="spellStart"/>
      <w:r w:rsidRPr="00F3025D">
        <w:rPr>
          <w:rFonts w:asciiTheme="minorHAnsi" w:hAnsiTheme="minorHAnsi" w:cstheme="minorHAnsi"/>
          <w:sz w:val="24"/>
          <w:szCs w:val="24"/>
        </w:rPr>
        <w:t>ACPS@Home</w:t>
      </w:r>
      <w:proofErr w:type="spellEnd"/>
    </w:p>
    <w:p w:rsidR="00E25D31" w:rsidRPr="00F3025D" w:rsidRDefault="00E25D31" w:rsidP="00E25D31">
      <w:pPr>
        <w:pStyle w:val="Tablefont"/>
        <w:numPr>
          <w:ilvl w:val="0"/>
          <w:numId w:val="5"/>
        </w:numPr>
        <w:rPr>
          <w:rFonts w:asciiTheme="minorHAnsi" w:hAnsiTheme="minorHAnsi" w:cstheme="minorHAnsi"/>
          <w:sz w:val="24"/>
          <w:szCs w:val="24"/>
        </w:rPr>
      </w:pPr>
      <w:r w:rsidRPr="00F3025D">
        <w:rPr>
          <w:rFonts w:asciiTheme="minorHAnsi" w:hAnsiTheme="minorHAnsi" w:cstheme="minorHAnsi"/>
          <w:sz w:val="24"/>
          <w:szCs w:val="24"/>
        </w:rPr>
        <w:t>Smaller class sizes, or more staff to facilitate opportunities for small group instruction</w:t>
      </w:r>
    </w:p>
    <w:p w:rsidR="00E25D31" w:rsidRPr="00F3025D" w:rsidRDefault="00E25D31" w:rsidP="00E25D31">
      <w:pPr>
        <w:pStyle w:val="Tablefont"/>
        <w:numPr>
          <w:ilvl w:val="0"/>
          <w:numId w:val="5"/>
        </w:numPr>
        <w:rPr>
          <w:rFonts w:asciiTheme="minorHAnsi" w:hAnsiTheme="minorHAnsi" w:cstheme="minorHAnsi"/>
          <w:sz w:val="24"/>
          <w:szCs w:val="24"/>
        </w:rPr>
      </w:pPr>
      <w:r w:rsidRPr="00F3025D">
        <w:rPr>
          <w:rFonts w:asciiTheme="minorHAnsi" w:hAnsiTheme="minorHAnsi" w:cstheme="minorHAnsi"/>
          <w:sz w:val="24"/>
          <w:szCs w:val="24"/>
        </w:rPr>
        <w:t>Training for secondary teachers on remediation materials/strategies</w:t>
      </w:r>
    </w:p>
    <w:p w:rsidR="00E25D31" w:rsidRPr="00F3025D" w:rsidRDefault="00E25D31" w:rsidP="00E25D31">
      <w:pPr>
        <w:pStyle w:val="Tablefont"/>
        <w:numPr>
          <w:ilvl w:val="0"/>
          <w:numId w:val="5"/>
        </w:numPr>
        <w:rPr>
          <w:rFonts w:asciiTheme="minorHAnsi" w:hAnsiTheme="minorHAnsi" w:cstheme="minorHAnsi"/>
          <w:sz w:val="24"/>
          <w:szCs w:val="24"/>
        </w:rPr>
      </w:pPr>
      <w:r w:rsidRPr="00F3025D">
        <w:rPr>
          <w:rFonts w:asciiTheme="minorHAnsi" w:hAnsiTheme="minorHAnsi" w:cstheme="minorHAnsi"/>
          <w:sz w:val="24"/>
          <w:szCs w:val="24"/>
        </w:rPr>
        <w:t>Expanded mental health support</w:t>
      </w:r>
    </w:p>
    <w:p w:rsidR="00E25D31" w:rsidRPr="00F3025D" w:rsidRDefault="00E25D31" w:rsidP="00E25D31">
      <w:pPr>
        <w:pStyle w:val="Tablefont"/>
        <w:numPr>
          <w:ilvl w:val="0"/>
          <w:numId w:val="5"/>
        </w:numPr>
        <w:rPr>
          <w:rFonts w:asciiTheme="minorHAnsi" w:hAnsiTheme="minorHAnsi" w:cstheme="minorHAnsi"/>
          <w:sz w:val="24"/>
          <w:szCs w:val="24"/>
        </w:rPr>
      </w:pPr>
      <w:r w:rsidRPr="00F3025D">
        <w:rPr>
          <w:rFonts w:asciiTheme="minorHAnsi" w:hAnsiTheme="minorHAnsi" w:cstheme="minorHAnsi"/>
          <w:sz w:val="24"/>
          <w:szCs w:val="24"/>
        </w:rPr>
        <w:t>Support for students who are taking advanced coursework (AP/DE) for the first time</w:t>
      </w:r>
    </w:p>
    <w:p w:rsidR="00E25D31" w:rsidRPr="00F3025D" w:rsidRDefault="00E25D31" w:rsidP="00E25D31">
      <w:pPr>
        <w:pStyle w:val="Tablefont"/>
        <w:numPr>
          <w:ilvl w:val="0"/>
          <w:numId w:val="5"/>
        </w:numPr>
        <w:rPr>
          <w:rFonts w:asciiTheme="minorHAnsi" w:hAnsiTheme="minorHAnsi" w:cstheme="minorHAnsi"/>
          <w:sz w:val="24"/>
          <w:szCs w:val="24"/>
        </w:rPr>
      </w:pPr>
      <w:r w:rsidRPr="00F3025D">
        <w:rPr>
          <w:rFonts w:asciiTheme="minorHAnsi" w:hAnsiTheme="minorHAnsi" w:cstheme="minorHAnsi"/>
          <w:sz w:val="24"/>
          <w:szCs w:val="24"/>
        </w:rPr>
        <w:t>More course options based on student interest</w:t>
      </w:r>
    </w:p>
    <w:p w:rsidR="00F3025D" w:rsidRPr="00F3025D" w:rsidRDefault="00F3025D" w:rsidP="00F3025D">
      <w:pPr>
        <w:pStyle w:val="Tablefont"/>
        <w:rPr>
          <w:rFonts w:asciiTheme="minorHAnsi" w:hAnsiTheme="minorHAnsi" w:cstheme="minorHAnsi"/>
          <w:sz w:val="24"/>
          <w:szCs w:val="24"/>
        </w:rPr>
      </w:pPr>
    </w:p>
    <w:p w:rsidR="00F3025D" w:rsidRPr="00F3025D" w:rsidRDefault="00F3025D" w:rsidP="00F3025D">
      <w:pPr>
        <w:pStyle w:val="Tablefont"/>
        <w:rPr>
          <w:rFonts w:asciiTheme="minorHAnsi" w:hAnsiTheme="minorHAnsi" w:cstheme="minorHAnsi"/>
          <w:sz w:val="24"/>
          <w:szCs w:val="24"/>
        </w:rPr>
      </w:pPr>
    </w:p>
    <w:p w:rsidR="00F3025D" w:rsidRPr="00F3025D" w:rsidRDefault="00F3025D" w:rsidP="00F3025D">
      <w:pPr>
        <w:pStyle w:val="Tablefont"/>
        <w:rPr>
          <w:rFonts w:asciiTheme="minorHAnsi" w:hAnsiTheme="minorHAnsi" w:cstheme="minorHAnsi"/>
          <w:sz w:val="24"/>
          <w:szCs w:val="24"/>
        </w:rPr>
      </w:pPr>
    </w:p>
    <w:p w:rsidR="006439A1" w:rsidRDefault="006439A1">
      <w:r>
        <w:br w:type="page"/>
      </w:r>
    </w:p>
    <w:tbl>
      <w:tblPr>
        <w:tblW w:w="0" w:type="auto"/>
        <w:tblCellMar>
          <w:left w:w="0" w:type="dxa"/>
          <w:right w:w="0" w:type="dxa"/>
        </w:tblCellMar>
        <w:tblLook w:val="04A0" w:firstRow="1" w:lastRow="0" w:firstColumn="1" w:lastColumn="0" w:noHBand="0" w:noVBand="1"/>
      </w:tblPr>
      <w:tblGrid>
        <w:gridCol w:w="9316"/>
      </w:tblGrid>
      <w:tr w:rsidR="003A5171" w:rsidRPr="00F3025D">
        <w:tc>
          <w:tcPr>
            <w:tcW w:w="0" w:type="auto"/>
            <w:tcBorders>
              <w:top w:val="nil"/>
              <w:left w:val="nil"/>
              <w:bottom w:val="nil"/>
              <w:right w:val="nil"/>
            </w:tcBorders>
            <w:vAlign w:val="center"/>
          </w:tcPr>
          <w:tbl>
            <w:tblPr>
              <w:tblW w:w="93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702"/>
              <w:gridCol w:w="1246"/>
              <w:gridCol w:w="640"/>
              <w:gridCol w:w="805"/>
              <w:gridCol w:w="4907"/>
            </w:tblGrid>
            <w:tr w:rsidR="003A5171" w:rsidRPr="00F3025D">
              <w:tc>
                <w:tcPr>
                  <w:tcW w:w="5000" w:type="pct"/>
                  <w:gridSpan w:val="5"/>
                  <w:tcBorders>
                    <w:top w:val="outset" w:sz="6" w:space="0" w:color="auto"/>
                    <w:left w:val="outset" w:sz="6" w:space="0" w:color="auto"/>
                    <w:bottom w:val="outset" w:sz="6" w:space="0" w:color="auto"/>
                    <w:right w:val="outset" w:sz="6" w:space="0" w:color="auto"/>
                  </w:tcBorders>
                  <w:shd w:val="clear" w:color="auto" w:fill="DDE2F0"/>
                </w:tcPr>
                <w:p w:rsidR="00E25D31" w:rsidRPr="00F3025D" w:rsidRDefault="00E25D31">
                  <w:pPr>
                    <w:pStyle w:val="Td"/>
                    <w:rPr>
                      <w:rFonts w:asciiTheme="minorHAnsi" w:hAnsiTheme="minorHAnsi" w:cstheme="minorHAnsi"/>
                      <w:b/>
                      <w:bCs/>
                      <w:sz w:val="24"/>
                      <w:szCs w:val="24"/>
                    </w:rPr>
                  </w:pPr>
                  <w:r w:rsidRPr="00F3025D">
                    <w:rPr>
                      <w:rFonts w:asciiTheme="minorHAnsi" w:hAnsiTheme="minorHAnsi" w:cstheme="minorHAnsi"/>
                      <w:b/>
                      <w:bCs/>
                      <w:sz w:val="24"/>
                      <w:szCs w:val="24"/>
                    </w:rPr>
                    <w:lastRenderedPageBreak/>
                    <w:t xml:space="preserve">Goal 1, Objective 2 </w:t>
                  </w:r>
                </w:p>
                <w:p w:rsidR="00E25D31" w:rsidRPr="00F3025D" w:rsidRDefault="00E25D31">
                  <w:pPr>
                    <w:pStyle w:val="Td"/>
                    <w:rPr>
                      <w:rFonts w:asciiTheme="minorHAnsi" w:hAnsiTheme="minorHAnsi" w:cstheme="minorHAnsi"/>
                      <w:b/>
                      <w:bCs/>
                      <w:sz w:val="6"/>
                      <w:szCs w:val="6"/>
                    </w:rPr>
                  </w:pPr>
                </w:p>
                <w:p w:rsidR="00E25D31" w:rsidRPr="00F3025D" w:rsidRDefault="00E25D31">
                  <w:pPr>
                    <w:pStyle w:val="Td"/>
                    <w:rPr>
                      <w:rFonts w:asciiTheme="minorHAnsi" w:hAnsiTheme="minorHAnsi" w:cstheme="minorHAnsi"/>
                      <w:bCs/>
                      <w:sz w:val="24"/>
                      <w:szCs w:val="24"/>
                    </w:rPr>
                  </w:pPr>
                  <w:r w:rsidRPr="00F3025D">
                    <w:rPr>
                      <w:rFonts w:asciiTheme="minorHAnsi" w:hAnsiTheme="minorHAnsi" w:cstheme="minorHAnsi"/>
                      <w:bCs/>
                      <w:sz w:val="24"/>
                      <w:szCs w:val="24"/>
                    </w:rPr>
                    <w:t xml:space="preserve">Proposed recommendations to support this objective: </w:t>
                  </w:r>
                </w:p>
                <w:p w:rsidR="00E25D31" w:rsidRPr="00F3025D" w:rsidRDefault="00E25D31" w:rsidP="00E25D31">
                  <w:pPr>
                    <w:pStyle w:val="Td"/>
                    <w:numPr>
                      <w:ilvl w:val="0"/>
                      <w:numId w:val="6"/>
                    </w:numPr>
                    <w:rPr>
                      <w:rFonts w:asciiTheme="minorHAnsi" w:hAnsiTheme="minorHAnsi" w:cstheme="minorHAnsi"/>
                      <w:sz w:val="24"/>
                      <w:szCs w:val="24"/>
                    </w:rPr>
                  </w:pPr>
                  <w:r w:rsidRPr="00F3025D">
                    <w:rPr>
                      <w:rFonts w:asciiTheme="minorHAnsi" w:hAnsiTheme="minorHAnsi" w:cstheme="minorHAnsi"/>
                      <w:bCs/>
                      <w:sz w:val="24"/>
                      <w:szCs w:val="24"/>
                    </w:rPr>
                    <w:t xml:space="preserve">Continue to monitor the homework and grading policies to make sure they allow students time outside of school for their personal interests. </w:t>
                  </w:r>
                </w:p>
                <w:p w:rsidR="00E25D31" w:rsidRPr="00F3025D" w:rsidRDefault="00E25D31" w:rsidP="00E25D31">
                  <w:pPr>
                    <w:pStyle w:val="Td"/>
                    <w:numPr>
                      <w:ilvl w:val="0"/>
                      <w:numId w:val="6"/>
                    </w:numPr>
                    <w:rPr>
                      <w:rFonts w:asciiTheme="minorHAnsi" w:hAnsiTheme="minorHAnsi" w:cstheme="minorHAnsi"/>
                      <w:sz w:val="24"/>
                      <w:szCs w:val="24"/>
                    </w:rPr>
                  </w:pPr>
                  <w:r w:rsidRPr="00F3025D">
                    <w:rPr>
                      <w:rFonts w:asciiTheme="minorHAnsi" w:hAnsiTheme="minorHAnsi" w:cstheme="minorHAnsi"/>
                      <w:bCs/>
                      <w:sz w:val="24"/>
                      <w:szCs w:val="24"/>
                    </w:rPr>
                    <w:t xml:space="preserve">Investigate the possibility of shifting the student schedule to include more time for independent and collaborative work, as well as teacher-led intervention. </w:t>
                  </w:r>
                </w:p>
              </w:tc>
            </w:tr>
            <w:tr w:rsidR="003A5171" w:rsidRPr="00F3025D" w:rsidTr="00E25D31">
              <w:tc>
                <w:tcPr>
                  <w:tcW w:w="915" w:type="pct"/>
                  <w:tcBorders>
                    <w:top w:val="outset" w:sz="6" w:space="0" w:color="auto"/>
                    <w:left w:val="outset" w:sz="6" w:space="0" w:color="auto"/>
                    <w:bottom w:val="outset" w:sz="6" w:space="0" w:color="auto"/>
                    <w:right w:val="outset" w:sz="6" w:space="0" w:color="auto"/>
                  </w:tcBorders>
                  <w:shd w:val="clear" w:color="auto" w:fill="EDF0F7"/>
                  <w:vAlign w:val="center"/>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b/>
                      <w:bCs/>
                      <w:sz w:val="24"/>
                      <w:szCs w:val="24"/>
                    </w:rPr>
                    <w:t>Answer</w:t>
                  </w:r>
                </w:p>
              </w:tc>
              <w:tc>
                <w:tcPr>
                  <w:tcW w:w="670" w:type="pct"/>
                  <w:tcBorders>
                    <w:top w:val="outset" w:sz="6" w:space="0" w:color="auto"/>
                    <w:left w:val="outset" w:sz="6" w:space="0" w:color="auto"/>
                    <w:bottom w:val="outset" w:sz="6" w:space="0" w:color="auto"/>
                    <w:right w:val="outset" w:sz="6" w:space="0" w:color="auto"/>
                  </w:tcBorders>
                  <w:shd w:val="clear" w:color="auto" w:fill="EDF0F7"/>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b/>
                      <w:bCs/>
                      <w:sz w:val="24"/>
                      <w:szCs w:val="24"/>
                    </w:rPr>
                    <w:t>Responses</w:t>
                  </w:r>
                </w:p>
              </w:tc>
              <w:tc>
                <w:tcPr>
                  <w:tcW w:w="344" w:type="pct"/>
                  <w:tcBorders>
                    <w:top w:val="outset" w:sz="6" w:space="0" w:color="auto"/>
                    <w:left w:val="outset" w:sz="6" w:space="0" w:color="auto"/>
                    <w:bottom w:val="outset" w:sz="6" w:space="0" w:color="auto"/>
                    <w:right w:val="outset" w:sz="6" w:space="0" w:color="auto"/>
                  </w:tcBorders>
                  <w:shd w:val="clear" w:color="auto" w:fill="EDF0F7"/>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b/>
                      <w:bCs/>
                      <w:sz w:val="24"/>
                      <w:szCs w:val="24"/>
                    </w:rPr>
                    <w:t>Value</w:t>
                  </w:r>
                </w:p>
              </w:tc>
              <w:tc>
                <w:tcPr>
                  <w:tcW w:w="433" w:type="pct"/>
                  <w:tcBorders>
                    <w:top w:val="outset" w:sz="6" w:space="0" w:color="auto"/>
                    <w:left w:val="outset" w:sz="6" w:space="0" w:color="auto"/>
                    <w:bottom w:val="outset" w:sz="6" w:space="0" w:color="auto"/>
                    <w:right w:val="outset" w:sz="6" w:space="0" w:color="auto"/>
                  </w:tcBorders>
                  <w:shd w:val="clear" w:color="auto" w:fill="EDF0F7"/>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b/>
                      <w:bCs/>
                      <w:sz w:val="24"/>
                      <w:szCs w:val="24"/>
                    </w:rPr>
                    <w:t>%</w:t>
                  </w:r>
                </w:p>
              </w:tc>
              <w:tc>
                <w:tcPr>
                  <w:tcW w:w="2638" w:type="pct"/>
                  <w:tcBorders>
                    <w:top w:val="outset" w:sz="6" w:space="0" w:color="auto"/>
                    <w:left w:val="outset" w:sz="6" w:space="0" w:color="auto"/>
                    <w:bottom w:val="outset" w:sz="6" w:space="0" w:color="auto"/>
                    <w:right w:val="outset" w:sz="6" w:space="0" w:color="auto"/>
                  </w:tcBorders>
                  <w:shd w:val="clear" w:color="auto" w:fill="EDF0F7"/>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b/>
                      <w:bCs/>
                      <w:sz w:val="24"/>
                      <w:szCs w:val="24"/>
                    </w:rPr>
                    <w:t>Percentage of total respondents</w:t>
                  </w:r>
                </w:p>
              </w:tc>
            </w:tr>
            <w:tr w:rsidR="003A5171" w:rsidRPr="00F3025D" w:rsidTr="00E25D31">
              <w:tc>
                <w:tcPr>
                  <w:tcW w:w="915"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sz w:val="24"/>
                      <w:szCs w:val="24"/>
                    </w:rPr>
                    <w:t>1 - Not at All</w:t>
                  </w:r>
                </w:p>
              </w:tc>
              <w:tc>
                <w:tcPr>
                  <w:tcW w:w="670"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34</w:t>
                  </w:r>
                </w:p>
              </w:tc>
              <w:tc>
                <w:tcPr>
                  <w:tcW w:w="344"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1</w:t>
                  </w:r>
                </w:p>
              </w:tc>
              <w:tc>
                <w:tcPr>
                  <w:tcW w:w="433"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3.67%</w:t>
                  </w:r>
                </w:p>
              </w:tc>
              <w:tc>
                <w:tcPr>
                  <w:tcW w:w="2638"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F15CAB">
                  <w:pPr>
                    <w:pStyle w:val="Td"/>
                    <w:rPr>
                      <w:rFonts w:asciiTheme="minorHAnsi" w:hAnsiTheme="minorHAnsi" w:cstheme="minorHAnsi"/>
                      <w:sz w:val="24"/>
                      <w:szCs w:val="24"/>
                    </w:rPr>
                  </w:pPr>
                  <w:r w:rsidRPr="00F3025D">
                    <w:rPr>
                      <w:rFonts w:asciiTheme="minorHAnsi" w:hAnsiTheme="minorHAnsi" w:cstheme="minorHAnsi"/>
                      <w:noProof/>
                      <w:sz w:val="24"/>
                      <w:szCs w:val="24"/>
                    </w:rPr>
                    <w:drawing>
                      <wp:inline distT="0" distB="0" distL="0" distR="0">
                        <wp:extent cx="95250" cy="18097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180975"/>
                                </a:xfrm>
                                <a:prstGeom prst="rect">
                                  <a:avLst/>
                                </a:prstGeom>
                                <a:noFill/>
                                <a:ln>
                                  <a:noFill/>
                                </a:ln>
                              </pic:spPr>
                            </pic:pic>
                          </a:graphicData>
                        </a:graphic>
                      </wp:inline>
                    </w:drawing>
                  </w:r>
                </w:p>
              </w:tc>
            </w:tr>
            <w:tr w:rsidR="003A5171" w:rsidRPr="00F3025D" w:rsidTr="00E25D31">
              <w:tc>
                <w:tcPr>
                  <w:tcW w:w="915"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sz w:val="24"/>
                      <w:szCs w:val="24"/>
                    </w:rPr>
                    <w:t>2</w:t>
                  </w:r>
                </w:p>
              </w:tc>
              <w:tc>
                <w:tcPr>
                  <w:tcW w:w="670"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99</w:t>
                  </w:r>
                </w:p>
              </w:tc>
              <w:tc>
                <w:tcPr>
                  <w:tcW w:w="344"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2</w:t>
                  </w:r>
                </w:p>
              </w:tc>
              <w:tc>
                <w:tcPr>
                  <w:tcW w:w="433"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10.69%</w:t>
                  </w:r>
                </w:p>
              </w:tc>
              <w:tc>
                <w:tcPr>
                  <w:tcW w:w="2638"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F15CAB">
                  <w:pPr>
                    <w:pStyle w:val="Td"/>
                    <w:rPr>
                      <w:rFonts w:asciiTheme="minorHAnsi" w:hAnsiTheme="minorHAnsi" w:cstheme="minorHAnsi"/>
                      <w:sz w:val="24"/>
                      <w:szCs w:val="24"/>
                    </w:rPr>
                  </w:pPr>
                  <w:r w:rsidRPr="00F3025D">
                    <w:rPr>
                      <w:rFonts w:asciiTheme="minorHAnsi" w:hAnsiTheme="minorHAnsi" w:cstheme="minorHAnsi"/>
                      <w:noProof/>
                      <w:sz w:val="24"/>
                      <w:szCs w:val="24"/>
                    </w:rPr>
                    <w:drawing>
                      <wp:inline distT="0" distB="0" distL="0" distR="0">
                        <wp:extent cx="285750" cy="18097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750" cy="180975"/>
                                </a:xfrm>
                                <a:prstGeom prst="rect">
                                  <a:avLst/>
                                </a:prstGeom>
                                <a:noFill/>
                                <a:ln>
                                  <a:noFill/>
                                </a:ln>
                              </pic:spPr>
                            </pic:pic>
                          </a:graphicData>
                        </a:graphic>
                      </wp:inline>
                    </w:drawing>
                  </w:r>
                </w:p>
              </w:tc>
            </w:tr>
            <w:tr w:rsidR="003A5171" w:rsidRPr="00F3025D" w:rsidTr="00E25D31">
              <w:tc>
                <w:tcPr>
                  <w:tcW w:w="915"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sz w:val="24"/>
                      <w:szCs w:val="24"/>
                    </w:rPr>
                    <w:t>3 - Somewhat</w:t>
                  </w:r>
                </w:p>
              </w:tc>
              <w:tc>
                <w:tcPr>
                  <w:tcW w:w="670"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218</w:t>
                  </w:r>
                </w:p>
              </w:tc>
              <w:tc>
                <w:tcPr>
                  <w:tcW w:w="344"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3</w:t>
                  </w:r>
                </w:p>
              </w:tc>
              <w:tc>
                <w:tcPr>
                  <w:tcW w:w="433"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23.54%</w:t>
                  </w:r>
                </w:p>
              </w:tc>
              <w:tc>
                <w:tcPr>
                  <w:tcW w:w="2638"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F15CAB">
                  <w:pPr>
                    <w:pStyle w:val="Td"/>
                    <w:rPr>
                      <w:rFonts w:asciiTheme="minorHAnsi" w:hAnsiTheme="minorHAnsi" w:cstheme="minorHAnsi"/>
                      <w:sz w:val="24"/>
                      <w:szCs w:val="24"/>
                    </w:rPr>
                  </w:pPr>
                  <w:r w:rsidRPr="00F3025D">
                    <w:rPr>
                      <w:rFonts w:asciiTheme="minorHAnsi" w:hAnsiTheme="minorHAnsi" w:cstheme="minorHAnsi"/>
                      <w:noProof/>
                      <w:sz w:val="24"/>
                      <w:szCs w:val="24"/>
                    </w:rPr>
                    <w:drawing>
                      <wp:inline distT="0" distB="0" distL="0" distR="0">
                        <wp:extent cx="628650" cy="18097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8650" cy="180975"/>
                                </a:xfrm>
                                <a:prstGeom prst="rect">
                                  <a:avLst/>
                                </a:prstGeom>
                                <a:noFill/>
                                <a:ln>
                                  <a:noFill/>
                                </a:ln>
                              </pic:spPr>
                            </pic:pic>
                          </a:graphicData>
                        </a:graphic>
                      </wp:inline>
                    </w:drawing>
                  </w:r>
                </w:p>
              </w:tc>
            </w:tr>
            <w:tr w:rsidR="003A5171" w:rsidRPr="00F3025D" w:rsidTr="00E25D31">
              <w:tc>
                <w:tcPr>
                  <w:tcW w:w="915"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sz w:val="24"/>
                      <w:szCs w:val="24"/>
                    </w:rPr>
                    <w:t>4</w:t>
                  </w:r>
                </w:p>
              </w:tc>
              <w:tc>
                <w:tcPr>
                  <w:tcW w:w="670"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337</w:t>
                  </w:r>
                </w:p>
              </w:tc>
              <w:tc>
                <w:tcPr>
                  <w:tcW w:w="344"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4</w:t>
                  </w:r>
                </w:p>
              </w:tc>
              <w:tc>
                <w:tcPr>
                  <w:tcW w:w="433"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36.39%</w:t>
                  </w:r>
                </w:p>
              </w:tc>
              <w:tc>
                <w:tcPr>
                  <w:tcW w:w="2638"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F15CAB">
                  <w:pPr>
                    <w:pStyle w:val="Td"/>
                    <w:rPr>
                      <w:rFonts w:asciiTheme="minorHAnsi" w:hAnsiTheme="minorHAnsi" w:cstheme="minorHAnsi"/>
                      <w:sz w:val="24"/>
                      <w:szCs w:val="24"/>
                    </w:rPr>
                  </w:pPr>
                  <w:r w:rsidRPr="00F3025D">
                    <w:rPr>
                      <w:rFonts w:asciiTheme="minorHAnsi" w:hAnsiTheme="minorHAnsi" w:cstheme="minorHAnsi"/>
                      <w:noProof/>
                      <w:sz w:val="24"/>
                      <w:szCs w:val="24"/>
                    </w:rPr>
                    <w:drawing>
                      <wp:inline distT="0" distB="0" distL="0" distR="0">
                        <wp:extent cx="971550" cy="18097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71550" cy="180975"/>
                                </a:xfrm>
                                <a:prstGeom prst="rect">
                                  <a:avLst/>
                                </a:prstGeom>
                                <a:noFill/>
                                <a:ln>
                                  <a:noFill/>
                                </a:ln>
                              </pic:spPr>
                            </pic:pic>
                          </a:graphicData>
                        </a:graphic>
                      </wp:inline>
                    </w:drawing>
                  </w:r>
                </w:p>
              </w:tc>
            </w:tr>
            <w:tr w:rsidR="003A5171" w:rsidRPr="00F3025D" w:rsidTr="00E25D31">
              <w:tc>
                <w:tcPr>
                  <w:tcW w:w="915"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sz w:val="24"/>
                      <w:szCs w:val="24"/>
                    </w:rPr>
                    <w:t>5 - Very well</w:t>
                  </w:r>
                </w:p>
              </w:tc>
              <w:tc>
                <w:tcPr>
                  <w:tcW w:w="670"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238</w:t>
                  </w:r>
                </w:p>
              </w:tc>
              <w:tc>
                <w:tcPr>
                  <w:tcW w:w="344"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5</w:t>
                  </w:r>
                </w:p>
              </w:tc>
              <w:tc>
                <w:tcPr>
                  <w:tcW w:w="433"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25.70%</w:t>
                  </w:r>
                </w:p>
              </w:tc>
              <w:tc>
                <w:tcPr>
                  <w:tcW w:w="2638"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F15CAB">
                  <w:pPr>
                    <w:pStyle w:val="Td"/>
                    <w:rPr>
                      <w:rFonts w:asciiTheme="minorHAnsi" w:hAnsiTheme="minorHAnsi" w:cstheme="minorHAnsi"/>
                      <w:sz w:val="24"/>
                      <w:szCs w:val="24"/>
                    </w:rPr>
                  </w:pPr>
                  <w:r w:rsidRPr="00F3025D">
                    <w:rPr>
                      <w:rFonts w:asciiTheme="minorHAnsi" w:hAnsiTheme="minorHAnsi" w:cstheme="minorHAnsi"/>
                      <w:noProof/>
                      <w:sz w:val="24"/>
                      <w:szCs w:val="24"/>
                    </w:rPr>
                    <w:drawing>
                      <wp:inline distT="0" distB="0" distL="0" distR="0">
                        <wp:extent cx="685800" cy="18097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180975"/>
                                </a:xfrm>
                                <a:prstGeom prst="rect">
                                  <a:avLst/>
                                </a:prstGeom>
                                <a:noFill/>
                                <a:ln>
                                  <a:noFill/>
                                </a:ln>
                              </pic:spPr>
                            </pic:pic>
                          </a:graphicData>
                        </a:graphic>
                      </wp:inline>
                    </w:drawing>
                  </w:r>
                </w:p>
              </w:tc>
            </w:tr>
            <w:tr w:rsidR="00E25D31" w:rsidRPr="00F3025D" w:rsidTr="00E25D31">
              <w:tc>
                <w:tcPr>
                  <w:tcW w:w="2362" w:type="pct"/>
                  <w:gridSpan w:val="4"/>
                  <w:tcBorders>
                    <w:top w:val="outset" w:sz="6" w:space="0" w:color="auto"/>
                    <w:left w:val="outset" w:sz="6" w:space="0" w:color="auto"/>
                    <w:bottom w:val="outset" w:sz="6" w:space="0" w:color="auto"/>
                    <w:right w:val="outset" w:sz="6" w:space="0" w:color="auto"/>
                  </w:tcBorders>
                  <w:shd w:val="clear" w:color="auto" w:fill="EDF0F7"/>
                  <w:vAlign w:val="center"/>
                </w:tcPr>
                <w:p w:rsidR="00E25D31" w:rsidRPr="00F3025D" w:rsidRDefault="00E25D31" w:rsidP="00E25D31">
                  <w:pPr>
                    <w:pStyle w:val="Td"/>
                    <w:rPr>
                      <w:rFonts w:asciiTheme="minorHAnsi" w:hAnsiTheme="minorHAnsi" w:cstheme="minorHAnsi"/>
                      <w:sz w:val="24"/>
                      <w:szCs w:val="24"/>
                    </w:rPr>
                  </w:pPr>
                  <w:r w:rsidRPr="00F3025D">
                    <w:rPr>
                      <w:rFonts w:asciiTheme="minorHAnsi" w:hAnsiTheme="minorHAnsi" w:cstheme="minorHAnsi"/>
                      <w:b/>
                      <w:bCs/>
                      <w:sz w:val="24"/>
                      <w:szCs w:val="24"/>
                    </w:rPr>
                    <w:t>Total Responses: 926</w:t>
                  </w:r>
                </w:p>
              </w:tc>
              <w:tc>
                <w:tcPr>
                  <w:tcW w:w="2638" w:type="pct"/>
                  <w:tcBorders>
                    <w:top w:val="outset" w:sz="6" w:space="0" w:color="auto"/>
                    <w:left w:val="outset" w:sz="6" w:space="0" w:color="auto"/>
                    <w:bottom w:val="outset" w:sz="6" w:space="0" w:color="auto"/>
                    <w:right w:val="outset" w:sz="6" w:space="0" w:color="auto"/>
                  </w:tcBorders>
                  <w:shd w:val="clear" w:color="auto" w:fill="EDF0F7"/>
                  <w:vAlign w:val="center"/>
                </w:tcPr>
                <w:p w:rsidR="00E25D31" w:rsidRPr="00F3025D" w:rsidRDefault="00E25D31" w:rsidP="00E25D31">
                  <w:pPr>
                    <w:pStyle w:val="Td"/>
                    <w:jc w:val="right"/>
                    <w:rPr>
                      <w:rFonts w:asciiTheme="minorHAnsi" w:hAnsiTheme="minorHAnsi" w:cstheme="minorHAnsi"/>
                      <w:sz w:val="24"/>
                      <w:szCs w:val="24"/>
                    </w:rPr>
                  </w:pPr>
                  <w:r w:rsidRPr="00F3025D">
                    <w:rPr>
                      <w:rFonts w:asciiTheme="minorHAnsi" w:hAnsiTheme="minorHAnsi" w:cstheme="minorHAnsi"/>
                      <w:b/>
                      <w:bCs/>
                      <w:sz w:val="24"/>
                      <w:szCs w:val="24"/>
                    </w:rPr>
                    <w:t>Weighted Score: 3.70</w:t>
                  </w:r>
                </w:p>
              </w:tc>
            </w:tr>
          </w:tbl>
          <w:p w:rsidR="00E25D31" w:rsidRPr="00F3025D" w:rsidRDefault="00E25D31">
            <w:pPr>
              <w:pStyle w:val="Table"/>
              <w:rPr>
                <w:rFonts w:asciiTheme="minorHAnsi" w:hAnsiTheme="minorHAnsi" w:cstheme="minorHAnsi"/>
              </w:rPr>
            </w:pPr>
          </w:p>
        </w:tc>
      </w:tr>
    </w:tbl>
    <w:p w:rsidR="00E25D31" w:rsidRPr="00F3025D" w:rsidRDefault="00E25D31">
      <w:pPr>
        <w:rPr>
          <w:rFonts w:asciiTheme="minorHAnsi" w:hAnsiTheme="minorHAnsi" w:cstheme="minorHAnsi"/>
        </w:rPr>
      </w:pPr>
    </w:p>
    <w:p w:rsidR="00E25D31" w:rsidRPr="00F3025D" w:rsidRDefault="00E25D31">
      <w:pPr>
        <w:rPr>
          <w:rFonts w:asciiTheme="minorHAnsi" w:hAnsiTheme="minorHAnsi" w:cstheme="minorHAnsi"/>
        </w:rPr>
      </w:pPr>
      <w:r w:rsidRPr="00F3025D">
        <w:rPr>
          <w:rFonts w:asciiTheme="minorHAnsi" w:hAnsiTheme="minorHAnsi" w:cstheme="minorHAnsi"/>
        </w:rPr>
        <w:t>Summary of comments:</w:t>
      </w:r>
    </w:p>
    <w:p w:rsidR="00E25D31" w:rsidRPr="00F3025D" w:rsidRDefault="00E25D31" w:rsidP="00E25D31">
      <w:pPr>
        <w:pStyle w:val="ListParagraph"/>
        <w:numPr>
          <w:ilvl w:val="0"/>
          <w:numId w:val="7"/>
        </w:numPr>
        <w:rPr>
          <w:rFonts w:asciiTheme="minorHAnsi" w:hAnsiTheme="minorHAnsi" w:cstheme="minorHAnsi"/>
          <w:sz w:val="24"/>
          <w:szCs w:val="24"/>
        </w:rPr>
      </w:pPr>
      <w:r w:rsidRPr="00F3025D">
        <w:rPr>
          <w:rFonts w:asciiTheme="minorHAnsi" w:hAnsiTheme="minorHAnsi" w:cstheme="minorHAnsi"/>
          <w:sz w:val="24"/>
          <w:szCs w:val="24"/>
        </w:rPr>
        <w:t>Permanently fund social/emotional coaches</w:t>
      </w:r>
    </w:p>
    <w:p w:rsidR="00E25D31" w:rsidRPr="00F3025D" w:rsidRDefault="00E25D31" w:rsidP="00E25D31">
      <w:pPr>
        <w:pStyle w:val="ListParagraph"/>
        <w:numPr>
          <w:ilvl w:val="0"/>
          <w:numId w:val="7"/>
        </w:numPr>
        <w:rPr>
          <w:rFonts w:asciiTheme="minorHAnsi" w:hAnsiTheme="minorHAnsi" w:cstheme="minorHAnsi"/>
          <w:sz w:val="24"/>
          <w:szCs w:val="24"/>
        </w:rPr>
      </w:pPr>
      <w:r w:rsidRPr="00F3025D">
        <w:rPr>
          <w:rFonts w:asciiTheme="minorHAnsi" w:hAnsiTheme="minorHAnsi" w:cstheme="minorHAnsi"/>
          <w:sz w:val="24"/>
          <w:szCs w:val="24"/>
        </w:rPr>
        <w:t>Clarify the homework and grading policies to better support teachers and students/ teaching and learning</w:t>
      </w:r>
    </w:p>
    <w:p w:rsidR="00E25D31" w:rsidRPr="00F3025D" w:rsidRDefault="00E25D31" w:rsidP="00E25D31">
      <w:pPr>
        <w:pStyle w:val="ListParagraph"/>
        <w:numPr>
          <w:ilvl w:val="0"/>
          <w:numId w:val="7"/>
        </w:numPr>
        <w:rPr>
          <w:rFonts w:asciiTheme="minorHAnsi" w:hAnsiTheme="minorHAnsi" w:cstheme="minorHAnsi"/>
          <w:sz w:val="24"/>
          <w:szCs w:val="24"/>
        </w:rPr>
      </w:pPr>
      <w:r w:rsidRPr="00F3025D">
        <w:rPr>
          <w:rFonts w:asciiTheme="minorHAnsi" w:hAnsiTheme="minorHAnsi" w:cstheme="minorHAnsi"/>
          <w:sz w:val="24"/>
          <w:szCs w:val="24"/>
        </w:rPr>
        <w:t>Consider an “Away for the Day” policy for all secondary schools</w:t>
      </w:r>
    </w:p>
    <w:p w:rsidR="00E25D31" w:rsidRPr="00F3025D" w:rsidRDefault="00E25D31" w:rsidP="00E25D31">
      <w:pPr>
        <w:pStyle w:val="ListParagraph"/>
        <w:numPr>
          <w:ilvl w:val="0"/>
          <w:numId w:val="7"/>
        </w:numPr>
        <w:rPr>
          <w:rFonts w:asciiTheme="minorHAnsi" w:hAnsiTheme="minorHAnsi" w:cstheme="minorHAnsi"/>
          <w:sz w:val="24"/>
          <w:szCs w:val="24"/>
        </w:rPr>
      </w:pPr>
      <w:r w:rsidRPr="00F3025D">
        <w:rPr>
          <w:rFonts w:asciiTheme="minorHAnsi" w:hAnsiTheme="minorHAnsi" w:cstheme="minorHAnsi"/>
          <w:sz w:val="24"/>
          <w:szCs w:val="24"/>
        </w:rPr>
        <w:t>Expand family support/social workers to be available to more families and continue their work within the school setting</w:t>
      </w:r>
    </w:p>
    <w:p w:rsidR="00E25D31" w:rsidRPr="00F3025D" w:rsidRDefault="00E25D31" w:rsidP="00E25D31">
      <w:pPr>
        <w:pStyle w:val="ListParagraph"/>
        <w:numPr>
          <w:ilvl w:val="0"/>
          <w:numId w:val="7"/>
        </w:numPr>
        <w:rPr>
          <w:rFonts w:asciiTheme="minorHAnsi" w:hAnsiTheme="minorHAnsi" w:cstheme="minorHAnsi"/>
          <w:sz w:val="24"/>
          <w:szCs w:val="24"/>
        </w:rPr>
      </w:pPr>
      <w:r w:rsidRPr="00F3025D">
        <w:rPr>
          <w:rFonts w:asciiTheme="minorHAnsi" w:hAnsiTheme="minorHAnsi" w:cstheme="minorHAnsi"/>
          <w:sz w:val="24"/>
          <w:szCs w:val="24"/>
        </w:rPr>
        <w:t>More frequent opportunities for students to connect with teachers, counselors, advisors, mentors about their current state and future goals</w:t>
      </w:r>
    </w:p>
    <w:p w:rsidR="00E25D31" w:rsidRPr="00F3025D" w:rsidRDefault="00E25D31" w:rsidP="00E25D31">
      <w:pPr>
        <w:pStyle w:val="ListParagraph"/>
        <w:numPr>
          <w:ilvl w:val="0"/>
          <w:numId w:val="7"/>
        </w:numPr>
        <w:rPr>
          <w:rFonts w:asciiTheme="minorHAnsi" w:hAnsiTheme="minorHAnsi" w:cstheme="minorHAnsi"/>
          <w:sz w:val="24"/>
          <w:szCs w:val="24"/>
        </w:rPr>
      </w:pPr>
      <w:r w:rsidRPr="00F3025D">
        <w:rPr>
          <w:rFonts w:asciiTheme="minorHAnsi" w:hAnsiTheme="minorHAnsi" w:cstheme="minorHAnsi"/>
          <w:sz w:val="24"/>
          <w:szCs w:val="24"/>
        </w:rPr>
        <w:t>Expand access to Pre-Kindergarten</w:t>
      </w:r>
    </w:p>
    <w:p w:rsidR="00E25D31" w:rsidRPr="00F3025D" w:rsidRDefault="00E25D31" w:rsidP="00E25D31">
      <w:pPr>
        <w:pStyle w:val="ListParagraph"/>
        <w:numPr>
          <w:ilvl w:val="0"/>
          <w:numId w:val="7"/>
        </w:numPr>
        <w:rPr>
          <w:rFonts w:asciiTheme="minorHAnsi" w:hAnsiTheme="minorHAnsi" w:cstheme="minorHAnsi"/>
          <w:sz w:val="24"/>
          <w:szCs w:val="24"/>
        </w:rPr>
      </w:pPr>
      <w:r w:rsidRPr="00F3025D">
        <w:rPr>
          <w:rFonts w:asciiTheme="minorHAnsi" w:hAnsiTheme="minorHAnsi" w:cstheme="minorHAnsi"/>
          <w:sz w:val="24"/>
          <w:szCs w:val="24"/>
        </w:rPr>
        <w:t>Partner with community groups/organizations to provide afterschool opportunities</w:t>
      </w:r>
    </w:p>
    <w:p w:rsidR="00E25D31" w:rsidRPr="00F3025D" w:rsidRDefault="00E25D31" w:rsidP="00E25D31">
      <w:pPr>
        <w:pStyle w:val="ListParagraph"/>
        <w:numPr>
          <w:ilvl w:val="0"/>
          <w:numId w:val="7"/>
        </w:numPr>
        <w:rPr>
          <w:rFonts w:asciiTheme="minorHAnsi" w:hAnsiTheme="minorHAnsi" w:cstheme="minorHAnsi"/>
          <w:sz w:val="24"/>
          <w:szCs w:val="24"/>
        </w:rPr>
      </w:pPr>
      <w:r w:rsidRPr="00F3025D">
        <w:rPr>
          <w:rFonts w:asciiTheme="minorHAnsi" w:hAnsiTheme="minorHAnsi" w:cstheme="minorHAnsi"/>
          <w:sz w:val="24"/>
          <w:szCs w:val="24"/>
        </w:rPr>
        <w:t>Create more low-commitment opportunities for students to participate in electives, sports, and pursue personal interest</w:t>
      </w:r>
    </w:p>
    <w:p w:rsidR="00E25D31" w:rsidRPr="00F3025D" w:rsidRDefault="00E25D31" w:rsidP="00E25D31">
      <w:pPr>
        <w:rPr>
          <w:rFonts w:asciiTheme="minorHAnsi" w:hAnsiTheme="minorHAnsi" w:cstheme="minorHAnsi"/>
        </w:rPr>
      </w:pPr>
    </w:p>
    <w:p w:rsidR="00E25D31" w:rsidRPr="00F3025D" w:rsidRDefault="00E25D31">
      <w:pPr>
        <w:rPr>
          <w:rFonts w:asciiTheme="minorHAnsi" w:hAnsiTheme="minorHAnsi" w:cstheme="minorHAnsi"/>
        </w:rPr>
      </w:pPr>
      <w:r w:rsidRPr="00F3025D">
        <w:rPr>
          <w:rFonts w:asciiTheme="minorHAnsi" w:hAnsiTheme="minorHAnsi" w:cstheme="minorHAnsi"/>
        </w:rPr>
        <w:br w:type="page"/>
      </w:r>
    </w:p>
    <w:tbl>
      <w:tblPr>
        <w:tblW w:w="0" w:type="auto"/>
        <w:tblCellMar>
          <w:left w:w="0" w:type="dxa"/>
          <w:right w:w="0" w:type="dxa"/>
        </w:tblCellMar>
        <w:tblLook w:val="04A0" w:firstRow="1" w:lastRow="0" w:firstColumn="1" w:lastColumn="0" w:noHBand="0" w:noVBand="1"/>
      </w:tblPr>
      <w:tblGrid>
        <w:gridCol w:w="9316"/>
      </w:tblGrid>
      <w:tr w:rsidR="003A5171" w:rsidRPr="00F3025D">
        <w:tc>
          <w:tcPr>
            <w:tcW w:w="0" w:type="auto"/>
            <w:tcBorders>
              <w:top w:val="nil"/>
              <w:left w:val="nil"/>
              <w:bottom w:val="nil"/>
              <w:right w:val="nil"/>
            </w:tcBorders>
            <w:vAlign w:val="center"/>
          </w:tcPr>
          <w:tbl>
            <w:tblPr>
              <w:tblW w:w="93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031"/>
              <w:gridCol w:w="1486"/>
              <w:gridCol w:w="763"/>
              <w:gridCol w:w="960"/>
              <w:gridCol w:w="4060"/>
            </w:tblGrid>
            <w:tr w:rsidR="003A5171" w:rsidRPr="00F3025D">
              <w:tc>
                <w:tcPr>
                  <w:tcW w:w="5000" w:type="pct"/>
                  <w:gridSpan w:val="5"/>
                  <w:tcBorders>
                    <w:top w:val="outset" w:sz="6" w:space="0" w:color="auto"/>
                    <w:left w:val="outset" w:sz="6" w:space="0" w:color="auto"/>
                    <w:bottom w:val="outset" w:sz="6" w:space="0" w:color="auto"/>
                    <w:right w:val="outset" w:sz="6" w:space="0" w:color="auto"/>
                  </w:tcBorders>
                  <w:shd w:val="clear" w:color="auto" w:fill="DDE2F0"/>
                </w:tcPr>
                <w:p w:rsidR="00E25D31" w:rsidRPr="00F3025D" w:rsidRDefault="00E25D31">
                  <w:pPr>
                    <w:pStyle w:val="Td"/>
                    <w:rPr>
                      <w:rFonts w:asciiTheme="minorHAnsi" w:hAnsiTheme="minorHAnsi" w:cstheme="minorHAnsi"/>
                      <w:b/>
                      <w:bCs/>
                      <w:sz w:val="24"/>
                      <w:szCs w:val="24"/>
                    </w:rPr>
                  </w:pPr>
                  <w:r w:rsidRPr="00F3025D">
                    <w:rPr>
                      <w:rFonts w:asciiTheme="minorHAnsi" w:hAnsiTheme="minorHAnsi" w:cstheme="minorHAnsi"/>
                      <w:b/>
                      <w:bCs/>
                      <w:sz w:val="24"/>
                      <w:szCs w:val="24"/>
                    </w:rPr>
                    <w:lastRenderedPageBreak/>
                    <w:t xml:space="preserve">Goal 1, Objective 3 </w:t>
                  </w:r>
                </w:p>
                <w:p w:rsidR="00E25D31" w:rsidRPr="00F3025D" w:rsidRDefault="00E25D31">
                  <w:pPr>
                    <w:pStyle w:val="Td"/>
                    <w:rPr>
                      <w:rFonts w:asciiTheme="minorHAnsi" w:hAnsiTheme="minorHAnsi" w:cstheme="minorHAnsi"/>
                      <w:b/>
                      <w:bCs/>
                      <w:sz w:val="6"/>
                      <w:szCs w:val="6"/>
                    </w:rPr>
                  </w:pPr>
                </w:p>
                <w:p w:rsidR="00E25D31" w:rsidRPr="00F3025D" w:rsidRDefault="00E25D31">
                  <w:pPr>
                    <w:pStyle w:val="Td"/>
                    <w:rPr>
                      <w:rFonts w:asciiTheme="minorHAnsi" w:hAnsiTheme="minorHAnsi" w:cstheme="minorHAnsi"/>
                      <w:bCs/>
                      <w:sz w:val="24"/>
                      <w:szCs w:val="24"/>
                    </w:rPr>
                  </w:pPr>
                  <w:r w:rsidRPr="00F3025D">
                    <w:rPr>
                      <w:rFonts w:asciiTheme="minorHAnsi" w:hAnsiTheme="minorHAnsi" w:cstheme="minorHAnsi"/>
                      <w:bCs/>
                      <w:sz w:val="24"/>
                      <w:szCs w:val="24"/>
                    </w:rPr>
                    <w:t xml:space="preserve">Proposed recommendations to support this objective: </w:t>
                  </w:r>
                </w:p>
                <w:p w:rsidR="00E25D31" w:rsidRPr="00F3025D" w:rsidRDefault="00E25D31" w:rsidP="00E25D31">
                  <w:pPr>
                    <w:pStyle w:val="Td"/>
                    <w:numPr>
                      <w:ilvl w:val="0"/>
                      <w:numId w:val="8"/>
                    </w:numPr>
                    <w:rPr>
                      <w:rFonts w:asciiTheme="minorHAnsi" w:hAnsiTheme="minorHAnsi" w:cstheme="minorHAnsi"/>
                      <w:sz w:val="24"/>
                      <w:szCs w:val="24"/>
                    </w:rPr>
                  </w:pPr>
                  <w:r w:rsidRPr="00F3025D">
                    <w:rPr>
                      <w:rFonts w:asciiTheme="minorHAnsi" w:hAnsiTheme="minorHAnsi" w:cstheme="minorHAnsi"/>
                      <w:bCs/>
                      <w:sz w:val="24"/>
                      <w:szCs w:val="24"/>
                    </w:rPr>
                    <w:t xml:space="preserve">Make sure students have more relevant learning experiences that focus on student choice, hands-on learning, and variety in learning strategies. </w:t>
                  </w:r>
                </w:p>
                <w:p w:rsidR="00E25D31" w:rsidRPr="00F3025D" w:rsidRDefault="00E25D31" w:rsidP="00E25D31">
                  <w:pPr>
                    <w:pStyle w:val="Td"/>
                    <w:numPr>
                      <w:ilvl w:val="0"/>
                      <w:numId w:val="8"/>
                    </w:numPr>
                    <w:rPr>
                      <w:rFonts w:asciiTheme="minorHAnsi" w:hAnsiTheme="minorHAnsi" w:cstheme="minorHAnsi"/>
                      <w:sz w:val="24"/>
                      <w:szCs w:val="24"/>
                    </w:rPr>
                  </w:pPr>
                  <w:r w:rsidRPr="00F3025D">
                    <w:rPr>
                      <w:rFonts w:asciiTheme="minorHAnsi" w:hAnsiTheme="minorHAnsi" w:cstheme="minorHAnsi"/>
                      <w:bCs/>
                      <w:sz w:val="24"/>
                      <w:szCs w:val="24"/>
                    </w:rPr>
                    <w:t>Look into ways to expand and support extracurricular activities to make them accessible to all students.</w:t>
                  </w:r>
                  <w:r w:rsidRPr="00F3025D">
                    <w:rPr>
                      <w:rFonts w:asciiTheme="minorHAnsi" w:hAnsiTheme="minorHAnsi" w:cstheme="minorHAnsi"/>
                      <w:b/>
                      <w:bCs/>
                      <w:sz w:val="24"/>
                      <w:szCs w:val="24"/>
                    </w:rPr>
                    <w:t xml:space="preserve"> </w:t>
                  </w:r>
                </w:p>
              </w:tc>
            </w:tr>
            <w:tr w:rsidR="003A5171" w:rsidRPr="00F3025D" w:rsidTr="00E25D31">
              <w:tc>
                <w:tcPr>
                  <w:tcW w:w="1092" w:type="pct"/>
                  <w:tcBorders>
                    <w:top w:val="outset" w:sz="6" w:space="0" w:color="auto"/>
                    <w:left w:val="outset" w:sz="6" w:space="0" w:color="auto"/>
                    <w:bottom w:val="outset" w:sz="6" w:space="0" w:color="auto"/>
                    <w:right w:val="outset" w:sz="6" w:space="0" w:color="auto"/>
                  </w:tcBorders>
                  <w:shd w:val="clear" w:color="auto" w:fill="EDF0F7"/>
                  <w:vAlign w:val="center"/>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b/>
                      <w:bCs/>
                      <w:sz w:val="24"/>
                      <w:szCs w:val="24"/>
                    </w:rPr>
                    <w:t>Answer</w:t>
                  </w:r>
                </w:p>
              </w:tc>
              <w:tc>
                <w:tcPr>
                  <w:tcW w:w="799" w:type="pct"/>
                  <w:tcBorders>
                    <w:top w:val="outset" w:sz="6" w:space="0" w:color="auto"/>
                    <w:left w:val="outset" w:sz="6" w:space="0" w:color="auto"/>
                    <w:bottom w:val="outset" w:sz="6" w:space="0" w:color="auto"/>
                    <w:right w:val="outset" w:sz="6" w:space="0" w:color="auto"/>
                  </w:tcBorders>
                  <w:shd w:val="clear" w:color="auto" w:fill="EDF0F7"/>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b/>
                      <w:bCs/>
                      <w:sz w:val="24"/>
                      <w:szCs w:val="24"/>
                    </w:rPr>
                    <w:t>Responses</w:t>
                  </w:r>
                </w:p>
              </w:tc>
              <w:tc>
                <w:tcPr>
                  <w:tcW w:w="410" w:type="pct"/>
                  <w:tcBorders>
                    <w:top w:val="outset" w:sz="6" w:space="0" w:color="auto"/>
                    <w:left w:val="outset" w:sz="6" w:space="0" w:color="auto"/>
                    <w:bottom w:val="outset" w:sz="6" w:space="0" w:color="auto"/>
                    <w:right w:val="outset" w:sz="6" w:space="0" w:color="auto"/>
                  </w:tcBorders>
                  <w:shd w:val="clear" w:color="auto" w:fill="EDF0F7"/>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b/>
                      <w:bCs/>
                      <w:sz w:val="24"/>
                      <w:szCs w:val="24"/>
                    </w:rPr>
                    <w:t>Value</w:t>
                  </w:r>
                </w:p>
              </w:tc>
              <w:tc>
                <w:tcPr>
                  <w:tcW w:w="516" w:type="pct"/>
                  <w:tcBorders>
                    <w:top w:val="outset" w:sz="6" w:space="0" w:color="auto"/>
                    <w:left w:val="outset" w:sz="6" w:space="0" w:color="auto"/>
                    <w:bottom w:val="outset" w:sz="6" w:space="0" w:color="auto"/>
                    <w:right w:val="outset" w:sz="6" w:space="0" w:color="auto"/>
                  </w:tcBorders>
                  <w:shd w:val="clear" w:color="auto" w:fill="EDF0F7"/>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b/>
                      <w:bCs/>
                      <w:sz w:val="24"/>
                      <w:szCs w:val="24"/>
                    </w:rPr>
                    <w:t>%</w:t>
                  </w:r>
                </w:p>
              </w:tc>
              <w:tc>
                <w:tcPr>
                  <w:tcW w:w="2183" w:type="pct"/>
                  <w:tcBorders>
                    <w:top w:val="outset" w:sz="6" w:space="0" w:color="auto"/>
                    <w:left w:val="outset" w:sz="6" w:space="0" w:color="auto"/>
                    <w:bottom w:val="outset" w:sz="6" w:space="0" w:color="auto"/>
                    <w:right w:val="outset" w:sz="6" w:space="0" w:color="auto"/>
                  </w:tcBorders>
                  <w:shd w:val="clear" w:color="auto" w:fill="EDF0F7"/>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b/>
                      <w:bCs/>
                      <w:sz w:val="24"/>
                      <w:szCs w:val="24"/>
                    </w:rPr>
                    <w:t>Percentage of total respondents</w:t>
                  </w:r>
                </w:p>
              </w:tc>
            </w:tr>
            <w:tr w:rsidR="003A5171" w:rsidRPr="00F3025D" w:rsidTr="00E25D31">
              <w:tc>
                <w:tcPr>
                  <w:tcW w:w="1092"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sz w:val="24"/>
                      <w:szCs w:val="24"/>
                    </w:rPr>
                    <w:t>1 - Not at All</w:t>
                  </w:r>
                </w:p>
              </w:tc>
              <w:tc>
                <w:tcPr>
                  <w:tcW w:w="799"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22</w:t>
                  </w:r>
                </w:p>
              </w:tc>
              <w:tc>
                <w:tcPr>
                  <w:tcW w:w="410"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1</w:t>
                  </w:r>
                </w:p>
              </w:tc>
              <w:tc>
                <w:tcPr>
                  <w:tcW w:w="516"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2.37%</w:t>
                  </w:r>
                </w:p>
              </w:tc>
              <w:tc>
                <w:tcPr>
                  <w:tcW w:w="2183"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F15CAB">
                  <w:pPr>
                    <w:pStyle w:val="Td"/>
                    <w:rPr>
                      <w:rFonts w:asciiTheme="minorHAnsi" w:hAnsiTheme="minorHAnsi" w:cstheme="minorHAnsi"/>
                      <w:sz w:val="24"/>
                      <w:szCs w:val="24"/>
                    </w:rPr>
                  </w:pPr>
                  <w:r w:rsidRPr="00F3025D">
                    <w:rPr>
                      <w:rFonts w:asciiTheme="minorHAnsi" w:hAnsiTheme="minorHAnsi" w:cstheme="minorHAnsi"/>
                      <w:noProof/>
                      <w:sz w:val="24"/>
                      <w:szCs w:val="24"/>
                    </w:rPr>
                    <w:drawing>
                      <wp:inline distT="0" distB="0" distL="0" distR="0">
                        <wp:extent cx="66675" cy="18097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675" cy="180975"/>
                                </a:xfrm>
                                <a:prstGeom prst="rect">
                                  <a:avLst/>
                                </a:prstGeom>
                                <a:noFill/>
                                <a:ln>
                                  <a:noFill/>
                                </a:ln>
                              </pic:spPr>
                            </pic:pic>
                          </a:graphicData>
                        </a:graphic>
                      </wp:inline>
                    </w:drawing>
                  </w:r>
                </w:p>
              </w:tc>
            </w:tr>
            <w:tr w:rsidR="003A5171" w:rsidRPr="00F3025D" w:rsidTr="00E25D31">
              <w:tc>
                <w:tcPr>
                  <w:tcW w:w="1092"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sz w:val="24"/>
                      <w:szCs w:val="24"/>
                    </w:rPr>
                    <w:t>2</w:t>
                  </w:r>
                </w:p>
              </w:tc>
              <w:tc>
                <w:tcPr>
                  <w:tcW w:w="799"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60</w:t>
                  </w:r>
                </w:p>
              </w:tc>
              <w:tc>
                <w:tcPr>
                  <w:tcW w:w="410"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2</w:t>
                  </w:r>
                </w:p>
              </w:tc>
              <w:tc>
                <w:tcPr>
                  <w:tcW w:w="516"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6.45%</w:t>
                  </w:r>
                </w:p>
              </w:tc>
              <w:tc>
                <w:tcPr>
                  <w:tcW w:w="2183"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F15CAB">
                  <w:pPr>
                    <w:pStyle w:val="Td"/>
                    <w:rPr>
                      <w:rFonts w:asciiTheme="minorHAnsi" w:hAnsiTheme="minorHAnsi" w:cstheme="minorHAnsi"/>
                      <w:sz w:val="24"/>
                      <w:szCs w:val="24"/>
                    </w:rPr>
                  </w:pPr>
                  <w:r w:rsidRPr="00F3025D">
                    <w:rPr>
                      <w:rFonts w:asciiTheme="minorHAnsi" w:hAnsiTheme="minorHAnsi" w:cstheme="minorHAnsi"/>
                      <w:noProof/>
                      <w:sz w:val="24"/>
                      <w:szCs w:val="24"/>
                    </w:rPr>
                    <w:drawing>
                      <wp:inline distT="0" distB="0" distL="0" distR="0">
                        <wp:extent cx="171450" cy="18097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80975"/>
                                </a:xfrm>
                                <a:prstGeom prst="rect">
                                  <a:avLst/>
                                </a:prstGeom>
                                <a:noFill/>
                                <a:ln>
                                  <a:noFill/>
                                </a:ln>
                              </pic:spPr>
                            </pic:pic>
                          </a:graphicData>
                        </a:graphic>
                      </wp:inline>
                    </w:drawing>
                  </w:r>
                </w:p>
              </w:tc>
            </w:tr>
            <w:tr w:rsidR="003A5171" w:rsidRPr="00F3025D" w:rsidTr="00E25D31">
              <w:tc>
                <w:tcPr>
                  <w:tcW w:w="1092"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sz w:val="24"/>
                      <w:szCs w:val="24"/>
                    </w:rPr>
                    <w:t>3 - Somewhat</w:t>
                  </w:r>
                </w:p>
              </w:tc>
              <w:tc>
                <w:tcPr>
                  <w:tcW w:w="799"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195</w:t>
                  </w:r>
                </w:p>
              </w:tc>
              <w:tc>
                <w:tcPr>
                  <w:tcW w:w="410"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3</w:t>
                  </w:r>
                </w:p>
              </w:tc>
              <w:tc>
                <w:tcPr>
                  <w:tcW w:w="516"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20.97%</w:t>
                  </w:r>
                </w:p>
              </w:tc>
              <w:tc>
                <w:tcPr>
                  <w:tcW w:w="2183"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F15CAB">
                  <w:pPr>
                    <w:pStyle w:val="Td"/>
                    <w:rPr>
                      <w:rFonts w:asciiTheme="minorHAnsi" w:hAnsiTheme="minorHAnsi" w:cstheme="minorHAnsi"/>
                      <w:sz w:val="24"/>
                      <w:szCs w:val="24"/>
                    </w:rPr>
                  </w:pPr>
                  <w:r w:rsidRPr="00F3025D">
                    <w:rPr>
                      <w:rFonts w:asciiTheme="minorHAnsi" w:hAnsiTheme="minorHAnsi" w:cstheme="minorHAnsi"/>
                      <w:noProof/>
                      <w:sz w:val="24"/>
                      <w:szCs w:val="24"/>
                    </w:rPr>
                    <w:drawing>
                      <wp:inline distT="0" distB="0" distL="0" distR="0">
                        <wp:extent cx="561975" cy="18097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975" cy="180975"/>
                                </a:xfrm>
                                <a:prstGeom prst="rect">
                                  <a:avLst/>
                                </a:prstGeom>
                                <a:noFill/>
                                <a:ln>
                                  <a:noFill/>
                                </a:ln>
                              </pic:spPr>
                            </pic:pic>
                          </a:graphicData>
                        </a:graphic>
                      </wp:inline>
                    </w:drawing>
                  </w:r>
                </w:p>
              </w:tc>
            </w:tr>
            <w:tr w:rsidR="003A5171" w:rsidRPr="00F3025D" w:rsidTr="00E25D31">
              <w:tc>
                <w:tcPr>
                  <w:tcW w:w="1092"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sz w:val="24"/>
                      <w:szCs w:val="24"/>
                    </w:rPr>
                    <w:t>4</w:t>
                  </w:r>
                </w:p>
              </w:tc>
              <w:tc>
                <w:tcPr>
                  <w:tcW w:w="799"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363</w:t>
                  </w:r>
                </w:p>
              </w:tc>
              <w:tc>
                <w:tcPr>
                  <w:tcW w:w="410"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4</w:t>
                  </w:r>
                </w:p>
              </w:tc>
              <w:tc>
                <w:tcPr>
                  <w:tcW w:w="516"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39.03%</w:t>
                  </w:r>
                </w:p>
              </w:tc>
              <w:tc>
                <w:tcPr>
                  <w:tcW w:w="2183"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F15CAB">
                  <w:pPr>
                    <w:pStyle w:val="Td"/>
                    <w:rPr>
                      <w:rFonts w:asciiTheme="minorHAnsi" w:hAnsiTheme="minorHAnsi" w:cstheme="minorHAnsi"/>
                      <w:sz w:val="24"/>
                      <w:szCs w:val="24"/>
                    </w:rPr>
                  </w:pPr>
                  <w:r w:rsidRPr="00F3025D">
                    <w:rPr>
                      <w:rFonts w:asciiTheme="minorHAnsi" w:hAnsiTheme="minorHAnsi" w:cstheme="minorHAnsi"/>
                      <w:noProof/>
                      <w:sz w:val="24"/>
                      <w:szCs w:val="24"/>
                    </w:rPr>
                    <w:drawing>
                      <wp:inline distT="0" distB="0" distL="0" distR="0">
                        <wp:extent cx="1038225" cy="18097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8225" cy="180975"/>
                                </a:xfrm>
                                <a:prstGeom prst="rect">
                                  <a:avLst/>
                                </a:prstGeom>
                                <a:noFill/>
                                <a:ln>
                                  <a:noFill/>
                                </a:ln>
                              </pic:spPr>
                            </pic:pic>
                          </a:graphicData>
                        </a:graphic>
                      </wp:inline>
                    </w:drawing>
                  </w:r>
                </w:p>
              </w:tc>
            </w:tr>
            <w:tr w:rsidR="003A5171" w:rsidRPr="00F3025D" w:rsidTr="00E25D31">
              <w:tc>
                <w:tcPr>
                  <w:tcW w:w="1092"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sz w:val="24"/>
                      <w:szCs w:val="24"/>
                    </w:rPr>
                    <w:t>5 - Very well</w:t>
                  </w:r>
                </w:p>
              </w:tc>
              <w:tc>
                <w:tcPr>
                  <w:tcW w:w="799"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290</w:t>
                  </w:r>
                </w:p>
              </w:tc>
              <w:tc>
                <w:tcPr>
                  <w:tcW w:w="410"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5</w:t>
                  </w:r>
                </w:p>
              </w:tc>
              <w:tc>
                <w:tcPr>
                  <w:tcW w:w="516"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31.18%</w:t>
                  </w:r>
                </w:p>
              </w:tc>
              <w:tc>
                <w:tcPr>
                  <w:tcW w:w="2183"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F15CAB">
                  <w:pPr>
                    <w:pStyle w:val="Td"/>
                    <w:rPr>
                      <w:rFonts w:asciiTheme="minorHAnsi" w:hAnsiTheme="minorHAnsi" w:cstheme="minorHAnsi"/>
                      <w:sz w:val="24"/>
                      <w:szCs w:val="24"/>
                    </w:rPr>
                  </w:pPr>
                  <w:r w:rsidRPr="00F3025D">
                    <w:rPr>
                      <w:rFonts w:asciiTheme="minorHAnsi" w:hAnsiTheme="minorHAnsi" w:cstheme="minorHAnsi"/>
                      <w:noProof/>
                      <w:sz w:val="24"/>
                      <w:szCs w:val="24"/>
                    </w:rPr>
                    <w:drawing>
                      <wp:inline distT="0" distB="0" distL="0" distR="0">
                        <wp:extent cx="828675" cy="18097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8675" cy="180975"/>
                                </a:xfrm>
                                <a:prstGeom prst="rect">
                                  <a:avLst/>
                                </a:prstGeom>
                                <a:noFill/>
                                <a:ln>
                                  <a:noFill/>
                                </a:ln>
                              </pic:spPr>
                            </pic:pic>
                          </a:graphicData>
                        </a:graphic>
                      </wp:inline>
                    </w:drawing>
                  </w:r>
                </w:p>
              </w:tc>
            </w:tr>
            <w:tr w:rsidR="00E25D31" w:rsidRPr="00F3025D" w:rsidTr="00E25D31">
              <w:tc>
                <w:tcPr>
                  <w:tcW w:w="2817" w:type="pct"/>
                  <w:gridSpan w:val="4"/>
                  <w:tcBorders>
                    <w:top w:val="outset" w:sz="6" w:space="0" w:color="auto"/>
                    <w:left w:val="outset" w:sz="6" w:space="0" w:color="auto"/>
                    <w:bottom w:val="outset" w:sz="6" w:space="0" w:color="auto"/>
                    <w:right w:val="outset" w:sz="6" w:space="0" w:color="auto"/>
                  </w:tcBorders>
                  <w:shd w:val="clear" w:color="auto" w:fill="EDF0F7"/>
                  <w:vAlign w:val="center"/>
                </w:tcPr>
                <w:p w:rsidR="00E25D31" w:rsidRPr="00F3025D" w:rsidRDefault="00E25D31" w:rsidP="00E25D31">
                  <w:pPr>
                    <w:pStyle w:val="Td"/>
                    <w:rPr>
                      <w:rFonts w:asciiTheme="minorHAnsi" w:hAnsiTheme="minorHAnsi" w:cstheme="minorHAnsi"/>
                      <w:sz w:val="24"/>
                      <w:szCs w:val="24"/>
                    </w:rPr>
                  </w:pPr>
                  <w:r w:rsidRPr="00F3025D">
                    <w:rPr>
                      <w:rFonts w:asciiTheme="minorHAnsi" w:hAnsiTheme="minorHAnsi" w:cstheme="minorHAnsi"/>
                      <w:b/>
                      <w:bCs/>
                      <w:sz w:val="24"/>
                      <w:szCs w:val="24"/>
                    </w:rPr>
                    <w:t>Total Responses: 930</w:t>
                  </w:r>
                </w:p>
              </w:tc>
              <w:tc>
                <w:tcPr>
                  <w:tcW w:w="2183" w:type="pct"/>
                  <w:tcBorders>
                    <w:top w:val="outset" w:sz="6" w:space="0" w:color="auto"/>
                    <w:left w:val="outset" w:sz="6" w:space="0" w:color="auto"/>
                    <w:bottom w:val="outset" w:sz="6" w:space="0" w:color="auto"/>
                    <w:right w:val="outset" w:sz="6" w:space="0" w:color="auto"/>
                  </w:tcBorders>
                  <w:shd w:val="clear" w:color="auto" w:fill="EDF0F7"/>
                  <w:vAlign w:val="center"/>
                </w:tcPr>
                <w:p w:rsidR="00E25D31" w:rsidRPr="00F3025D" w:rsidRDefault="00E25D31" w:rsidP="00E25D31">
                  <w:pPr>
                    <w:pStyle w:val="Td"/>
                    <w:jc w:val="right"/>
                    <w:rPr>
                      <w:rFonts w:asciiTheme="minorHAnsi" w:hAnsiTheme="minorHAnsi" w:cstheme="minorHAnsi"/>
                      <w:sz w:val="24"/>
                      <w:szCs w:val="24"/>
                    </w:rPr>
                  </w:pPr>
                  <w:r w:rsidRPr="00F3025D">
                    <w:rPr>
                      <w:rFonts w:asciiTheme="minorHAnsi" w:hAnsiTheme="minorHAnsi" w:cstheme="minorHAnsi"/>
                      <w:b/>
                      <w:bCs/>
                      <w:sz w:val="24"/>
                      <w:szCs w:val="24"/>
                    </w:rPr>
                    <w:t xml:space="preserve">Weighted </w:t>
                  </w:r>
                  <w:proofErr w:type="gramStart"/>
                  <w:r w:rsidRPr="00F3025D">
                    <w:rPr>
                      <w:rFonts w:asciiTheme="minorHAnsi" w:hAnsiTheme="minorHAnsi" w:cstheme="minorHAnsi"/>
                      <w:b/>
                      <w:bCs/>
                      <w:sz w:val="24"/>
                      <w:szCs w:val="24"/>
                    </w:rPr>
                    <w:t>Score :</w:t>
                  </w:r>
                  <w:proofErr w:type="gramEnd"/>
                  <w:r w:rsidRPr="00F3025D">
                    <w:rPr>
                      <w:rFonts w:asciiTheme="minorHAnsi" w:hAnsiTheme="minorHAnsi" w:cstheme="minorHAnsi"/>
                      <w:b/>
                      <w:bCs/>
                      <w:sz w:val="24"/>
                      <w:szCs w:val="24"/>
                    </w:rPr>
                    <w:t xml:space="preserve"> 3.90</w:t>
                  </w:r>
                </w:p>
              </w:tc>
            </w:tr>
          </w:tbl>
          <w:p w:rsidR="00E25D31" w:rsidRPr="00F3025D" w:rsidRDefault="00E25D31">
            <w:pPr>
              <w:pStyle w:val="Table"/>
              <w:rPr>
                <w:rFonts w:asciiTheme="minorHAnsi" w:hAnsiTheme="minorHAnsi" w:cstheme="minorHAnsi"/>
              </w:rPr>
            </w:pPr>
          </w:p>
        </w:tc>
      </w:tr>
    </w:tbl>
    <w:p w:rsidR="00E25D31" w:rsidRPr="00F3025D" w:rsidRDefault="00E25D31">
      <w:pPr>
        <w:rPr>
          <w:rFonts w:asciiTheme="minorHAnsi" w:hAnsiTheme="minorHAnsi" w:cstheme="minorHAnsi"/>
        </w:rPr>
      </w:pPr>
    </w:p>
    <w:p w:rsidR="00F3025D" w:rsidRPr="00F3025D" w:rsidRDefault="00F3025D">
      <w:pPr>
        <w:rPr>
          <w:rFonts w:asciiTheme="minorHAnsi" w:hAnsiTheme="minorHAnsi" w:cstheme="minorHAnsi"/>
        </w:rPr>
      </w:pPr>
      <w:r w:rsidRPr="00F3025D">
        <w:rPr>
          <w:rFonts w:asciiTheme="minorHAnsi" w:hAnsiTheme="minorHAnsi" w:cstheme="minorHAnsi"/>
        </w:rPr>
        <w:t xml:space="preserve">Summary of comments: </w:t>
      </w:r>
    </w:p>
    <w:p w:rsidR="00F3025D" w:rsidRPr="00F3025D" w:rsidRDefault="00F3025D" w:rsidP="00F3025D">
      <w:pPr>
        <w:pStyle w:val="ListParagraph"/>
        <w:numPr>
          <w:ilvl w:val="0"/>
          <w:numId w:val="9"/>
        </w:numPr>
        <w:rPr>
          <w:rFonts w:asciiTheme="minorHAnsi" w:hAnsiTheme="minorHAnsi" w:cstheme="minorHAnsi"/>
          <w:sz w:val="24"/>
          <w:szCs w:val="24"/>
        </w:rPr>
      </w:pPr>
      <w:r w:rsidRPr="00F3025D">
        <w:rPr>
          <w:rFonts w:asciiTheme="minorHAnsi" w:hAnsiTheme="minorHAnsi" w:cstheme="minorHAnsi"/>
          <w:sz w:val="24"/>
          <w:szCs w:val="24"/>
        </w:rPr>
        <w:t>Build another high school, make each one a center</w:t>
      </w:r>
    </w:p>
    <w:p w:rsidR="00F3025D" w:rsidRPr="00F3025D" w:rsidRDefault="00F3025D" w:rsidP="00F3025D">
      <w:pPr>
        <w:pStyle w:val="ListParagraph"/>
        <w:numPr>
          <w:ilvl w:val="0"/>
          <w:numId w:val="9"/>
        </w:numPr>
        <w:rPr>
          <w:rFonts w:asciiTheme="minorHAnsi" w:hAnsiTheme="minorHAnsi" w:cstheme="minorHAnsi"/>
          <w:sz w:val="24"/>
          <w:szCs w:val="24"/>
        </w:rPr>
      </w:pPr>
      <w:r w:rsidRPr="00F3025D">
        <w:rPr>
          <w:rFonts w:asciiTheme="minorHAnsi" w:hAnsiTheme="minorHAnsi" w:cstheme="minorHAnsi"/>
          <w:sz w:val="24"/>
          <w:szCs w:val="24"/>
        </w:rPr>
        <w:t>Provide more professional learning about Development Designs</w:t>
      </w:r>
    </w:p>
    <w:p w:rsidR="00F3025D" w:rsidRPr="00F3025D" w:rsidRDefault="00F3025D" w:rsidP="00F3025D">
      <w:pPr>
        <w:pStyle w:val="ListParagraph"/>
        <w:numPr>
          <w:ilvl w:val="0"/>
          <w:numId w:val="9"/>
        </w:numPr>
        <w:rPr>
          <w:rFonts w:asciiTheme="minorHAnsi" w:hAnsiTheme="minorHAnsi" w:cstheme="minorHAnsi"/>
          <w:sz w:val="24"/>
          <w:szCs w:val="24"/>
        </w:rPr>
      </w:pPr>
      <w:r w:rsidRPr="00F3025D">
        <w:rPr>
          <w:rFonts w:asciiTheme="minorHAnsi" w:hAnsiTheme="minorHAnsi" w:cstheme="minorHAnsi"/>
          <w:sz w:val="24"/>
          <w:szCs w:val="24"/>
        </w:rPr>
        <w:t>Expand before and after school child care to support families</w:t>
      </w:r>
    </w:p>
    <w:p w:rsidR="00F3025D" w:rsidRPr="00F3025D" w:rsidRDefault="00F3025D" w:rsidP="00F3025D">
      <w:pPr>
        <w:pStyle w:val="ListParagraph"/>
        <w:numPr>
          <w:ilvl w:val="0"/>
          <w:numId w:val="9"/>
        </w:numPr>
        <w:rPr>
          <w:rFonts w:asciiTheme="minorHAnsi" w:hAnsiTheme="minorHAnsi" w:cstheme="minorHAnsi"/>
          <w:sz w:val="24"/>
          <w:szCs w:val="24"/>
        </w:rPr>
      </w:pPr>
      <w:r w:rsidRPr="00F3025D">
        <w:rPr>
          <w:rFonts w:asciiTheme="minorHAnsi" w:hAnsiTheme="minorHAnsi" w:cstheme="minorHAnsi"/>
          <w:sz w:val="24"/>
          <w:szCs w:val="24"/>
        </w:rPr>
        <w:t>Encourage and solicit more student feedback about their experiences to inform programs and extra- and co-curricular options</w:t>
      </w:r>
    </w:p>
    <w:p w:rsidR="00F3025D" w:rsidRPr="00F3025D" w:rsidRDefault="00F3025D" w:rsidP="00F3025D">
      <w:pPr>
        <w:pStyle w:val="ListParagraph"/>
        <w:numPr>
          <w:ilvl w:val="0"/>
          <w:numId w:val="9"/>
        </w:numPr>
        <w:rPr>
          <w:rFonts w:asciiTheme="minorHAnsi" w:hAnsiTheme="minorHAnsi" w:cstheme="minorHAnsi"/>
          <w:sz w:val="24"/>
          <w:szCs w:val="24"/>
        </w:rPr>
      </w:pPr>
      <w:r w:rsidRPr="00F3025D">
        <w:rPr>
          <w:rFonts w:asciiTheme="minorHAnsi" w:hAnsiTheme="minorHAnsi" w:cstheme="minorHAnsi"/>
          <w:sz w:val="24"/>
          <w:szCs w:val="24"/>
        </w:rPr>
        <w:t>More project- and problem-based learning connected to the communities around schools</w:t>
      </w:r>
    </w:p>
    <w:p w:rsidR="00F3025D" w:rsidRPr="00F3025D" w:rsidRDefault="00F3025D" w:rsidP="00F3025D">
      <w:pPr>
        <w:pStyle w:val="ListParagraph"/>
        <w:numPr>
          <w:ilvl w:val="0"/>
          <w:numId w:val="9"/>
        </w:numPr>
        <w:rPr>
          <w:rFonts w:asciiTheme="minorHAnsi" w:hAnsiTheme="minorHAnsi" w:cstheme="minorHAnsi"/>
          <w:sz w:val="24"/>
          <w:szCs w:val="24"/>
        </w:rPr>
      </w:pPr>
      <w:r w:rsidRPr="00F3025D">
        <w:rPr>
          <w:rFonts w:asciiTheme="minorHAnsi" w:hAnsiTheme="minorHAnsi" w:cstheme="minorHAnsi"/>
          <w:sz w:val="24"/>
          <w:szCs w:val="24"/>
        </w:rPr>
        <w:t>Funded extracurricular opportunities</w:t>
      </w:r>
    </w:p>
    <w:p w:rsidR="00F3025D" w:rsidRPr="00F3025D" w:rsidRDefault="00F3025D" w:rsidP="00F3025D">
      <w:pPr>
        <w:rPr>
          <w:rFonts w:asciiTheme="minorHAnsi" w:hAnsiTheme="minorHAnsi" w:cstheme="minorHAnsi"/>
        </w:rPr>
      </w:pPr>
    </w:p>
    <w:p w:rsidR="00F3025D" w:rsidRPr="00F3025D" w:rsidRDefault="00F3025D">
      <w:pPr>
        <w:rPr>
          <w:rFonts w:asciiTheme="minorHAnsi" w:hAnsiTheme="minorHAnsi" w:cstheme="minorHAnsi"/>
        </w:rPr>
      </w:pPr>
      <w:r w:rsidRPr="00F3025D">
        <w:rPr>
          <w:rFonts w:asciiTheme="minorHAnsi" w:hAnsiTheme="minorHAnsi" w:cstheme="minorHAnsi"/>
        </w:rPr>
        <w:br w:type="page"/>
      </w:r>
    </w:p>
    <w:tbl>
      <w:tblPr>
        <w:tblW w:w="0" w:type="auto"/>
        <w:tblCellMar>
          <w:left w:w="0" w:type="dxa"/>
          <w:right w:w="0" w:type="dxa"/>
        </w:tblCellMar>
        <w:tblLook w:val="04A0" w:firstRow="1" w:lastRow="0" w:firstColumn="1" w:lastColumn="0" w:noHBand="0" w:noVBand="1"/>
      </w:tblPr>
      <w:tblGrid>
        <w:gridCol w:w="9316"/>
      </w:tblGrid>
      <w:tr w:rsidR="003A5171" w:rsidRPr="00F3025D">
        <w:tc>
          <w:tcPr>
            <w:tcW w:w="0" w:type="auto"/>
            <w:tcBorders>
              <w:top w:val="nil"/>
              <w:left w:val="nil"/>
              <w:bottom w:val="nil"/>
              <w:right w:val="nil"/>
            </w:tcBorders>
            <w:vAlign w:val="center"/>
          </w:tcPr>
          <w:tbl>
            <w:tblPr>
              <w:tblW w:w="93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014"/>
              <w:gridCol w:w="1451"/>
              <w:gridCol w:w="804"/>
              <w:gridCol w:w="1004"/>
              <w:gridCol w:w="4027"/>
            </w:tblGrid>
            <w:tr w:rsidR="003A5171" w:rsidRPr="00F3025D">
              <w:tc>
                <w:tcPr>
                  <w:tcW w:w="5000" w:type="pct"/>
                  <w:gridSpan w:val="5"/>
                  <w:tcBorders>
                    <w:top w:val="outset" w:sz="6" w:space="0" w:color="auto"/>
                    <w:left w:val="outset" w:sz="6" w:space="0" w:color="auto"/>
                    <w:bottom w:val="outset" w:sz="6" w:space="0" w:color="auto"/>
                    <w:right w:val="outset" w:sz="6" w:space="0" w:color="auto"/>
                  </w:tcBorders>
                  <w:shd w:val="clear" w:color="auto" w:fill="DDE2F0"/>
                </w:tcPr>
                <w:p w:rsidR="00F3025D" w:rsidRPr="00F3025D" w:rsidRDefault="00F3025D">
                  <w:pPr>
                    <w:pStyle w:val="Td"/>
                    <w:rPr>
                      <w:rFonts w:asciiTheme="minorHAnsi" w:hAnsiTheme="minorHAnsi" w:cstheme="minorHAnsi"/>
                      <w:b/>
                      <w:bCs/>
                      <w:sz w:val="24"/>
                      <w:szCs w:val="24"/>
                    </w:rPr>
                  </w:pPr>
                  <w:r w:rsidRPr="00F3025D">
                    <w:rPr>
                      <w:rFonts w:asciiTheme="minorHAnsi" w:hAnsiTheme="minorHAnsi" w:cstheme="minorHAnsi"/>
                      <w:b/>
                      <w:bCs/>
                      <w:sz w:val="24"/>
                      <w:szCs w:val="24"/>
                    </w:rPr>
                    <w:lastRenderedPageBreak/>
                    <w:t>Goal 2, Objective 1</w:t>
                  </w:r>
                  <w:r w:rsidR="00E25D31" w:rsidRPr="00F3025D">
                    <w:rPr>
                      <w:rFonts w:asciiTheme="minorHAnsi" w:hAnsiTheme="minorHAnsi" w:cstheme="minorHAnsi"/>
                      <w:b/>
                      <w:bCs/>
                      <w:sz w:val="24"/>
                      <w:szCs w:val="24"/>
                    </w:rPr>
                    <w:t xml:space="preserve"> </w:t>
                  </w:r>
                </w:p>
                <w:p w:rsidR="00F3025D" w:rsidRPr="00F3025D" w:rsidRDefault="00F3025D">
                  <w:pPr>
                    <w:pStyle w:val="Td"/>
                    <w:rPr>
                      <w:rFonts w:asciiTheme="minorHAnsi" w:hAnsiTheme="minorHAnsi" w:cstheme="minorHAnsi"/>
                      <w:b/>
                      <w:bCs/>
                      <w:sz w:val="6"/>
                      <w:szCs w:val="6"/>
                    </w:rPr>
                  </w:pPr>
                </w:p>
                <w:p w:rsidR="00F3025D" w:rsidRPr="00F3025D" w:rsidRDefault="00E25D31">
                  <w:pPr>
                    <w:pStyle w:val="Td"/>
                    <w:rPr>
                      <w:rFonts w:asciiTheme="minorHAnsi" w:hAnsiTheme="minorHAnsi" w:cstheme="minorHAnsi"/>
                      <w:bCs/>
                      <w:sz w:val="24"/>
                      <w:szCs w:val="24"/>
                    </w:rPr>
                  </w:pPr>
                  <w:r w:rsidRPr="00F3025D">
                    <w:rPr>
                      <w:rFonts w:asciiTheme="minorHAnsi" w:hAnsiTheme="minorHAnsi" w:cstheme="minorHAnsi"/>
                      <w:bCs/>
                      <w:sz w:val="24"/>
                      <w:szCs w:val="24"/>
                    </w:rPr>
                    <w:t xml:space="preserve">Proposed recommendations to support this objective: </w:t>
                  </w:r>
                </w:p>
                <w:p w:rsidR="00F3025D" w:rsidRPr="00F3025D" w:rsidRDefault="00E25D31" w:rsidP="00F3025D">
                  <w:pPr>
                    <w:pStyle w:val="Td"/>
                    <w:numPr>
                      <w:ilvl w:val="0"/>
                      <w:numId w:val="10"/>
                    </w:numPr>
                    <w:rPr>
                      <w:rFonts w:asciiTheme="minorHAnsi" w:hAnsiTheme="minorHAnsi" w:cstheme="minorHAnsi"/>
                      <w:sz w:val="24"/>
                      <w:szCs w:val="24"/>
                    </w:rPr>
                  </w:pPr>
                  <w:r w:rsidRPr="00F3025D">
                    <w:rPr>
                      <w:rFonts w:asciiTheme="minorHAnsi" w:hAnsiTheme="minorHAnsi" w:cstheme="minorHAnsi"/>
                      <w:bCs/>
                      <w:sz w:val="24"/>
                      <w:szCs w:val="24"/>
                    </w:rPr>
                    <w:t>Provide professional learning opportunities for all staff related to supporting student mental health,</w:t>
                  </w:r>
                  <w:r w:rsidR="00F3025D" w:rsidRPr="00F3025D">
                    <w:rPr>
                      <w:rFonts w:asciiTheme="minorHAnsi" w:hAnsiTheme="minorHAnsi" w:cstheme="minorHAnsi"/>
                      <w:bCs/>
                      <w:sz w:val="24"/>
                      <w:szCs w:val="24"/>
                    </w:rPr>
                    <w:t xml:space="preserve"> </w:t>
                  </w:r>
                  <w:r w:rsidRPr="00F3025D">
                    <w:rPr>
                      <w:rFonts w:asciiTheme="minorHAnsi" w:hAnsiTheme="minorHAnsi" w:cstheme="minorHAnsi"/>
                      <w:bCs/>
                      <w:sz w:val="24"/>
                      <w:szCs w:val="24"/>
                    </w:rPr>
                    <w:t>culturally responsive teaching,</w:t>
                  </w:r>
                  <w:r w:rsidR="00F3025D" w:rsidRPr="00F3025D">
                    <w:rPr>
                      <w:rFonts w:asciiTheme="minorHAnsi" w:hAnsiTheme="minorHAnsi" w:cstheme="minorHAnsi"/>
                      <w:bCs/>
                      <w:sz w:val="24"/>
                      <w:szCs w:val="24"/>
                    </w:rPr>
                    <w:t xml:space="preserve"> </w:t>
                  </w:r>
                  <w:r w:rsidRPr="00F3025D">
                    <w:rPr>
                      <w:rFonts w:asciiTheme="minorHAnsi" w:hAnsiTheme="minorHAnsi" w:cstheme="minorHAnsi"/>
                      <w:bCs/>
                      <w:sz w:val="24"/>
                      <w:szCs w:val="24"/>
                    </w:rPr>
                    <w:t xml:space="preserve">trauma informed education. </w:t>
                  </w:r>
                </w:p>
                <w:p w:rsidR="00E25D31" w:rsidRPr="00F3025D" w:rsidRDefault="00E25D31" w:rsidP="00F3025D">
                  <w:pPr>
                    <w:pStyle w:val="Td"/>
                    <w:numPr>
                      <w:ilvl w:val="0"/>
                      <w:numId w:val="10"/>
                    </w:numPr>
                    <w:rPr>
                      <w:rFonts w:asciiTheme="minorHAnsi" w:hAnsiTheme="minorHAnsi" w:cstheme="minorHAnsi"/>
                      <w:sz w:val="24"/>
                      <w:szCs w:val="24"/>
                    </w:rPr>
                  </w:pPr>
                  <w:r w:rsidRPr="00F3025D">
                    <w:rPr>
                      <w:rFonts w:asciiTheme="minorHAnsi" w:hAnsiTheme="minorHAnsi" w:cstheme="minorHAnsi"/>
                      <w:bCs/>
                      <w:sz w:val="24"/>
                      <w:szCs w:val="24"/>
                    </w:rPr>
                    <w:t xml:space="preserve">Expand opportunities for students to explore their interests and careers, without creating or continuing barriers to access for students. </w:t>
                  </w:r>
                </w:p>
              </w:tc>
            </w:tr>
            <w:tr w:rsidR="003A5171" w:rsidRPr="00F3025D" w:rsidTr="00F3025D">
              <w:tc>
                <w:tcPr>
                  <w:tcW w:w="1083" w:type="pct"/>
                  <w:tcBorders>
                    <w:top w:val="outset" w:sz="6" w:space="0" w:color="auto"/>
                    <w:left w:val="outset" w:sz="6" w:space="0" w:color="auto"/>
                    <w:bottom w:val="outset" w:sz="6" w:space="0" w:color="auto"/>
                    <w:right w:val="outset" w:sz="6" w:space="0" w:color="auto"/>
                  </w:tcBorders>
                  <w:shd w:val="clear" w:color="auto" w:fill="EDF0F7"/>
                  <w:vAlign w:val="center"/>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b/>
                      <w:bCs/>
                      <w:sz w:val="24"/>
                      <w:szCs w:val="24"/>
                    </w:rPr>
                    <w:t>Answer</w:t>
                  </w:r>
                </w:p>
              </w:tc>
              <w:tc>
                <w:tcPr>
                  <w:tcW w:w="780" w:type="pct"/>
                  <w:tcBorders>
                    <w:top w:val="outset" w:sz="6" w:space="0" w:color="auto"/>
                    <w:left w:val="outset" w:sz="6" w:space="0" w:color="auto"/>
                    <w:bottom w:val="outset" w:sz="6" w:space="0" w:color="auto"/>
                    <w:right w:val="outset" w:sz="6" w:space="0" w:color="auto"/>
                  </w:tcBorders>
                  <w:shd w:val="clear" w:color="auto" w:fill="EDF0F7"/>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b/>
                      <w:bCs/>
                      <w:sz w:val="24"/>
                      <w:szCs w:val="24"/>
                    </w:rPr>
                    <w:t>Responses</w:t>
                  </w:r>
                </w:p>
              </w:tc>
              <w:tc>
                <w:tcPr>
                  <w:tcW w:w="432" w:type="pct"/>
                  <w:tcBorders>
                    <w:top w:val="outset" w:sz="6" w:space="0" w:color="auto"/>
                    <w:left w:val="outset" w:sz="6" w:space="0" w:color="auto"/>
                    <w:bottom w:val="outset" w:sz="6" w:space="0" w:color="auto"/>
                    <w:right w:val="outset" w:sz="6" w:space="0" w:color="auto"/>
                  </w:tcBorders>
                  <w:shd w:val="clear" w:color="auto" w:fill="EDF0F7"/>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b/>
                      <w:bCs/>
                      <w:sz w:val="24"/>
                      <w:szCs w:val="24"/>
                    </w:rPr>
                    <w:t>Value</w:t>
                  </w:r>
                </w:p>
              </w:tc>
              <w:tc>
                <w:tcPr>
                  <w:tcW w:w="540" w:type="pct"/>
                  <w:tcBorders>
                    <w:top w:val="outset" w:sz="6" w:space="0" w:color="auto"/>
                    <w:left w:val="outset" w:sz="6" w:space="0" w:color="auto"/>
                    <w:bottom w:val="outset" w:sz="6" w:space="0" w:color="auto"/>
                    <w:right w:val="outset" w:sz="6" w:space="0" w:color="auto"/>
                  </w:tcBorders>
                  <w:shd w:val="clear" w:color="auto" w:fill="EDF0F7"/>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b/>
                      <w:bCs/>
                      <w:sz w:val="24"/>
                      <w:szCs w:val="24"/>
                    </w:rPr>
                    <w:t>%</w:t>
                  </w:r>
                </w:p>
              </w:tc>
              <w:tc>
                <w:tcPr>
                  <w:tcW w:w="2165" w:type="pct"/>
                  <w:tcBorders>
                    <w:top w:val="outset" w:sz="6" w:space="0" w:color="auto"/>
                    <w:left w:val="outset" w:sz="6" w:space="0" w:color="auto"/>
                    <w:bottom w:val="outset" w:sz="6" w:space="0" w:color="auto"/>
                    <w:right w:val="outset" w:sz="6" w:space="0" w:color="auto"/>
                  </w:tcBorders>
                  <w:shd w:val="clear" w:color="auto" w:fill="EDF0F7"/>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b/>
                      <w:bCs/>
                      <w:sz w:val="24"/>
                      <w:szCs w:val="24"/>
                    </w:rPr>
                    <w:t>Percentage of total respondents</w:t>
                  </w:r>
                </w:p>
              </w:tc>
            </w:tr>
            <w:tr w:rsidR="003A5171" w:rsidRPr="00F3025D" w:rsidTr="00F3025D">
              <w:tc>
                <w:tcPr>
                  <w:tcW w:w="1083"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sz w:val="24"/>
                      <w:szCs w:val="24"/>
                    </w:rPr>
                    <w:t>1 - Not at All</w:t>
                  </w:r>
                </w:p>
              </w:tc>
              <w:tc>
                <w:tcPr>
                  <w:tcW w:w="780"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34</w:t>
                  </w:r>
                </w:p>
              </w:tc>
              <w:tc>
                <w:tcPr>
                  <w:tcW w:w="432"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1</w:t>
                  </w:r>
                </w:p>
              </w:tc>
              <w:tc>
                <w:tcPr>
                  <w:tcW w:w="540"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3.77%</w:t>
                  </w:r>
                </w:p>
              </w:tc>
              <w:tc>
                <w:tcPr>
                  <w:tcW w:w="2165"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F15CAB">
                  <w:pPr>
                    <w:pStyle w:val="Td"/>
                    <w:rPr>
                      <w:rFonts w:asciiTheme="minorHAnsi" w:hAnsiTheme="minorHAnsi" w:cstheme="minorHAnsi"/>
                      <w:sz w:val="24"/>
                      <w:szCs w:val="24"/>
                    </w:rPr>
                  </w:pPr>
                  <w:r w:rsidRPr="00F3025D">
                    <w:rPr>
                      <w:rFonts w:asciiTheme="minorHAnsi" w:hAnsiTheme="minorHAnsi" w:cstheme="minorHAnsi"/>
                      <w:noProof/>
                      <w:sz w:val="24"/>
                      <w:szCs w:val="24"/>
                    </w:rPr>
                    <w:drawing>
                      <wp:inline distT="0" distB="0" distL="0" distR="0">
                        <wp:extent cx="104775" cy="18097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775" cy="180975"/>
                                </a:xfrm>
                                <a:prstGeom prst="rect">
                                  <a:avLst/>
                                </a:prstGeom>
                                <a:noFill/>
                                <a:ln>
                                  <a:noFill/>
                                </a:ln>
                              </pic:spPr>
                            </pic:pic>
                          </a:graphicData>
                        </a:graphic>
                      </wp:inline>
                    </w:drawing>
                  </w:r>
                </w:p>
              </w:tc>
            </w:tr>
            <w:tr w:rsidR="003A5171" w:rsidRPr="00F3025D" w:rsidTr="00F3025D">
              <w:tc>
                <w:tcPr>
                  <w:tcW w:w="1083"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sz w:val="24"/>
                      <w:szCs w:val="24"/>
                    </w:rPr>
                    <w:t>2</w:t>
                  </w:r>
                </w:p>
              </w:tc>
              <w:tc>
                <w:tcPr>
                  <w:tcW w:w="780"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70</w:t>
                  </w:r>
                </w:p>
              </w:tc>
              <w:tc>
                <w:tcPr>
                  <w:tcW w:w="432"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2</w:t>
                  </w:r>
                </w:p>
              </w:tc>
              <w:tc>
                <w:tcPr>
                  <w:tcW w:w="540"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7.75%</w:t>
                  </w:r>
                </w:p>
              </w:tc>
              <w:tc>
                <w:tcPr>
                  <w:tcW w:w="2165"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F15CAB">
                  <w:pPr>
                    <w:pStyle w:val="Td"/>
                    <w:rPr>
                      <w:rFonts w:asciiTheme="minorHAnsi" w:hAnsiTheme="minorHAnsi" w:cstheme="minorHAnsi"/>
                      <w:sz w:val="24"/>
                      <w:szCs w:val="24"/>
                    </w:rPr>
                  </w:pPr>
                  <w:r w:rsidRPr="00F3025D">
                    <w:rPr>
                      <w:rFonts w:asciiTheme="minorHAnsi" w:hAnsiTheme="minorHAnsi" w:cstheme="minorHAnsi"/>
                      <w:noProof/>
                      <w:sz w:val="24"/>
                      <w:szCs w:val="24"/>
                    </w:rPr>
                    <w:drawing>
                      <wp:inline distT="0" distB="0" distL="0" distR="0">
                        <wp:extent cx="209550" cy="18097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9550" cy="180975"/>
                                </a:xfrm>
                                <a:prstGeom prst="rect">
                                  <a:avLst/>
                                </a:prstGeom>
                                <a:noFill/>
                                <a:ln>
                                  <a:noFill/>
                                </a:ln>
                              </pic:spPr>
                            </pic:pic>
                          </a:graphicData>
                        </a:graphic>
                      </wp:inline>
                    </w:drawing>
                  </w:r>
                </w:p>
              </w:tc>
            </w:tr>
            <w:tr w:rsidR="003A5171" w:rsidRPr="00F3025D" w:rsidTr="00F3025D">
              <w:tc>
                <w:tcPr>
                  <w:tcW w:w="1083"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sz w:val="24"/>
                      <w:szCs w:val="24"/>
                    </w:rPr>
                    <w:t>3 - Somewhat</w:t>
                  </w:r>
                </w:p>
              </w:tc>
              <w:tc>
                <w:tcPr>
                  <w:tcW w:w="780"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205</w:t>
                  </w:r>
                </w:p>
              </w:tc>
              <w:tc>
                <w:tcPr>
                  <w:tcW w:w="432"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3</w:t>
                  </w:r>
                </w:p>
              </w:tc>
              <w:tc>
                <w:tcPr>
                  <w:tcW w:w="540"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22.70%</w:t>
                  </w:r>
                </w:p>
              </w:tc>
              <w:tc>
                <w:tcPr>
                  <w:tcW w:w="2165"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F15CAB">
                  <w:pPr>
                    <w:pStyle w:val="Td"/>
                    <w:rPr>
                      <w:rFonts w:asciiTheme="minorHAnsi" w:hAnsiTheme="minorHAnsi" w:cstheme="minorHAnsi"/>
                      <w:sz w:val="24"/>
                      <w:szCs w:val="24"/>
                    </w:rPr>
                  </w:pPr>
                  <w:r w:rsidRPr="00F3025D">
                    <w:rPr>
                      <w:rFonts w:asciiTheme="minorHAnsi" w:hAnsiTheme="minorHAnsi" w:cstheme="minorHAnsi"/>
                      <w:noProof/>
                      <w:sz w:val="24"/>
                      <w:szCs w:val="24"/>
                    </w:rPr>
                    <w:drawing>
                      <wp:inline distT="0" distB="0" distL="0" distR="0">
                        <wp:extent cx="609600" cy="18097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180975"/>
                                </a:xfrm>
                                <a:prstGeom prst="rect">
                                  <a:avLst/>
                                </a:prstGeom>
                                <a:noFill/>
                                <a:ln>
                                  <a:noFill/>
                                </a:ln>
                              </pic:spPr>
                            </pic:pic>
                          </a:graphicData>
                        </a:graphic>
                      </wp:inline>
                    </w:drawing>
                  </w:r>
                </w:p>
              </w:tc>
            </w:tr>
            <w:tr w:rsidR="003A5171" w:rsidRPr="00F3025D" w:rsidTr="00F3025D">
              <w:tc>
                <w:tcPr>
                  <w:tcW w:w="1083"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sz w:val="24"/>
                      <w:szCs w:val="24"/>
                    </w:rPr>
                    <w:t>4</w:t>
                  </w:r>
                </w:p>
              </w:tc>
              <w:tc>
                <w:tcPr>
                  <w:tcW w:w="780"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314</w:t>
                  </w:r>
                </w:p>
              </w:tc>
              <w:tc>
                <w:tcPr>
                  <w:tcW w:w="432"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4</w:t>
                  </w:r>
                </w:p>
              </w:tc>
              <w:tc>
                <w:tcPr>
                  <w:tcW w:w="540"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34.77%</w:t>
                  </w:r>
                </w:p>
              </w:tc>
              <w:tc>
                <w:tcPr>
                  <w:tcW w:w="2165"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F15CAB">
                  <w:pPr>
                    <w:pStyle w:val="Td"/>
                    <w:rPr>
                      <w:rFonts w:asciiTheme="minorHAnsi" w:hAnsiTheme="minorHAnsi" w:cstheme="minorHAnsi"/>
                      <w:sz w:val="24"/>
                      <w:szCs w:val="24"/>
                    </w:rPr>
                  </w:pPr>
                  <w:r w:rsidRPr="00F3025D">
                    <w:rPr>
                      <w:rFonts w:asciiTheme="minorHAnsi" w:hAnsiTheme="minorHAnsi" w:cstheme="minorHAnsi"/>
                      <w:noProof/>
                      <w:sz w:val="24"/>
                      <w:szCs w:val="24"/>
                    </w:rPr>
                    <w:drawing>
                      <wp:inline distT="0" distB="0" distL="0" distR="0">
                        <wp:extent cx="923925" cy="18097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23925" cy="180975"/>
                                </a:xfrm>
                                <a:prstGeom prst="rect">
                                  <a:avLst/>
                                </a:prstGeom>
                                <a:noFill/>
                                <a:ln>
                                  <a:noFill/>
                                </a:ln>
                              </pic:spPr>
                            </pic:pic>
                          </a:graphicData>
                        </a:graphic>
                      </wp:inline>
                    </w:drawing>
                  </w:r>
                </w:p>
              </w:tc>
            </w:tr>
            <w:tr w:rsidR="003A5171" w:rsidRPr="00F3025D" w:rsidTr="00F3025D">
              <w:tc>
                <w:tcPr>
                  <w:tcW w:w="1083"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sz w:val="24"/>
                      <w:szCs w:val="24"/>
                    </w:rPr>
                    <w:t>5 - Very well</w:t>
                  </w:r>
                </w:p>
              </w:tc>
              <w:tc>
                <w:tcPr>
                  <w:tcW w:w="780"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280</w:t>
                  </w:r>
                </w:p>
              </w:tc>
              <w:tc>
                <w:tcPr>
                  <w:tcW w:w="432"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5</w:t>
                  </w:r>
                </w:p>
              </w:tc>
              <w:tc>
                <w:tcPr>
                  <w:tcW w:w="540"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31.01%</w:t>
                  </w:r>
                </w:p>
              </w:tc>
              <w:tc>
                <w:tcPr>
                  <w:tcW w:w="2165"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F15CAB">
                  <w:pPr>
                    <w:pStyle w:val="Td"/>
                    <w:rPr>
                      <w:rFonts w:asciiTheme="minorHAnsi" w:hAnsiTheme="minorHAnsi" w:cstheme="minorHAnsi"/>
                      <w:sz w:val="24"/>
                      <w:szCs w:val="24"/>
                    </w:rPr>
                  </w:pPr>
                  <w:r w:rsidRPr="00F3025D">
                    <w:rPr>
                      <w:rFonts w:asciiTheme="minorHAnsi" w:hAnsiTheme="minorHAnsi" w:cstheme="minorHAnsi"/>
                      <w:noProof/>
                      <w:sz w:val="24"/>
                      <w:szCs w:val="24"/>
                    </w:rPr>
                    <w:drawing>
                      <wp:inline distT="0" distB="0" distL="0" distR="0">
                        <wp:extent cx="828675" cy="18097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8675" cy="180975"/>
                                </a:xfrm>
                                <a:prstGeom prst="rect">
                                  <a:avLst/>
                                </a:prstGeom>
                                <a:noFill/>
                                <a:ln>
                                  <a:noFill/>
                                </a:ln>
                              </pic:spPr>
                            </pic:pic>
                          </a:graphicData>
                        </a:graphic>
                      </wp:inline>
                    </w:drawing>
                  </w:r>
                </w:p>
              </w:tc>
            </w:tr>
            <w:tr w:rsidR="00F3025D" w:rsidRPr="00F3025D" w:rsidTr="00F3025D">
              <w:tc>
                <w:tcPr>
                  <w:tcW w:w="2835" w:type="pct"/>
                  <w:gridSpan w:val="4"/>
                  <w:tcBorders>
                    <w:top w:val="outset" w:sz="6" w:space="0" w:color="auto"/>
                    <w:left w:val="outset" w:sz="6" w:space="0" w:color="auto"/>
                    <w:bottom w:val="outset" w:sz="6" w:space="0" w:color="auto"/>
                    <w:right w:val="outset" w:sz="6" w:space="0" w:color="auto"/>
                  </w:tcBorders>
                  <w:shd w:val="clear" w:color="auto" w:fill="EDF0F7"/>
                  <w:vAlign w:val="center"/>
                </w:tcPr>
                <w:p w:rsidR="00F3025D" w:rsidRPr="00F3025D" w:rsidRDefault="00F3025D" w:rsidP="00F3025D">
                  <w:pPr>
                    <w:pStyle w:val="Td"/>
                    <w:rPr>
                      <w:rFonts w:asciiTheme="minorHAnsi" w:hAnsiTheme="minorHAnsi" w:cstheme="minorHAnsi"/>
                      <w:sz w:val="24"/>
                      <w:szCs w:val="24"/>
                    </w:rPr>
                  </w:pPr>
                  <w:r w:rsidRPr="00F3025D">
                    <w:rPr>
                      <w:rFonts w:asciiTheme="minorHAnsi" w:hAnsiTheme="minorHAnsi" w:cstheme="minorHAnsi"/>
                      <w:b/>
                      <w:bCs/>
                      <w:sz w:val="24"/>
                      <w:szCs w:val="24"/>
                    </w:rPr>
                    <w:t>Total Responses</w:t>
                  </w:r>
                  <w:r>
                    <w:rPr>
                      <w:rFonts w:asciiTheme="minorHAnsi" w:hAnsiTheme="minorHAnsi" w:cstheme="minorHAnsi"/>
                      <w:b/>
                      <w:bCs/>
                      <w:sz w:val="24"/>
                      <w:szCs w:val="24"/>
                    </w:rPr>
                    <w:t xml:space="preserve">: </w:t>
                  </w:r>
                  <w:r w:rsidRPr="00F3025D">
                    <w:rPr>
                      <w:rFonts w:asciiTheme="minorHAnsi" w:hAnsiTheme="minorHAnsi" w:cstheme="minorHAnsi"/>
                      <w:b/>
                      <w:bCs/>
                      <w:sz w:val="24"/>
                      <w:szCs w:val="24"/>
                    </w:rPr>
                    <w:t>903</w:t>
                  </w:r>
                </w:p>
              </w:tc>
              <w:tc>
                <w:tcPr>
                  <w:tcW w:w="2165" w:type="pct"/>
                  <w:tcBorders>
                    <w:top w:val="outset" w:sz="6" w:space="0" w:color="auto"/>
                    <w:left w:val="outset" w:sz="6" w:space="0" w:color="auto"/>
                    <w:bottom w:val="outset" w:sz="6" w:space="0" w:color="auto"/>
                    <w:right w:val="outset" w:sz="6" w:space="0" w:color="auto"/>
                  </w:tcBorders>
                  <w:shd w:val="clear" w:color="auto" w:fill="EDF0F7"/>
                  <w:vAlign w:val="center"/>
                </w:tcPr>
                <w:p w:rsidR="00F3025D" w:rsidRPr="00F3025D" w:rsidRDefault="00F3025D" w:rsidP="00F3025D">
                  <w:pPr>
                    <w:pStyle w:val="Td"/>
                    <w:jc w:val="right"/>
                    <w:rPr>
                      <w:rFonts w:asciiTheme="minorHAnsi" w:hAnsiTheme="minorHAnsi" w:cstheme="minorHAnsi"/>
                      <w:sz w:val="24"/>
                      <w:szCs w:val="24"/>
                    </w:rPr>
                  </w:pPr>
                  <w:r w:rsidRPr="00F3025D">
                    <w:rPr>
                      <w:rFonts w:asciiTheme="minorHAnsi" w:hAnsiTheme="minorHAnsi" w:cstheme="minorHAnsi"/>
                      <w:b/>
                      <w:bCs/>
                      <w:sz w:val="24"/>
                      <w:szCs w:val="24"/>
                    </w:rPr>
                    <w:t>Weighted Score: 3.82</w:t>
                  </w:r>
                </w:p>
              </w:tc>
            </w:tr>
          </w:tbl>
          <w:p w:rsidR="00E25D31" w:rsidRPr="00F3025D" w:rsidRDefault="00E25D31">
            <w:pPr>
              <w:pStyle w:val="Table"/>
              <w:rPr>
                <w:rFonts w:asciiTheme="minorHAnsi" w:hAnsiTheme="minorHAnsi" w:cstheme="minorHAnsi"/>
              </w:rPr>
            </w:pPr>
          </w:p>
        </w:tc>
      </w:tr>
    </w:tbl>
    <w:p w:rsidR="00E25D31" w:rsidRDefault="00E25D31">
      <w:pPr>
        <w:rPr>
          <w:rFonts w:asciiTheme="minorHAnsi" w:hAnsiTheme="minorHAnsi" w:cstheme="minorHAnsi"/>
        </w:rPr>
      </w:pPr>
    </w:p>
    <w:p w:rsidR="00F3025D" w:rsidRDefault="00F3025D">
      <w:pPr>
        <w:rPr>
          <w:rFonts w:asciiTheme="minorHAnsi" w:hAnsiTheme="minorHAnsi" w:cstheme="minorHAnsi"/>
        </w:rPr>
      </w:pPr>
      <w:r>
        <w:rPr>
          <w:rFonts w:asciiTheme="minorHAnsi" w:hAnsiTheme="minorHAnsi" w:cstheme="minorHAnsi"/>
        </w:rPr>
        <w:t>Summary of comments:</w:t>
      </w:r>
    </w:p>
    <w:p w:rsidR="00F3025D" w:rsidRPr="00F3025D" w:rsidRDefault="00F3025D" w:rsidP="00F3025D">
      <w:pPr>
        <w:pStyle w:val="ListParagraph"/>
        <w:numPr>
          <w:ilvl w:val="0"/>
          <w:numId w:val="11"/>
        </w:numPr>
        <w:rPr>
          <w:rFonts w:ascii="Calibri" w:hAnsi="Calibri" w:cs="Calibri"/>
          <w:sz w:val="24"/>
          <w:szCs w:val="24"/>
        </w:rPr>
      </w:pPr>
      <w:r w:rsidRPr="00F3025D">
        <w:rPr>
          <w:rFonts w:ascii="Calibri" w:hAnsi="Calibri" w:cs="Calibri"/>
          <w:sz w:val="24"/>
          <w:szCs w:val="24"/>
        </w:rPr>
        <w:t>Provide dedicated English Learning, Special Education, and social e-mail support at all centers and the Virtual School</w:t>
      </w:r>
    </w:p>
    <w:p w:rsidR="00F3025D" w:rsidRPr="00F3025D" w:rsidRDefault="00F3025D" w:rsidP="00F3025D">
      <w:pPr>
        <w:pStyle w:val="ListParagraph"/>
        <w:numPr>
          <w:ilvl w:val="0"/>
          <w:numId w:val="11"/>
        </w:numPr>
        <w:rPr>
          <w:rFonts w:ascii="Calibri" w:hAnsi="Calibri" w:cs="Calibri"/>
          <w:sz w:val="24"/>
          <w:szCs w:val="24"/>
        </w:rPr>
      </w:pPr>
      <w:r w:rsidRPr="00F3025D">
        <w:rPr>
          <w:rFonts w:ascii="Calibri" w:hAnsi="Calibri" w:cs="Calibri"/>
          <w:sz w:val="24"/>
          <w:szCs w:val="24"/>
        </w:rPr>
        <w:t>Creating more opportunities for students to share their community and culture with one another</w:t>
      </w:r>
    </w:p>
    <w:p w:rsidR="00F3025D" w:rsidRPr="00F3025D" w:rsidRDefault="00F3025D" w:rsidP="00F3025D">
      <w:pPr>
        <w:pStyle w:val="ListParagraph"/>
        <w:numPr>
          <w:ilvl w:val="0"/>
          <w:numId w:val="11"/>
        </w:numPr>
        <w:rPr>
          <w:rFonts w:ascii="Calibri" w:hAnsi="Calibri" w:cs="Calibri"/>
          <w:sz w:val="24"/>
          <w:szCs w:val="24"/>
        </w:rPr>
      </w:pPr>
      <w:r w:rsidRPr="00F3025D">
        <w:rPr>
          <w:rFonts w:ascii="Calibri" w:hAnsi="Calibri" w:cs="Calibri"/>
          <w:sz w:val="24"/>
          <w:szCs w:val="24"/>
        </w:rPr>
        <w:t>Implement restorative justice in the schools</w:t>
      </w:r>
    </w:p>
    <w:p w:rsidR="00F3025D" w:rsidRPr="00F3025D" w:rsidRDefault="00F3025D" w:rsidP="00F3025D">
      <w:pPr>
        <w:pStyle w:val="ListParagraph"/>
        <w:numPr>
          <w:ilvl w:val="0"/>
          <w:numId w:val="11"/>
        </w:numPr>
        <w:rPr>
          <w:rFonts w:ascii="Calibri" w:hAnsi="Calibri" w:cs="Calibri"/>
          <w:sz w:val="24"/>
          <w:szCs w:val="24"/>
        </w:rPr>
      </w:pPr>
      <w:r w:rsidRPr="00F3025D">
        <w:rPr>
          <w:rFonts w:ascii="Calibri" w:hAnsi="Calibri" w:cs="Calibri"/>
          <w:sz w:val="24"/>
          <w:szCs w:val="24"/>
        </w:rPr>
        <w:t>Make Culturally Responsive Teaching training available for parents/community members so they can raise their own cultural awareness</w:t>
      </w:r>
    </w:p>
    <w:p w:rsidR="00F3025D" w:rsidRPr="00F3025D" w:rsidRDefault="00F3025D" w:rsidP="00F3025D">
      <w:pPr>
        <w:pStyle w:val="ListParagraph"/>
        <w:numPr>
          <w:ilvl w:val="0"/>
          <w:numId w:val="11"/>
        </w:numPr>
        <w:rPr>
          <w:rFonts w:ascii="Calibri" w:hAnsi="Calibri" w:cs="Calibri"/>
          <w:sz w:val="24"/>
          <w:szCs w:val="24"/>
        </w:rPr>
      </w:pPr>
      <w:r w:rsidRPr="00F3025D">
        <w:rPr>
          <w:rFonts w:ascii="Calibri" w:hAnsi="Calibri" w:cs="Calibri"/>
          <w:sz w:val="24"/>
          <w:szCs w:val="24"/>
        </w:rPr>
        <w:t>Recommit to anti-bullying training</w:t>
      </w:r>
    </w:p>
    <w:p w:rsidR="00F3025D" w:rsidRPr="00F3025D" w:rsidRDefault="00F3025D" w:rsidP="00F3025D">
      <w:pPr>
        <w:pStyle w:val="ListParagraph"/>
        <w:numPr>
          <w:ilvl w:val="0"/>
          <w:numId w:val="11"/>
        </w:numPr>
        <w:rPr>
          <w:rFonts w:ascii="Calibri" w:hAnsi="Calibri" w:cs="Calibri"/>
          <w:sz w:val="24"/>
          <w:szCs w:val="24"/>
        </w:rPr>
      </w:pPr>
      <w:r w:rsidRPr="00F3025D">
        <w:rPr>
          <w:rFonts w:ascii="Calibri" w:hAnsi="Calibri" w:cs="Calibri"/>
          <w:sz w:val="24"/>
          <w:szCs w:val="24"/>
        </w:rPr>
        <w:t>Provide funding to build out culturally representative classroom libraries</w:t>
      </w:r>
    </w:p>
    <w:p w:rsidR="00F3025D" w:rsidRPr="00F3025D" w:rsidRDefault="00F3025D" w:rsidP="00F3025D">
      <w:pPr>
        <w:pStyle w:val="ListParagraph"/>
        <w:numPr>
          <w:ilvl w:val="0"/>
          <w:numId w:val="11"/>
        </w:numPr>
        <w:rPr>
          <w:rFonts w:ascii="Calibri" w:hAnsi="Calibri" w:cs="Calibri"/>
          <w:sz w:val="24"/>
          <w:szCs w:val="24"/>
        </w:rPr>
      </w:pPr>
      <w:r w:rsidRPr="00F3025D">
        <w:rPr>
          <w:rFonts w:ascii="Calibri" w:hAnsi="Calibri" w:cs="Calibri"/>
          <w:sz w:val="24"/>
          <w:szCs w:val="24"/>
        </w:rPr>
        <w:t>Open schools, some evenings, as “community hubs” to foster more community interaction</w:t>
      </w:r>
    </w:p>
    <w:p w:rsidR="00F3025D" w:rsidRPr="00F3025D" w:rsidRDefault="00F3025D" w:rsidP="00F3025D">
      <w:pPr>
        <w:pStyle w:val="ListParagraph"/>
        <w:numPr>
          <w:ilvl w:val="0"/>
          <w:numId w:val="11"/>
        </w:numPr>
        <w:rPr>
          <w:rFonts w:ascii="Calibri" w:hAnsi="Calibri" w:cs="Calibri"/>
          <w:sz w:val="24"/>
          <w:szCs w:val="24"/>
        </w:rPr>
      </w:pPr>
      <w:r w:rsidRPr="00F3025D">
        <w:rPr>
          <w:rFonts w:ascii="Calibri" w:hAnsi="Calibri" w:cs="Calibri"/>
          <w:sz w:val="24"/>
          <w:szCs w:val="24"/>
        </w:rPr>
        <w:t>An equal focus on staff mental health</w:t>
      </w:r>
    </w:p>
    <w:p w:rsidR="00F3025D" w:rsidRPr="00F3025D" w:rsidRDefault="00F3025D" w:rsidP="00F3025D">
      <w:pPr>
        <w:pStyle w:val="ListParagraph"/>
        <w:numPr>
          <w:ilvl w:val="0"/>
          <w:numId w:val="11"/>
        </w:numPr>
        <w:rPr>
          <w:rFonts w:ascii="Calibri" w:hAnsi="Calibri" w:cs="Calibri"/>
          <w:sz w:val="24"/>
          <w:szCs w:val="24"/>
        </w:rPr>
      </w:pPr>
      <w:r w:rsidRPr="00F3025D">
        <w:rPr>
          <w:rFonts w:ascii="Calibri" w:hAnsi="Calibri" w:cs="Calibri"/>
          <w:sz w:val="24"/>
          <w:szCs w:val="24"/>
        </w:rPr>
        <w:t>Include all kinds of diversity in the curriculum so all students feel represented</w:t>
      </w:r>
    </w:p>
    <w:p w:rsidR="00F3025D" w:rsidRPr="00F3025D" w:rsidRDefault="00F3025D">
      <w:pPr>
        <w:rPr>
          <w:rFonts w:asciiTheme="minorHAnsi" w:hAnsiTheme="minorHAnsi" w:cstheme="minorHAnsi"/>
        </w:rPr>
      </w:pPr>
    </w:p>
    <w:p w:rsidR="00F3025D" w:rsidRPr="00F3025D" w:rsidRDefault="00F3025D">
      <w:pPr>
        <w:rPr>
          <w:rFonts w:asciiTheme="minorHAnsi" w:hAnsiTheme="minorHAnsi" w:cstheme="minorHAnsi"/>
        </w:rPr>
      </w:pPr>
      <w:r w:rsidRPr="00F3025D">
        <w:rPr>
          <w:rFonts w:asciiTheme="minorHAnsi" w:hAnsiTheme="minorHAnsi" w:cstheme="minorHAnsi"/>
        </w:rPr>
        <w:br w:type="page"/>
      </w:r>
    </w:p>
    <w:tbl>
      <w:tblPr>
        <w:tblW w:w="0" w:type="auto"/>
        <w:tblCellMar>
          <w:left w:w="0" w:type="dxa"/>
          <w:right w:w="0" w:type="dxa"/>
        </w:tblCellMar>
        <w:tblLook w:val="04A0" w:firstRow="1" w:lastRow="0" w:firstColumn="1" w:lastColumn="0" w:noHBand="0" w:noVBand="1"/>
      </w:tblPr>
      <w:tblGrid>
        <w:gridCol w:w="9316"/>
      </w:tblGrid>
      <w:tr w:rsidR="003A5171" w:rsidRPr="00F3025D">
        <w:tc>
          <w:tcPr>
            <w:tcW w:w="0" w:type="auto"/>
            <w:tcBorders>
              <w:top w:val="nil"/>
              <w:left w:val="nil"/>
              <w:bottom w:val="nil"/>
              <w:right w:val="nil"/>
            </w:tcBorders>
            <w:vAlign w:val="center"/>
          </w:tcPr>
          <w:tbl>
            <w:tblPr>
              <w:tblW w:w="93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014"/>
              <w:gridCol w:w="1451"/>
              <w:gridCol w:w="804"/>
              <w:gridCol w:w="1004"/>
              <w:gridCol w:w="4027"/>
            </w:tblGrid>
            <w:tr w:rsidR="003A5171" w:rsidRPr="00F3025D">
              <w:tc>
                <w:tcPr>
                  <w:tcW w:w="5000" w:type="pct"/>
                  <w:gridSpan w:val="5"/>
                  <w:tcBorders>
                    <w:top w:val="outset" w:sz="6" w:space="0" w:color="auto"/>
                    <w:left w:val="outset" w:sz="6" w:space="0" w:color="auto"/>
                    <w:bottom w:val="outset" w:sz="6" w:space="0" w:color="auto"/>
                    <w:right w:val="outset" w:sz="6" w:space="0" w:color="auto"/>
                  </w:tcBorders>
                  <w:shd w:val="clear" w:color="auto" w:fill="DDE2F0"/>
                </w:tcPr>
                <w:p w:rsidR="001A4B5F" w:rsidRDefault="001A4B5F">
                  <w:pPr>
                    <w:pStyle w:val="Td"/>
                    <w:rPr>
                      <w:rFonts w:asciiTheme="minorHAnsi" w:hAnsiTheme="minorHAnsi" w:cstheme="minorHAnsi"/>
                      <w:b/>
                      <w:bCs/>
                      <w:sz w:val="24"/>
                      <w:szCs w:val="24"/>
                    </w:rPr>
                  </w:pPr>
                  <w:r>
                    <w:rPr>
                      <w:rFonts w:asciiTheme="minorHAnsi" w:hAnsiTheme="minorHAnsi" w:cstheme="minorHAnsi"/>
                      <w:b/>
                      <w:bCs/>
                      <w:sz w:val="24"/>
                      <w:szCs w:val="24"/>
                    </w:rPr>
                    <w:lastRenderedPageBreak/>
                    <w:t>Goal 2, Objective 2</w:t>
                  </w:r>
                  <w:r w:rsidR="00E25D31" w:rsidRPr="00F3025D">
                    <w:rPr>
                      <w:rFonts w:asciiTheme="minorHAnsi" w:hAnsiTheme="minorHAnsi" w:cstheme="minorHAnsi"/>
                      <w:b/>
                      <w:bCs/>
                      <w:sz w:val="24"/>
                      <w:szCs w:val="24"/>
                    </w:rPr>
                    <w:t xml:space="preserve"> </w:t>
                  </w:r>
                </w:p>
                <w:p w:rsidR="001A4B5F" w:rsidRPr="001A4B5F" w:rsidRDefault="001A4B5F">
                  <w:pPr>
                    <w:pStyle w:val="Td"/>
                    <w:rPr>
                      <w:rFonts w:asciiTheme="minorHAnsi" w:hAnsiTheme="minorHAnsi" w:cstheme="minorHAnsi"/>
                      <w:b/>
                      <w:bCs/>
                      <w:sz w:val="6"/>
                      <w:szCs w:val="6"/>
                    </w:rPr>
                  </w:pPr>
                </w:p>
                <w:p w:rsidR="001A4B5F" w:rsidRPr="001A4B5F" w:rsidRDefault="00E25D31">
                  <w:pPr>
                    <w:pStyle w:val="Td"/>
                    <w:rPr>
                      <w:rFonts w:asciiTheme="minorHAnsi" w:hAnsiTheme="minorHAnsi" w:cstheme="minorHAnsi"/>
                      <w:bCs/>
                      <w:sz w:val="24"/>
                      <w:szCs w:val="24"/>
                    </w:rPr>
                  </w:pPr>
                  <w:r w:rsidRPr="001A4B5F">
                    <w:rPr>
                      <w:rFonts w:asciiTheme="minorHAnsi" w:hAnsiTheme="minorHAnsi" w:cstheme="minorHAnsi"/>
                      <w:bCs/>
                      <w:sz w:val="24"/>
                      <w:szCs w:val="24"/>
                    </w:rPr>
                    <w:t xml:space="preserve">Proposed recommendations to support this objective: </w:t>
                  </w:r>
                </w:p>
                <w:p w:rsidR="001A4B5F" w:rsidRPr="001A4B5F" w:rsidRDefault="00E25D31" w:rsidP="001A4B5F">
                  <w:pPr>
                    <w:pStyle w:val="Td"/>
                    <w:numPr>
                      <w:ilvl w:val="0"/>
                      <w:numId w:val="12"/>
                    </w:numPr>
                    <w:rPr>
                      <w:rFonts w:asciiTheme="minorHAnsi" w:hAnsiTheme="minorHAnsi" w:cstheme="minorHAnsi"/>
                      <w:sz w:val="24"/>
                      <w:szCs w:val="24"/>
                    </w:rPr>
                  </w:pPr>
                  <w:r w:rsidRPr="001A4B5F">
                    <w:rPr>
                      <w:rFonts w:asciiTheme="minorHAnsi" w:hAnsiTheme="minorHAnsi" w:cstheme="minorHAnsi"/>
                      <w:bCs/>
                      <w:sz w:val="24"/>
                      <w:szCs w:val="24"/>
                    </w:rPr>
                    <w:t xml:space="preserve">Develop and implement staff wellness and recognition programs. </w:t>
                  </w:r>
                </w:p>
                <w:p w:rsidR="001A4B5F" w:rsidRPr="001A4B5F" w:rsidRDefault="00E25D31" w:rsidP="001A4B5F">
                  <w:pPr>
                    <w:pStyle w:val="Td"/>
                    <w:numPr>
                      <w:ilvl w:val="0"/>
                      <w:numId w:val="12"/>
                    </w:numPr>
                    <w:rPr>
                      <w:rFonts w:asciiTheme="minorHAnsi" w:hAnsiTheme="minorHAnsi" w:cstheme="minorHAnsi"/>
                      <w:sz w:val="24"/>
                      <w:szCs w:val="24"/>
                    </w:rPr>
                  </w:pPr>
                  <w:r w:rsidRPr="001A4B5F">
                    <w:rPr>
                      <w:rFonts w:asciiTheme="minorHAnsi" w:hAnsiTheme="minorHAnsi" w:cstheme="minorHAnsi"/>
                      <w:bCs/>
                      <w:sz w:val="24"/>
                      <w:szCs w:val="24"/>
                    </w:rPr>
                    <w:t xml:space="preserve">Investigate ways to better connect ACPS students with community-based resources. </w:t>
                  </w:r>
                </w:p>
                <w:p w:rsidR="00E25D31" w:rsidRPr="00F3025D" w:rsidRDefault="00E25D31" w:rsidP="001A4B5F">
                  <w:pPr>
                    <w:pStyle w:val="Td"/>
                    <w:numPr>
                      <w:ilvl w:val="0"/>
                      <w:numId w:val="12"/>
                    </w:numPr>
                    <w:rPr>
                      <w:rFonts w:asciiTheme="minorHAnsi" w:hAnsiTheme="minorHAnsi" w:cstheme="minorHAnsi"/>
                      <w:sz w:val="24"/>
                      <w:szCs w:val="24"/>
                    </w:rPr>
                  </w:pPr>
                  <w:r w:rsidRPr="001A4B5F">
                    <w:rPr>
                      <w:rFonts w:asciiTheme="minorHAnsi" w:hAnsiTheme="minorHAnsi" w:cstheme="minorHAnsi"/>
                      <w:bCs/>
                      <w:sz w:val="24"/>
                      <w:szCs w:val="24"/>
                    </w:rPr>
                    <w:t>Increase dedicated time for teachers to plan for student learning.</w:t>
                  </w:r>
                  <w:r w:rsidRPr="00F3025D">
                    <w:rPr>
                      <w:rFonts w:asciiTheme="minorHAnsi" w:hAnsiTheme="minorHAnsi" w:cstheme="minorHAnsi"/>
                      <w:b/>
                      <w:bCs/>
                      <w:sz w:val="24"/>
                      <w:szCs w:val="24"/>
                    </w:rPr>
                    <w:t xml:space="preserve"> </w:t>
                  </w:r>
                </w:p>
              </w:tc>
            </w:tr>
            <w:tr w:rsidR="003A5171" w:rsidRPr="00F3025D" w:rsidTr="00F3025D">
              <w:tc>
                <w:tcPr>
                  <w:tcW w:w="1083" w:type="pct"/>
                  <w:tcBorders>
                    <w:top w:val="outset" w:sz="6" w:space="0" w:color="auto"/>
                    <w:left w:val="outset" w:sz="6" w:space="0" w:color="auto"/>
                    <w:bottom w:val="outset" w:sz="6" w:space="0" w:color="auto"/>
                    <w:right w:val="outset" w:sz="6" w:space="0" w:color="auto"/>
                  </w:tcBorders>
                  <w:shd w:val="clear" w:color="auto" w:fill="EDF0F7"/>
                  <w:vAlign w:val="center"/>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b/>
                      <w:bCs/>
                      <w:sz w:val="24"/>
                      <w:szCs w:val="24"/>
                    </w:rPr>
                    <w:t>Answer</w:t>
                  </w:r>
                </w:p>
              </w:tc>
              <w:tc>
                <w:tcPr>
                  <w:tcW w:w="780" w:type="pct"/>
                  <w:tcBorders>
                    <w:top w:val="outset" w:sz="6" w:space="0" w:color="auto"/>
                    <w:left w:val="outset" w:sz="6" w:space="0" w:color="auto"/>
                    <w:bottom w:val="outset" w:sz="6" w:space="0" w:color="auto"/>
                    <w:right w:val="outset" w:sz="6" w:space="0" w:color="auto"/>
                  </w:tcBorders>
                  <w:shd w:val="clear" w:color="auto" w:fill="EDF0F7"/>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b/>
                      <w:bCs/>
                      <w:sz w:val="24"/>
                      <w:szCs w:val="24"/>
                    </w:rPr>
                    <w:t>Responses</w:t>
                  </w:r>
                </w:p>
              </w:tc>
              <w:tc>
                <w:tcPr>
                  <w:tcW w:w="432" w:type="pct"/>
                  <w:tcBorders>
                    <w:top w:val="outset" w:sz="6" w:space="0" w:color="auto"/>
                    <w:left w:val="outset" w:sz="6" w:space="0" w:color="auto"/>
                    <w:bottom w:val="outset" w:sz="6" w:space="0" w:color="auto"/>
                    <w:right w:val="outset" w:sz="6" w:space="0" w:color="auto"/>
                  </w:tcBorders>
                  <w:shd w:val="clear" w:color="auto" w:fill="EDF0F7"/>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b/>
                      <w:bCs/>
                      <w:sz w:val="24"/>
                      <w:szCs w:val="24"/>
                    </w:rPr>
                    <w:t>Value</w:t>
                  </w:r>
                </w:p>
              </w:tc>
              <w:tc>
                <w:tcPr>
                  <w:tcW w:w="540" w:type="pct"/>
                  <w:tcBorders>
                    <w:top w:val="outset" w:sz="6" w:space="0" w:color="auto"/>
                    <w:left w:val="outset" w:sz="6" w:space="0" w:color="auto"/>
                    <w:bottom w:val="outset" w:sz="6" w:space="0" w:color="auto"/>
                    <w:right w:val="outset" w:sz="6" w:space="0" w:color="auto"/>
                  </w:tcBorders>
                  <w:shd w:val="clear" w:color="auto" w:fill="EDF0F7"/>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b/>
                      <w:bCs/>
                      <w:sz w:val="24"/>
                      <w:szCs w:val="24"/>
                    </w:rPr>
                    <w:t>%</w:t>
                  </w:r>
                </w:p>
              </w:tc>
              <w:tc>
                <w:tcPr>
                  <w:tcW w:w="2165" w:type="pct"/>
                  <w:tcBorders>
                    <w:top w:val="outset" w:sz="6" w:space="0" w:color="auto"/>
                    <w:left w:val="outset" w:sz="6" w:space="0" w:color="auto"/>
                    <w:bottom w:val="outset" w:sz="6" w:space="0" w:color="auto"/>
                    <w:right w:val="outset" w:sz="6" w:space="0" w:color="auto"/>
                  </w:tcBorders>
                  <w:shd w:val="clear" w:color="auto" w:fill="EDF0F7"/>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b/>
                      <w:bCs/>
                      <w:sz w:val="24"/>
                      <w:szCs w:val="24"/>
                    </w:rPr>
                    <w:t>Percentage of total respondents</w:t>
                  </w:r>
                </w:p>
              </w:tc>
            </w:tr>
            <w:tr w:rsidR="003A5171" w:rsidRPr="00F3025D" w:rsidTr="00F3025D">
              <w:tc>
                <w:tcPr>
                  <w:tcW w:w="1083"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sz w:val="24"/>
                      <w:szCs w:val="24"/>
                    </w:rPr>
                    <w:t>1 - Not at All</w:t>
                  </w:r>
                </w:p>
              </w:tc>
              <w:tc>
                <w:tcPr>
                  <w:tcW w:w="780"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31</w:t>
                  </w:r>
                </w:p>
              </w:tc>
              <w:tc>
                <w:tcPr>
                  <w:tcW w:w="432"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1</w:t>
                  </w:r>
                </w:p>
              </w:tc>
              <w:tc>
                <w:tcPr>
                  <w:tcW w:w="540"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3.41%</w:t>
                  </w:r>
                </w:p>
              </w:tc>
              <w:tc>
                <w:tcPr>
                  <w:tcW w:w="2165"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F15CAB">
                  <w:pPr>
                    <w:pStyle w:val="Td"/>
                    <w:rPr>
                      <w:rFonts w:asciiTheme="minorHAnsi" w:hAnsiTheme="minorHAnsi" w:cstheme="minorHAnsi"/>
                      <w:sz w:val="24"/>
                      <w:szCs w:val="24"/>
                    </w:rPr>
                  </w:pPr>
                  <w:r w:rsidRPr="00F3025D">
                    <w:rPr>
                      <w:rFonts w:asciiTheme="minorHAnsi" w:hAnsiTheme="minorHAnsi" w:cstheme="minorHAnsi"/>
                      <w:noProof/>
                      <w:sz w:val="24"/>
                      <w:szCs w:val="24"/>
                    </w:rPr>
                    <w:drawing>
                      <wp:inline distT="0" distB="0" distL="0" distR="0">
                        <wp:extent cx="95250" cy="18097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180975"/>
                                </a:xfrm>
                                <a:prstGeom prst="rect">
                                  <a:avLst/>
                                </a:prstGeom>
                                <a:noFill/>
                                <a:ln>
                                  <a:noFill/>
                                </a:ln>
                              </pic:spPr>
                            </pic:pic>
                          </a:graphicData>
                        </a:graphic>
                      </wp:inline>
                    </w:drawing>
                  </w:r>
                </w:p>
              </w:tc>
            </w:tr>
            <w:tr w:rsidR="003A5171" w:rsidRPr="00F3025D" w:rsidTr="00F3025D">
              <w:tc>
                <w:tcPr>
                  <w:tcW w:w="1083"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sz w:val="24"/>
                      <w:szCs w:val="24"/>
                    </w:rPr>
                    <w:t>2</w:t>
                  </w:r>
                </w:p>
              </w:tc>
              <w:tc>
                <w:tcPr>
                  <w:tcW w:w="780"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65</w:t>
                  </w:r>
                </w:p>
              </w:tc>
              <w:tc>
                <w:tcPr>
                  <w:tcW w:w="432"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2</w:t>
                  </w:r>
                </w:p>
              </w:tc>
              <w:tc>
                <w:tcPr>
                  <w:tcW w:w="540"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7.16%</w:t>
                  </w:r>
                </w:p>
              </w:tc>
              <w:tc>
                <w:tcPr>
                  <w:tcW w:w="2165"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F15CAB">
                  <w:pPr>
                    <w:pStyle w:val="Td"/>
                    <w:rPr>
                      <w:rFonts w:asciiTheme="minorHAnsi" w:hAnsiTheme="minorHAnsi" w:cstheme="minorHAnsi"/>
                      <w:sz w:val="24"/>
                      <w:szCs w:val="24"/>
                    </w:rPr>
                  </w:pPr>
                  <w:r w:rsidRPr="00F3025D">
                    <w:rPr>
                      <w:rFonts w:asciiTheme="minorHAnsi" w:hAnsiTheme="minorHAnsi" w:cstheme="minorHAnsi"/>
                      <w:noProof/>
                      <w:sz w:val="24"/>
                      <w:szCs w:val="24"/>
                    </w:rPr>
                    <w:drawing>
                      <wp:inline distT="0" distB="0" distL="0" distR="0">
                        <wp:extent cx="190500" cy="18097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p>
              </w:tc>
            </w:tr>
            <w:tr w:rsidR="003A5171" w:rsidRPr="00F3025D" w:rsidTr="00F3025D">
              <w:tc>
                <w:tcPr>
                  <w:tcW w:w="1083"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sz w:val="24"/>
                      <w:szCs w:val="24"/>
                    </w:rPr>
                    <w:t>3 - Somewhat</w:t>
                  </w:r>
                </w:p>
              </w:tc>
              <w:tc>
                <w:tcPr>
                  <w:tcW w:w="780"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192</w:t>
                  </w:r>
                </w:p>
              </w:tc>
              <w:tc>
                <w:tcPr>
                  <w:tcW w:w="432"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3</w:t>
                  </w:r>
                </w:p>
              </w:tc>
              <w:tc>
                <w:tcPr>
                  <w:tcW w:w="540"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21.15%</w:t>
                  </w:r>
                </w:p>
              </w:tc>
              <w:tc>
                <w:tcPr>
                  <w:tcW w:w="2165"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F15CAB">
                  <w:pPr>
                    <w:pStyle w:val="Td"/>
                    <w:rPr>
                      <w:rFonts w:asciiTheme="minorHAnsi" w:hAnsiTheme="minorHAnsi" w:cstheme="minorHAnsi"/>
                      <w:sz w:val="24"/>
                      <w:szCs w:val="24"/>
                    </w:rPr>
                  </w:pPr>
                  <w:r w:rsidRPr="00F3025D">
                    <w:rPr>
                      <w:rFonts w:asciiTheme="minorHAnsi" w:hAnsiTheme="minorHAnsi" w:cstheme="minorHAnsi"/>
                      <w:noProof/>
                      <w:sz w:val="24"/>
                      <w:szCs w:val="24"/>
                    </w:rPr>
                    <w:drawing>
                      <wp:inline distT="0" distB="0" distL="0" distR="0">
                        <wp:extent cx="561975" cy="18097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975" cy="180975"/>
                                </a:xfrm>
                                <a:prstGeom prst="rect">
                                  <a:avLst/>
                                </a:prstGeom>
                                <a:noFill/>
                                <a:ln>
                                  <a:noFill/>
                                </a:ln>
                              </pic:spPr>
                            </pic:pic>
                          </a:graphicData>
                        </a:graphic>
                      </wp:inline>
                    </w:drawing>
                  </w:r>
                </w:p>
              </w:tc>
            </w:tr>
            <w:tr w:rsidR="003A5171" w:rsidRPr="00F3025D" w:rsidTr="00F3025D">
              <w:tc>
                <w:tcPr>
                  <w:tcW w:w="1083"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sz w:val="24"/>
                      <w:szCs w:val="24"/>
                    </w:rPr>
                    <w:t>4</w:t>
                  </w:r>
                </w:p>
              </w:tc>
              <w:tc>
                <w:tcPr>
                  <w:tcW w:w="780"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316</w:t>
                  </w:r>
                </w:p>
              </w:tc>
              <w:tc>
                <w:tcPr>
                  <w:tcW w:w="432"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4</w:t>
                  </w:r>
                </w:p>
              </w:tc>
              <w:tc>
                <w:tcPr>
                  <w:tcW w:w="540"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34.80%</w:t>
                  </w:r>
                </w:p>
              </w:tc>
              <w:tc>
                <w:tcPr>
                  <w:tcW w:w="2165"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F15CAB">
                  <w:pPr>
                    <w:pStyle w:val="Td"/>
                    <w:rPr>
                      <w:rFonts w:asciiTheme="minorHAnsi" w:hAnsiTheme="minorHAnsi" w:cstheme="minorHAnsi"/>
                      <w:sz w:val="24"/>
                      <w:szCs w:val="24"/>
                    </w:rPr>
                  </w:pPr>
                  <w:r w:rsidRPr="00F3025D">
                    <w:rPr>
                      <w:rFonts w:asciiTheme="minorHAnsi" w:hAnsiTheme="minorHAnsi" w:cstheme="minorHAnsi"/>
                      <w:noProof/>
                      <w:sz w:val="24"/>
                      <w:szCs w:val="24"/>
                    </w:rPr>
                    <w:drawing>
                      <wp:inline distT="0" distB="0" distL="0" distR="0">
                        <wp:extent cx="923925" cy="18097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23925" cy="180975"/>
                                </a:xfrm>
                                <a:prstGeom prst="rect">
                                  <a:avLst/>
                                </a:prstGeom>
                                <a:noFill/>
                                <a:ln>
                                  <a:noFill/>
                                </a:ln>
                              </pic:spPr>
                            </pic:pic>
                          </a:graphicData>
                        </a:graphic>
                      </wp:inline>
                    </w:drawing>
                  </w:r>
                </w:p>
              </w:tc>
            </w:tr>
            <w:tr w:rsidR="003A5171" w:rsidRPr="00F3025D" w:rsidTr="00F3025D">
              <w:tc>
                <w:tcPr>
                  <w:tcW w:w="1083"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sz w:val="24"/>
                      <w:szCs w:val="24"/>
                    </w:rPr>
                    <w:t>5 - Very well</w:t>
                  </w:r>
                </w:p>
              </w:tc>
              <w:tc>
                <w:tcPr>
                  <w:tcW w:w="780"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304</w:t>
                  </w:r>
                </w:p>
              </w:tc>
              <w:tc>
                <w:tcPr>
                  <w:tcW w:w="432"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5</w:t>
                  </w:r>
                </w:p>
              </w:tc>
              <w:tc>
                <w:tcPr>
                  <w:tcW w:w="540"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33.48%</w:t>
                  </w:r>
                </w:p>
              </w:tc>
              <w:tc>
                <w:tcPr>
                  <w:tcW w:w="2165"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F15CAB">
                  <w:pPr>
                    <w:pStyle w:val="Td"/>
                    <w:rPr>
                      <w:rFonts w:asciiTheme="minorHAnsi" w:hAnsiTheme="minorHAnsi" w:cstheme="minorHAnsi"/>
                      <w:sz w:val="24"/>
                      <w:szCs w:val="24"/>
                    </w:rPr>
                  </w:pPr>
                  <w:r w:rsidRPr="00F3025D">
                    <w:rPr>
                      <w:rFonts w:asciiTheme="minorHAnsi" w:hAnsiTheme="minorHAnsi" w:cstheme="minorHAnsi"/>
                      <w:noProof/>
                      <w:sz w:val="24"/>
                      <w:szCs w:val="24"/>
                    </w:rPr>
                    <w:drawing>
                      <wp:inline distT="0" distB="0" distL="0" distR="0">
                        <wp:extent cx="895350" cy="18097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95350" cy="180975"/>
                                </a:xfrm>
                                <a:prstGeom prst="rect">
                                  <a:avLst/>
                                </a:prstGeom>
                                <a:noFill/>
                                <a:ln>
                                  <a:noFill/>
                                </a:ln>
                              </pic:spPr>
                            </pic:pic>
                          </a:graphicData>
                        </a:graphic>
                      </wp:inline>
                    </w:drawing>
                  </w:r>
                </w:p>
              </w:tc>
            </w:tr>
            <w:tr w:rsidR="00F3025D" w:rsidRPr="00F3025D" w:rsidTr="00F3025D">
              <w:tc>
                <w:tcPr>
                  <w:tcW w:w="2835" w:type="pct"/>
                  <w:gridSpan w:val="4"/>
                  <w:tcBorders>
                    <w:top w:val="outset" w:sz="6" w:space="0" w:color="auto"/>
                    <w:left w:val="outset" w:sz="6" w:space="0" w:color="auto"/>
                    <w:bottom w:val="outset" w:sz="6" w:space="0" w:color="auto"/>
                    <w:right w:val="outset" w:sz="6" w:space="0" w:color="auto"/>
                  </w:tcBorders>
                  <w:shd w:val="clear" w:color="auto" w:fill="EDF0F7"/>
                  <w:vAlign w:val="center"/>
                </w:tcPr>
                <w:p w:rsidR="00F3025D" w:rsidRPr="00F3025D" w:rsidRDefault="00F3025D" w:rsidP="00F3025D">
                  <w:pPr>
                    <w:pStyle w:val="Td"/>
                    <w:rPr>
                      <w:rFonts w:asciiTheme="minorHAnsi" w:hAnsiTheme="minorHAnsi" w:cstheme="minorHAnsi"/>
                      <w:sz w:val="24"/>
                      <w:szCs w:val="24"/>
                    </w:rPr>
                  </w:pPr>
                  <w:r w:rsidRPr="00F3025D">
                    <w:rPr>
                      <w:rFonts w:asciiTheme="minorHAnsi" w:hAnsiTheme="minorHAnsi" w:cstheme="minorHAnsi"/>
                      <w:b/>
                      <w:bCs/>
                      <w:sz w:val="24"/>
                      <w:szCs w:val="24"/>
                    </w:rPr>
                    <w:t>Total Responses</w:t>
                  </w:r>
                  <w:r>
                    <w:rPr>
                      <w:rFonts w:asciiTheme="minorHAnsi" w:hAnsiTheme="minorHAnsi" w:cstheme="minorHAnsi"/>
                      <w:b/>
                      <w:bCs/>
                      <w:sz w:val="24"/>
                      <w:szCs w:val="24"/>
                    </w:rPr>
                    <w:t xml:space="preserve">: </w:t>
                  </w:r>
                  <w:r w:rsidRPr="00F3025D">
                    <w:rPr>
                      <w:rFonts w:asciiTheme="minorHAnsi" w:hAnsiTheme="minorHAnsi" w:cstheme="minorHAnsi"/>
                      <w:b/>
                      <w:bCs/>
                      <w:sz w:val="24"/>
                      <w:szCs w:val="24"/>
                    </w:rPr>
                    <w:t>908</w:t>
                  </w:r>
                </w:p>
              </w:tc>
              <w:tc>
                <w:tcPr>
                  <w:tcW w:w="2165" w:type="pct"/>
                  <w:tcBorders>
                    <w:top w:val="outset" w:sz="6" w:space="0" w:color="auto"/>
                    <w:left w:val="outset" w:sz="6" w:space="0" w:color="auto"/>
                    <w:bottom w:val="outset" w:sz="6" w:space="0" w:color="auto"/>
                    <w:right w:val="outset" w:sz="6" w:space="0" w:color="auto"/>
                  </w:tcBorders>
                  <w:shd w:val="clear" w:color="auto" w:fill="EDF0F7"/>
                  <w:vAlign w:val="center"/>
                </w:tcPr>
                <w:p w:rsidR="00F3025D" w:rsidRPr="00F3025D" w:rsidRDefault="00F3025D" w:rsidP="00F3025D">
                  <w:pPr>
                    <w:pStyle w:val="Td"/>
                    <w:jc w:val="right"/>
                    <w:rPr>
                      <w:rFonts w:asciiTheme="minorHAnsi" w:hAnsiTheme="minorHAnsi" w:cstheme="minorHAnsi"/>
                      <w:sz w:val="24"/>
                      <w:szCs w:val="24"/>
                    </w:rPr>
                  </w:pPr>
                  <w:r w:rsidRPr="00F3025D">
                    <w:rPr>
                      <w:rFonts w:ascii="Calibri" w:hAnsi="Calibri" w:cs="Calibri"/>
                      <w:b/>
                      <w:bCs/>
                      <w:sz w:val="24"/>
                      <w:szCs w:val="24"/>
                    </w:rPr>
                    <w:t>Weighted Score: 3.88</w:t>
                  </w:r>
                </w:p>
              </w:tc>
            </w:tr>
          </w:tbl>
          <w:p w:rsidR="00E25D31" w:rsidRPr="00F3025D" w:rsidRDefault="00E25D31">
            <w:pPr>
              <w:pStyle w:val="Table"/>
              <w:rPr>
                <w:rFonts w:asciiTheme="minorHAnsi" w:hAnsiTheme="minorHAnsi" w:cstheme="minorHAnsi"/>
              </w:rPr>
            </w:pPr>
          </w:p>
        </w:tc>
      </w:tr>
    </w:tbl>
    <w:p w:rsidR="00E25D31" w:rsidRDefault="00E25D31">
      <w:pPr>
        <w:rPr>
          <w:rFonts w:asciiTheme="minorHAnsi" w:hAnsiTheme="minorHAnsi" w:cstheme="minorHAnsi"/>
        </w:rPr>
      </w:pPr>
    </w:p>
    <w:p w:rsidR="006439A1" w:rsidRPr="006439A1" w:rsidRDefault="006439A1" w:rsidP="006439A1">
      <w:pPr>
        <w:rPr>
          <w:rFonts w:ascii="Calibri" w:hAnsi="Calibri" w:cs="Calibri"/>
        </w:rPr>
      </w:pPr>
      <w:r w:rsidRPr="006439A1">
        <w:rPr>
          <w:rFonts w:ascii="Calibri" w:hAnsi="Calibri" w:cs="Calibri"/>
        </w:rPr>
        <w:t>Goal 2, Objective 2</w:t>
      </w:r>
    </w:p>
    <w:p w:rsidR="006439A1" w:rsidRPr="006439A1" w:rsidRDefault="006439A1" w:rsidP="006439A1">
      <w:pPr>
        <w:pStyle w:val="ListParagraph"/>
        <w:numPr>
          <w:ilvl w:val="0"/>
          <w:numId w:val="17"/>
        </w:numPr>
        <w:rPr>
          <w:rFonts w:ascii="Calibri" w:hAnsi="Calibri" w:cs="Calibri"/>
          <w:sz w:val="24"/>
          <w:szCs w:val="24"/>
        </w:rPr>
      </w:pPr>
      <w:r w:rsidRPr="006439A1">
        <w:rPr>
          <w:rFonts w:ascii="Calibri" w:hAnsi="Calibri" w:cs="Calibri"/>
          <w:sz w:val="24"/>
          <w:szCs w:val="24"/>
        </w:rPr>
        <w:t>Provide regular protected planning time for teachers</w:t>
      </w:r>
    </w:p>
    <w:p w:rsidR="006439A1" w:rsidRPr="006439A1" w:rsidRDefault="006439A1" w:rsidP="006439A1">
      <w:pPr>
        <w:pStyle w:val="ListParagraph"/>
        <w:numPr>
          <w:ilvl w:val="0"/>
          <w:numId w:val="17"/>
        </w:numPr>
        <w:rPr>
          <w:rFonts w:ascii="Calibri" w:hAnsi="Calibri" w:cs="Calibri"/>
          <w:sz w:val="24"/>
          <w:szCs w:val="24"/>
        </w:rPr>
      </w:pPr>
      <w:r w:rsidRPr="006439A1">
        <w:rPr>
          <w:rFonts w:ascii="Calibri" w:hAnsi="Calibri" w:cs="Calibri"/>
          <w:sz w:val="24"/>
          <w:szCs w:val="24"/>
        </w:rPr>
        <w:t>Create a support structure for intervention positions (i.e. Tas)</w:t>
      </w:r>
    </w:p>
    <w:p w:rsidR="006439A1" w:rsidRPr="006439A1" w:rsidRDefault="006439A1" w:rsidP="006439A1">
      <w:pPr>
        <w:pStyle w:val="ListParagraph"/>
        <w:numPr>
          <w:ilvl w:val="0"/>
          <w:numId w:val="17"/>
        </w:numPr>
        <w:rPr>
          <w:rFonts w:ascii="Calibri" w:hAnsi="Calibri" w:cs="Calibri"/>
          <w:sz w:val="24"/>
          <w:szCs w:val="24"/>
        </w:rPr>
      </w:pPr>
      <w:r w:rsidRPr="006439A1">
        <w:rPr>
          <w:rFonts w:ascii="Calibri" w:hAnsi="Calibri" w:cs="Calibri"/>
          <w:sz w:val="24"/>
          <w:szCs w:val="24"/>
        </w:rPr>
        <w:t>Recess for middle school, and more breaks for students when needed</w:t>
      </w:r>
    </w:p>
    <w:p w:rsidR="006439A1" w:rsidRPr="006439A1" w:rsidRDefault="006439A1" w:rsidP="006439A1">
      <w:pPr>
        <w:pStyle w:val="ListParagraph"/>
        <w:numPr>
          <w:ilvl w:val="0"/>
          <w:numId w:val="17"/>
        </w:numPr>
        <w:rPr>
          <w:rFonts w:ascii="Calibri" w:hAnsi="Calibri" w:cs="Calibri"/>
          <w:sz w:val="24"/>
          <w:szCs w:val="24"/>
        </w:rPr>
      </w:pPr>
      <w:r w:rsidRPr="006439A1">
        <w:rPr>
          <w:rFonts w:ascii="Calibri" w:hAnsi="Calibri" w:cs="Calibri"/>
          <w:sz w:val="24"/>
          <w:szCs w:val="24"/>
        </w:rPr>
        <w:t>Recognition for all types of staff</w:t>
      </w:r>
    </w:p>
    <w:p w:rsidR="006439A1" w:rsidRPr="006439A1" w:rsidRDefault="006439A1" w:rsidP="006439A1">
      <w:pPr>
        <w:pStyle w:val="ListParagraph"/>
        <w:numPr>
          <w:ilvl w:val="0"/>
          <w:numId w:val="17"/>
        </w:numPr>
        <w:rPr>
          <w:rFonts w:ascii="Calibri" w:hAnsi="Calibri" w:cs="Calibri"/>
          <w:sz w:val="24"/>
          <w:szCs w:val="24"/>
        </w:rPr>
      </w:pPr>
      <w:r w:rsidRPr="006439A1">
        <w:rPr>
          <w:rFonts w:ascii="Calibri" w:hAnsi="Calibri" w:cs="Calibri"/>
          <w:sz w:val="24"/>
          <w:szCs w:val="24"/>
        </w:rPr>
        <w:t>Student wellness and recognition programs</w:t>
      </w:r>
    </w:p>
    <w:p w:rsidR="006439A1" w:rsidRPr="006439A1" w:rsidRDefault="006439A1" w:rsidP="006439A1">
      <w:pPr>
        <w:pStyle w:val="ListParagraph"/>
        <w:numPr>
          <w:ilvl w:val="0"/>
          <w:numId w:val="17"/>
        </w:numPr>
        <w:rPr>
          <w:rFonts w:ascii="Calibri" w:hAnsi="Calibri" w:cs="Calibri"/>
          <w:sz w:val="24"/>
          <w:szCs w:val="24"/>
        </w:rPr>
      </w:pPr>
      <w:r w:rsidRPr="006439A1">
        <w:rPr>
          <w:rFonts w:ascii="Calibri" w:hAnsi="Calibri" w:cs="Calibri"/>
          <w:sz w:val="24"/>
          <w:szCs w:val="24"/>
        </w:rPr>
        <w:t>Redistribute responsibilities currently held by teachers and administrators (i.e. drop-off/pick-up, hallway monitoring, lunch duty, parking lots)</w:t>
      </w:r>
    </w:p>
    <w:p w:rsidR="006439A1" w:rsidRDefault="006439A1" w:rsidP="006439A1">
      <w:pPr>
        <w:rPr>
          <w:rFonts w:ascii="Calibri" w:hAnsi="Calibri" w:cs="Calibri"/>
        </w:rPr>
      </w:pPr>
    </w:p>
    <w:p w:rsidR="006439A1" w:rsidRPr="006439A1" w:rsidRDefault="006439A1" w:rsidP="006439A1">
      <w:pPr>
        <w:rPr>
          <w:rFonts w:ascii="Calibri" w:hAnsi="Calibri" w:cs="Calibri"/>
        </w:rPr>
      </w:pPr>
      <w:r>
        <w:rPr>
          <w:rFonts w:ascii="Calibri" w:hAnsi="Calibri" w:cs="Calibri"/>
        </w:rPr>
        <w:t xml:space="preserve">While there are no specific initiatives aligned to </w:t>
      </w:r>
      <w:r w:rsidRPr="006439A1">
        <w:rPr>
          <w:rFonts w:ascii="Calibri" w:hAnsi="Calibri" w:cs="Calibri"/>
          <w:b/>
        </w:rPr>
        <w:t>Goal 2, Objective 3</w:t>
      </w:r>
      <w:r>
        <w:rPr>
          <w:rFonts w:ascii="Calibri" w:hAnsi="Calibri" w:cs="Calibri"/>
        </w:rPr>
        <w:t>, we received a few comments with recommendations.</w:t>
      </w:r>
    </w:p>
    <w:p w:rsidR="006439A1" w:rsidRPr="006439A1" w:rsidRDefault="006439A1" w:rsidP="006439A1">
      <w:pPr>
        <w:pStyle w:val="ListParagraph"/>
        <w:numPr>
          <w:ilvl w:val="0"/>
          <w:numId w:val="16"/>
        </w:numPr>
        <w:rPr>
          <w:rFonts w:ascii="Calibri" w:hAnsi="Calibri" w:cs="Calibri"/>
          <w:sz w:val="24"/>
          <w:szCs w:val="24"/>
        </w:rPr>
      </w:pPr>
      <w:r w:rsidRPr="006439A1">
        <w:rPr>
          <w:rFonts w:ascii="Calibri" w:hAnsi="Calibri" w:cs="Calibri"/>
          <w:sz w:val="24"/>
          <w:szCs w:val="24"/>
        </w:rPr>
        <w:t>More in-person outreach to inform difficult to reach communities about opportunities in schools and the school division</w:t>
      </w:r>
    </w:p>
    <w:p w:rsidR="006439A1" w:rsidRPr="006439A1" w:rsidRDefault="006439A1" w:rsidP="006439A1">
      <w:pPr>
        <w:pStyle w:val="ListParagraph"/>
        <w:numPr>
          <w:ilvl w:val="0"/>
          <w:numId w:val="16"/>
        </w:numPr>
        <w:rPr>
          <w:rFonts w:ascii="Calibri" w:hAnsi="Calibri" w:cs="Calibri"/>
          <w:sz w:val="24"/>
          <w:szCs w:val="24"/>
        </w:rPr>
      </w:pPr>
      <w:r w:rsidRPr="006439A1">
        <w:rPr>
          <w:rFonts w:ascii="Calibri" w:hAnsi="Calibri" w:cs="Calibri"/>
          <w:sz w:val="24"/>
          <w:szCs w:val="24"/>
        </w:rPr>
        <w:t>Make all division materials available in more languages</w:t>
      </w:r>
    </w:p>
    <w:p w:rsidR="006439A1" w:rsidRPr="00F3025D" w:rsidRDefault="006439A1">
      <w:pPr>
        <w:rPr>
          <w:rFonts w:asciiTheme="minorHAnsi" w:hAnsiTheme="minorHAnsi" w:cstheme="minorHAnsi"/>
        </w:rPr>
      </w:pPr>
    </w:p>
    <w:p w:rsidR="00F3025D" w:rsidRDefault="00F3025D">
      <w:r>
        <w:br w:type="page"/>
      </w:r>
    </w:p>
    <w:tbl>
      <w:tblPr>
        <w:tblW w:w="0" w:type="auto"/>
        <w:tblCellMar>
          <w:left w:w="0" w:type="dxa"/>
          <w:right w:w="0" w:type="dxa"/>
        </w:tblCellMar>
        <w:tblLook w:val="04A0" w:firstRow="1" w:lastRow="0" w:firstColumn="1" w:lastColumn="0" w:noHBand="0" w:noVBand="1"/>
      </w:tblPr>
      <w:tblGrid>
        <w:gridCol w:w="9316"/>
      </w:tblGrid>
      <w:tr w:rsidR="003A5171" w:rsidRPr="00F3025D">
        <w:tc>
          <w:tcPr>
            <w:tcW w:w="0" w:type="auto"/>
            <w:tcBorders>
              <w:top w:val="nil"/>
              <w:left w:val="nil"/>
              <w:bottom w:val="nil"/>
              <w:right w:val="nil"/>
            </w:tcBorders>
            <w:vAlign w:val="center"/>
          </w:tcPr>
          <w:tbl>
            <w:tblPr>
              <w:tblW w:w="93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014"/>
              <w:gridCol w:w="1451"/>
              <w:gridCol w:w="804"/>
              <w:gridCol w:w="1004"/>
              <w:gridCol w:w="4027"/>
            </w:tblGrid>
            <w:tr w:rsidR="003A5171" w:rsidRPr="00F3025D">
              <w:tc>
                <w:tcPr>
                  <w:tcW w:w="5000" w:type="pct"/>
                  <w:gridSpan w:val="5"/>
                  <w:tcBorders>
                    <w:top w:val="outset" w:sz="6" w:space="0" w:color="auto"/>
                    <w:left w:val="outset" w:sz="6" w:space="0" w:color="auto"/>
                    <w:bottom w:val="outset" w:sz="6" w:space="0" w:color="auto"/>
                    <w:right w:val="outset" w:sz="6" w:space="0" w:color="auto"/>
                  </w:tcBorders>
                  <w:shd w:val="clear" w:color="auto" w:fill="DDE2F0"/>
                </w:tcPr>
                <w:p w:rsidR="001A4B5F" w:rsidRDefault="001A4B5F">
                  <w:pPr>
                    <w:pStyle w:val="Td"/>
                    <w:rPr>
                      <w:rFonts w:asciiTheme="minorHAnsi" w:hAnsiTheme="minorHAnsi" w:cstheme="minorHAnsi"/>
                      <w:b/>
                      <w:bCs/>
                      <w:sz w:val="24"/>
                      <w:szCs w:val="24"/>
                    </w:rPr>
                  </w:pPr>
                  <w:r>
                    <w:rPr>
                      <w:rFonts w:asciiTheme="minorHAnsi" w:hAnsiTheme="minorHAnsi" w:cstheme="minorHAnsi"/>
                      <w:b/>
                      <w:bCs/>
                      <w:sz w:val="24"/>
                      <w:szCs w:val="24"/>
                    </w:rPr>
                    <w:lastRenderedPageBreak/>
                    <w:t>Goal 3, Objective 1</w:t>
                  </w:r>
                  <w:r w:rsidR="00E25D31" w:rsidRPr="00F3025D">
                    <w:rPr>
                      <w:rFonts w:asciiTheme="minorHAnsi" w:hAnsiTheme="minorHAnsi" w:cstheme="minorHAnsi"/>
                      <w:b/>
                      <w:bCs/>
                      <w:sz w:val="24"/>
                      <w:szCs w:val="24"/>
                    </w:rPr>
                    <w:t xml:space="preserve"> </w:t>
                  </w:r>
                </w:p>
                <w:p w:rsidR="001A4B5F" w:rsidRPr="001A4B5F" w:rsidRDefault="001A4B5F">
                  <w:pPr>
                    <w:pStyle w:val="Td"/>
                    <w:rPr>
                      <w:rFonts w:asciiTheme="minorHAnsi" w:hAnsiTheme="minorHAnsi" w:cstheme="minorHAnsi"/>
                      <w:b/>
                      <w:bCs/>
                      <w:sz w:val="6"/>
                      <w:szCs w:val="6"/>
                    </w:rPr>
                  </w:pPr>
                </w:p>
                <w:p w:rsidR="001A4B5F" w:rsidRDefault="00E25D31">
                  <w:pPr>
                    <w:pStyle w:val="Td"/>
                    <w:rPr>
                      <w:rFonts w:asciiTheme="minorHAnsi" w:hAnsiTheme="minorHAnsi" w:cstheme="minorHAnsi"/>
                      <w:bCs/>
                      <w:sz w:val="24"/>
                      <w:szCs w:val="24"/>
                    </w:rPr>
                  </w:pPr>
                  <w:r w:rsidRPr="001A4B5F">
                    <w:rPr>
                      <w:rFonts w:asciiTheme="minorHAnsi" w:hAnsiTheme="minorHAnsi" w:cstheme="minorHAnsi"/>
                      <w:bCs/>
                      <w:sz w:val="24"/>
                      <w:szCs w:val="24"/>
                    </w:rPr>
                    <w:t xml:space="preserve">Proposed recommendations to support this objective: </w:t>
                  </w:r>
                </w:p>
                <w:p w:rsidR="001A4B5F" w:rsidRPr="001A4B5F" w:rsidRDefault="00E25D31" w:rsidP="001A4B5F">
                  <w:pPr>
                    <w:pStyle w:val="Td"/>
                    <w:numPr>
                      <w:ilvl w:val="0"/>
                      <w:numId w:val="13"/>
                    </w:numPr>
                    <w:rPr>
                      <w:rFonts w:asciiTheme="minorHAnsi" w:hAnsiTheme="minorHAnsi" w:cstheme="minorHAnsi"/>
                      <w:sz w:val="24"/>
                      <w:szCs w:val="24"/>
                    </w:rPr>
                  </w:pPr>
                  <w:r w:rsidRPr="001A4B5F">
                    <w:rPr>
                      <w:rFonts w:asciiTheme="minorHAnsi" w:hAnsiTheme="minorHAnsi" w:cstheme="minorHAnsi"/>
                      <w:bCs/>
                      <w:sz w:val="24"/>
                      <w:szCs w:val="24"/>
                    </w:rPr>
                    <w:t xml:space="preserve">Hire more substitute teachers, including permanent substitutes for each school. </w:t>
                  </w:r>
                </w:p>
                <w:p w:rsidR="001A4B5F" w:rsidRPr="001A4B5F" w:rsidRDefault="00E25D31" w:rsidP="001A4B5F">
                  <w:pPr>
                    <w:pStyle w:val="Td"/>
                    <w:numPr>
                      <w:ilvl w:val="0"/>
                      <w:numId w:val="13"/>
                    </w:numPr>
                    <w:rPr>
                      <w:rFonts w:asciiTheme="minorHAnsi" w:hAnsiTheme="minorHAnsi" w:cstheme="minorHAnsi"/>
                      <w:sz w:val="24"/>
                      <w:szCs w:val="24"/>
                    </w:rPr>
                  </w:pPr>
                  <w:r w:rsidRPr="001A4B5F">
                    <w:rPr>
                      <w:rFonts w:asciiTheme="minorHAnsi" w:hAnsiTheme="minorHAnsi" w:cstheme="minorHAnsi"/>
                      <w:bCs/>
                      <w:sz w:val="24"/>
                      <w:szCs w:val="24"/>
                    </w:rPr>
                    <w:t xml:space="preserve">Hire more teaching assistants to decrease the student-to-adult ratios in elementary schools. </w:t>
                  </w:r>
                </w:p>
                <w:p w:rsidR="00E25D31" w:rsidRPr="001A4B5F" w:rsidRDefault="00E25D31" w:rsidP="001A4B5F">
                  <w:pPr>
                    <w:pStyle w:val="Td"/>
                    <w:numPr>
                      <w:ilvl w:val="0"/>
                      <w:numId w:val="13"/>
                    </w:numPr>
                    <w:rPr>
                      <w:rFonts w:asciiTheme="minorHAnsi" w:hAnsiTheme="minorHAnsi" w:cstheme="minorHAnsi"/>
                      <w:sz w:val="24"/>
                      <w:szCs w:val="24"/>
                    </w:rPr>
                  </w:pPr>
                  <w:r w:rsidRPr="001A4B5F">
                    <w:rPr>
                      <w:rFonts w:asciiTheme="minorHAnsi" w:hAnsiTheme="minorHAnsi" w:cstheme="minorHAnsi"/>
                      <w:bCs/>
                      <w:sz w:val="24"/>
                      <w:szCs w:val="24"/>
                    </w:rPr>
                    <w:t xml:space="preserve">Provide additional, in-person support to new teachers </w:t>
                  </w:r>
                </w:p>
              </w:tc>
            </w:tr>
            <w:tr w:rsidR="003A5171" w:rsidRPr="00F3025D" w:rsidTr="001A4B5F">
              <w:tc>
                <w:tcPr>
                  <w:tcW w:w="1083" w:type="pct"/>
                  <w:tcBorders>
                    <w:top w:val="outset" w:sz="6" w:space="0" w:color="auto"/>
                    <w:left w:val="outset" w:sz="6" w:space="0" w:color="auto"/>
                    <w:bottom w:val="outset" w:sz="6" w:space="0" w:color="auto"/>
                    <w:right w:val="outset" w:sz="6" w:space="0" w:color="auto"/>
                  </w:tcBorders>
                  <w:shd w:val="clear" w:color="auto" w:fill="EDF0F7"/>
                  <w:vAlign w:val="center"/>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b/>
                      <w:bCs/>
                      <w:sz w:val="24"/>
                      <w:szCs w:val="24"/>
                    </w:rPr>
                    <w:t>Answer</w:t>
                  </w:r>
                </w:p>
              </w:tc>
              <w:tc>
                <w:tcPr>
                  <w:tcW w:w="780" w:type="pct"/>
                  <w:tcBorders>
                    <w:top w:val="outset" w:sz="6" w:space="0" w:color="auto"/>
                    <w:left w:val="outset" w:sz="6" w:space="0" w:color="auto"/>
                    <w:bottom w:val="outset" w:sz="6" w:space="0" w:color="auto"/>
                    <w:right w:val="outset" w:sz="6" w:space="0" w:color="auto"/>
                  </w:tcBorders>
                  <w:shd w:val="clear" w:color="auto" w:fill="EDF0F7"/>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b/>
                      <w:bCs/>
                      <w:sz w:val="24"/>
                      <w:szCs w:val="24"/>
                    </w:rPr>
                    <w:t>Responses</w:t>
                  </w:r>
                </w:p>
              </w:tc>
              <w:tc>
                <w:tcPr>
                  <w:tcW w:w="432" w:type="pct"/>
                  <w:tcBorders>
                    <w:top w:val="outset" w:sz="6" w:space="0" w:color="auto"/>
                    <w:left w:val="outset" w:sz="6" w:space="0" w:color="auto"/>
                    <w:bottom w:val="outset" w:sz="6" w:space="0" w:color="auto"/>
                    <w:right w:val="outset" w:sz="6" w:space="0" w:color="auto"/>
                  </w:tcBorders>
                  <w:shd w:val="clear" w:color="auto" w:fill="EDF0F7"/>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b/>
                      <w:bCs/>
                      <w:sz w:val="24"/>
                      <w:szCs w:val="24"/>
                    </w:rPr>
                    <w:t>Value</w:t>
                  </w:r>
                </w:p>
              </w:tc>
              <w:tc>
                <w:tcPr>
                  <w:tcW w:w="540" w:type="pct"/>
                  <w:tcBorders>
                    <w:top w:val="outset" w:sz="6" w:space="0" w:color="auto"/>
                    <w:left w:val="outset" w:sz="6" w:space="0" w:color="auto"/>
                    <w:bottom w:val="outset" w:sz="6" w:space="0" w:color="auto"/>
                    <w:right w:val="outset" w:sz="6" w:space="0" w:color="auto"/>
                  </w:tcBorders>
                  <w:shd w:val="clear" w:color="auto" w:fill="EDF0F7"/>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b/>
                      <w:bCs/>
                      <w:sz w:val="24"/>
                      <w:szCs w:val="24"/>
                    </w:rPr>
                    <w:t>%</w:t>
                  </w:r>
                </w:p>
              </w:tc>
              <w:tc>
                <w:tcPr>
                  <w:tcW w:w="2165" w:type="pct"/>
                  <w:tcBorders>
                    <w:top w:val="outset" w:sz="6" w:space="0" w:color="auto"/>
                    <w:left w:val="outset" w:sz="6" w:space="0" w:color="auto"/>
                    <w:bottom w:val="outset" w:sz="6" w:space="0" w:color="auto"/>
                    <w:right w:val="outset" w:sz="6" w:space="0" w:color="auto"/>
                  </w:tcBorders>
                  <w:shd w:val="clear" w:color="auto" w:fill="EDF0F7"/>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b/>
                      <w:bCs/>
                      <w:sz w:val="24"/>
                      <w:szCs w:val="24"/>
                    </w:rPr>
                    <w:t>Percentage of total respondents</w:t>
                  </w:r>
                </w:p>
              </w:tc>
            </w:tr>
            <w:tr w:rsidR="003A5171" w:rsidRPr="00F3025D" w:rsidTr="001A4B5F">
              <w:tc>
                <w:tcPr>
                  <w:tcW w:w="1083"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sz w:val="24"/>
                      <w:szCs w:val="24"/>
                    </w:rPr>
                    <w:t>1 - Not at All</w:t>
                  </w:r>
                </w:p>
              </w:tc>
              <w:tc>
                <w:tcPr>
                  <w:tcW w:w="780"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15</w:t>
                  </w:r>
                </w:p>
              </w:tc>
              <w:tc>
                <w:tcPr>
                  <w:tcW w:w="432"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1</w:t>
                  </w:r>
                </w:p>
              </w:tc>
              <w:tc>
                <w:tcPr>
                  <w:tcW w:w="540"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1.63%</w:t>
                  </w:r>
                </w:p>
              </w:tc>
              <w:tc>
                <w:tcPr>
                  <w:tcW w:w="2165"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F15CAB">
                  <w:pPr>
                    <w:pStyle w:val="Td"/>
                    <w:rPr>
                      <w:rFonts w:asciiTheme="minorHAnsi" w:hAnsiTheme="minorHAnsi" w:cstheme="minorHAnsi"/>
                      <w:sz w:val="24"/>
                      <w:szCs w:val="24"/>
                    </w:rPr>
                  </w:pPr>
                  <w:r w:rsidRPr="00F3025D">
                    <w:rPr>
                      <w:rFonts w:asciiTheme="minorHAnsi" w:hAnsiTheme="minorHAnsi" w:cstheme="minorHAnsi"/>
                      <w:noProof/>
                      <w:sz w:val="24"/>
                      <w:szCs w:val="24"/>
                    </w:rPr>
                    <w:drawing>
                      <wp:inline distT="0" distB="0" distL="0" distR="0">
                        <wp:extent cx="47625" cy="180975"/>
                        <wp:effectExtent l="0" t="0" r="0" b="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 cy="180975"/>
                                </a:xfrm>
                                <a:prstGeom prst="rect">
                                  <a:avLst/>
                                </a:prstGeom>
                                <a:noFill/>
                                <a:ln>
                                  <a:noFill/>
                                </a:ln>
                              </pic:spPr>
                            </pic:pic>
                          </a:graphicData>
                        </a:graphic>
                      </wp:inline>
                    </w:drawing>
                  </w:r>
                </w:p>
              </w:tc>
            </w:tr>
            <w:tr w:rsidR="003A5171" w:rsidRPr="00F3025D" w:rsidTr="001A4B5F">
              <w:tc>
                <w:tcPr>
                  <w:tcW w:w="1083"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sz w:val="24"/>
                      <w:szCs w:val="24"/>
                    </w:rPr>
                    <w:t>2</w:t>
                  </w:r>
                </w:p>
              </w:tc>
              <w:tc>
                <w:tcPr>
                  <w:tcW w:w="780"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50</w:t>
                  </w:r>
                </w:p>
              </w:tc>
              <w:tc>
                <w:tcPr>
                  <w:tcW w:w="432"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2</w:t>
                  </w:r>
                </w:p>
              </w:tc>
              <w:tc>
                <w:tcPr>
                  <w:tcW w:w="540"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5.42%</w:t>
                  </w:r>
                </w:p>
              </w:tc>
              <w:tc>
                <w:tcPr>
                  <w:tcW w:w="2165"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F15CAB">
                  <w:pPr>
                    <w:pStyle w:val="Td"/>
                    <w:rPr>
                      <w:rFonts w:asciiTheme="minorHAnsi" w:hAnsiTheme="minorHAnsi" w:cstheme="minorHAnsi"/>
                      <w:sz w:val="24"/>
                      <w:szCs w:val="24"/>
                    </w:rPr>
                  </w:pPr>
                  <w:r w:rsidRPr="00F3025D">
                    <w:rPr>
                      <w:rFonts w:asciiTheme="minorHAnsi" w:hAnsiTheme="minorHAnsi" w:cstheme="minorHAnsi"/>
                      <w:noProof/>
                      <w:sz w:val="24"/>
                      <w:szCs w:val="24"/>
                    </w:rPr>
                    <w:drawing>
                      <wp:inline distT="0" distB="0" distL="0" distR="0">
                        <wp:extent cx="142875" cy="180975"/>
                        <wp:effectExtent l="0" t="0" r="0" b="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875" cy="180975"/>
                                </a:xfrm>
                                <a:prstGeom prst="rect">
                                  <a:avLst/>
                                </a:prstGeom>
                                <a:noFill/>
                                <a:ln>
                                  <a:noFill/>
                                </a:ln>
                              </pic:spPr>
                            </pic:pic>
                          </a:graphicData>
                        </a:graphic>
                      </wp:inline>
                    </w:drawing>
                  </w:r>
                </w:p>
              </w:tc>
            </w:tr>
            <w:tr w:rsidR="003A5171" w:rsidRPr="00F3025D" w:rsidTr="001A4B5F">
              <w:tc>
                <w:tcPr>
                  <w:tcW w:w="1083"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sz w:val="24"/>
                      <w:szCs w:val="24"/>
                    </w:rPr>
                    <w:t>3 - Somewhat</w:t>
                  </w:r>
                </w:p>
              </w:tc>
              <w:tc>
                <w:tcPr>
                  <w:tcW w:w="780"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170</w:t>
                  </w:r>
                </w:p>
              </w:tc>
              <w:tc>
                <w:tcPr>
                  <w:tcW w:w="432"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3</w:t>
                  </w:r>
                </w:p>
              </w:tc>
              <w:tc>
                <w:tcPr>
                  <w:tcW w:w="540"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18.44%</w:t>
                  </w:r>
                </w:p>
              </w:tc>
              <w:tc>
                <w:tcPr>
                  <w:tcW w:w="2165"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F15CAB">
                  <w:pPr>
                    <w:pStyle w:val="Td"/>
                    <w:rPr>
                      <w:rFonts w:asciiTheme="minorHAnsi" w:hAnsiTheme="minorHAnsi" w:cstheme="minorHAnsi"/>
                      <w:sz w:val="24"/>
                      <w:szCs w:val="24"/>
                    </w:rPr>
                  </w:pPr>
                  <w:r w:rsidRPr="00F3025D">
                    <w:rPr>
                      <w:rFonts w:asciiTheme="minorHAnsi" w:hAnsiTheme="minorHAnsi" w:cstheme="minorHAnsi"/>
                      <w:noProof/>
                      <w:sz w:val="24"/>
                      <w:szCs w:val="24"/>
                    </w:rPr>
                    <w:drawing>
                      <wp:inline distT="0" distB="0" distL="0" distR="0">
                        <wp:extent cx="495300" cy="180975"/>
                        <wp:effectExtent l="0" t="0" r="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5300" cy="180975"/>
                                </a:xfrm>
                                <a:prstGeom prst="rect">
                                  <a:avLst/>
                                </a:prstGeom>
                                <a:noFill/>
                                <a:ln>
                                  <a:noFill/>
                                </a:ln>
                              </pic:spPr>
                            </pic:pic>
                          </a:graphicData>
                        </a:graphic>
                      </wp:inline>
                    </w:drawing>
                  </w:r>
                </w:p>
              </w:tc>
            </w:tr>
            <w:tr w:rsidR="003A5171" w:rsidRPr="00F3025D" w:rsidTr="001A4B5F">
              <w:tc>
                <w:tcPr>
                  <w:tcW w:w="1083"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sz w:val="24"/>
                      <w:szCs w:val="24"/>
                    </w:rPr>
                    <w:t>4</w:t>
                  </w:r>
                </w:p>
              </w:tc>
              <w:tc>
                <w:tcPr>
                  <w:tcW w:w="780"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262</w:t>
                  </w:r>
                </w:p>
              </w:tc>
              <w:tc>
                <w:tcPr>
                  <w:tcW w:w="432"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4</w:t>
                  </w:r>
                </w:p>
              </w:tc>
              <w:tc>
                <w:tcPr>
                  <w:tcW w:w="540"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28.42%</w:t>
                  </w:r>
                </w:p>
              </w:tc>
              <w:tc>
                <w:tcPr>
                  <w:tcW w:w="2165"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F15CAB">
                  <w:pPr>
                    <w:pStyle w:val="Td"/>
                    <w:rPr>
                      <w:rFonts w:asciiTheme="minorHAnsi" w:hAnsiTheme="minorHAnsi" w:cstheme="minorHAnsi"/>
                      <w:sz w:val="24"/>
                      <w:szCs w:val="24"/>
                    </w:rPr>
                  </w:pPr>
                  <w:r w:rsidRPr="00F3025D">
                    <w:rPr>
                      <w:rFonts w:asciiTheme="minorHAnsi" w:hAnsiTheme="minorHAnsi" w:cstheme="minorHAnsi"/>
                      <w:noProof/>
                      <w:sz w:val="24"/>
                      <w:szCs w:val="24"/>
                    </w:rPr>
                    <w:drawing>
                      <wp:inline distT="0" distB="0" distL="0" distR="0">
                        <wp:extent cx="762000" cy="180975"/>
                        <wp:effectExtent l="0" t="0" r="0" b="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0" cy="180975"/>
                                </a:xfrm>
                                <a:prstGeom prst="rect">
                                  <a:avLst/>
                                </a:prstGeom>
                                <a:noFill/>
                                <a:ln>
                                  <a:noFill/>
                                </a:ln>
                              </pic:spPr>
                            </pic:pic>
                          </a:graphicData>
                        </a:graphic>
                      </wp:inline>
                    </w:drawing>
                  </w:r>
                </w:p>
              </w:tc>
            </w:tr>
            <w:tr w:rsidR="003A5171" w:rsidRPr="00F3025D" w:rsidTr="001A4B5F">
              <w:tc>
                <w:tcPr>
                  <w:tcW w:w="1083"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sz w:val="24"/>
                      <w:szCs w:val="24"/>
                    </w:rPr>
                    <w:t>5 - Very well</w:t>
                  </w:r>
                </w:p>
              </w:tc>
              <w:tc>
                <w:tcPr>
                  <w:tcW w:w="780"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425</w:t>
                  </w:r>
                </w:p>
              </w:tc>
              <w:tc>
                <w:tcPr>
                  <w:tcW w:w="432"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5</w:t>
                  </w:r>
                </w:p>
              </w:tc>
              <w:tc>
                <w:tcPr>
                  <w:tcW w:w="540"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46.10%</w:t>
                  </w:r>
                </w:p>
              </w:tc>
              <w:tc>
                <w:tcPr>
                  <w:tcW w:w="2165"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F15CAB">
                  <w:pPr>
                    <w:pStyle w:val="Td"/>
                    <w:rPr>
                      <w:rFonts w:asciiTheme="minorHAnsi" w:hAnsiTheme="minorHAnsi" w:cstheme="minorHAnsi"/>
                      <w:sz w:val="24"/>
                      <w:szCs w:val="24"/>
                    </w:rPr>
                  </w:pPr>
                  <w:r w:rsidRPr="00F3025D">
                    <w:rPr>
                      <w:rFonts w:asciiTheme="minorHAnsi" w:hAnsiTheme="minorHAnsi" w:cstheme="minorHAnsi"/>
                      <w:noProof/>
                      <w:sz w:val="24"/>
                      <w:szCs w:val="24"/>
                    </w:rPr>
                    <w:drawing>
                      <wp:inline distT="0" distB="0" distL="0" distR="0">
                        <wp:extent cx="1228725" cy="180975"/>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28725" cy="180975"/>
                                </a:xfrm>
                                <a:prstGeom prst="rect">
                                  <a:avLst/>
                                </a:prstGeom>
                                <a:noFill/>
                                <a:ln>
                                  <a:noFill/>
                                </a:ln>
                              </pic:spPr>
                            </pic:pic>
                          </a:graphicData>
                        </a:graphic>
                      </wp:inline>
                    </w:drawing>
                  </w:r>
                </w:p>
              </w:tc>
            </w:tr>
            <w:tr w:rsidR="001A4B5F" w:rsidRPr="00F3025D" w:rsidTr="001A4B5F">
              <w:tc>
                <w:tcPr>
                  <w:tcW w:w="2835" w:type="pct"/>
                  <w:gridSpan w:val="4"/>
                  <w:tcBorders>
                    <w:top w:val="outset" w:sz="6" w:space="0" w:color="auto"/>
                    <w:left w:val="outset" w:sz="6" w:space="0" w:color="auto"/>
                    <w:bottom w:val="outset" w:sz="6" w:space="0" w:color="auto"/>
                    <w:right w:val="outset" w:sz="6" w:space="0" w:color="auto"/>
                  </w:tcBorders>
                  <w:shd w:val="clear" w:color="auto" w:fill="EDF0F7"/>
                  <w:vAlign w:val="center"/>
                </w:tcPr>
                <w:p w:rsidR="001A4B5F" w:rsidRPr="00F3025D" w:rsidRDefault="001A4B5F" w:rsidP="001A4B5F">
                  <w:pPr>
                    <w:pStyle w:val="Td"/>
                    <w:rPr>
                      <w:rFonts w:asciiTheme="minorHAnsi" w:hAnsiTheme="minorHAnsi" w:cstheme="minorHAnsi"/>
                      <w:sz w:val="24"/>
                      <w:szCs w:val="24"/>
                    </w:rPr>
                  </w:pPr>
                  <w:r w:rsidRPr="00F3025D">
                    <w:rPr>
                      <w:rFonts w:asciiTheme="minorHAnsi" w:hAnsiTheme="minorHAnsi" w:cstheme="minorHAnsi"/>
                      <w:b/>
                      <w:bCs/>
                      <w:sz w:val="24"/>
                      <w:szCs w:val="24"/>
                    </w:rPr>
                    <w:t>Total Responses</w:t>
                  </w:r>
                  <w:r>
                    <w:rPr>
                      <w:rFonts w:asciiTheme="minorHAnsi" w:hAnsiTheme="minorHAnsi" w:cstheme="minorHAnsi"/>
                      <w:b/>
                      <w:bCs/>
                      <w:sz w:val="24"/>
                      <w:szCs w:val="24"/>
                    </w:rPr>
                    <w:t xml:space="preserve">: </w:t>
                  </w:r>
                  <w:r w:rsidRPr="00F3025D">
                    <w:rPr>
                      <w:rFonts w:asciiTheme="minorHAnsi" w:hAnsiTheme="minorHAnsi" w:cstheme="minorHAnsi"/>
                      <w:b/>
                      <w:bCs/>
                      <w:sz w:val="24"/>
                      <w:szCs w:val="24"/>
                    </w:rPr>
                    <w:t>922</w:t>
                  </w:r>
                </w:p>
              </w:tc>
              <w:tc>
                <w:tcPr>
                  <w:tcW w:w="2165" w:type="pct"/>
                  <w:tcBorders>
                    <w:top w:val="outset" w:sz="6" w:space="0" w:color="auto"/>
                    <w:left w:val="outset" w:sz="6" w:space="0" w:color="auto"/>
                    <w:bottom w:val="outset" w:sz="6" w:space="0" w:color="auto"/>
                    <w:right w:val="outset" w:sz="6" w:space="0" w:color="auto"/>
                  </w:tcBorders>
                  <w:shd w:val="clear" w:color="auto" w:fill="EDF0F7"/>
                  <w:vAlign w:val="center"/>
                </w:tcPr>
                <w:p w:rsidR="001A4B5F" w:rsidRPr="00F3025D" w:rsidRDefault="001A4B5F">
                  <w:pPr>
                    <w:pStyle w:val="Td"/>
                    <w:rPr>
                      <w:rFonts w:asciiTheme="minorHAnsi" w:hAnsiTheme="minorHAnsi" w:cstheme="minorHAnsi"/>
                      <w:sz w:val="24"/>
                      <w:szCs w:val="24"/>
                    </w:rPr>
                  </w:pPr>
                  <w:r w:rsidRPr="001A4B5F">
                    <w:rPr>
                      <w:rFonts w:ascii="Calibri" w:hAnsi="Calibri" w:cs="Calibri"/>
                      <w:b/>
                      <w:bCs/>
                      <w:sz w:val="24"/>
                      <w:szCs w:val="24"/>
                    </w:rPr>
                    <w:t>Weighted Score: 4.12</w:t>
                  </w:r>
                </w:p>
              </w:tc>
            </w:tr>
          </w:tbl>
          <w:p w:rsidR="00E25D31" w:rsidRPr="00F3025D" w:rsidRDefault="00E25D31">
            <w:pPr>
              <w:pStyle w:val="Table"/>
              <w:rPr>
                <w:rFonts w:asciiTheme="minorHAnsi" w:hAnsiTheme="minorHAnsi" w:cstheme="minorHAnsi"/>
              </w:rPr>
            </w:pPr>
          </w:p>
        </w:tc>
      </w:tr>
    </w:tbl>
    <w:p w:rsidR="00E25D31" w:rsidRDefault="00E25D31">
      <w:pPr>
        <w:rPr>
          <w:rFonts w:asciiTheme="minorHAnsi" w:hAnsiTheme="minorHAnsi" w:cstheme="minorHAnsi"/>
        </w:rPr>
      </w:pPr>
    </w:p>
    <w:p w:rsidR="006439A1" w:rsidRPr="006439A1" w:rsidRDefault="006439A1" w:rsidP="006439A1">
      <w:pPr>
        <w:rPr>
          <w:rFonts w:ascii="Calibri" w:hAnsi="Calibri" w:cs="Calibri"/>
        </w:rPr>
      </w:pPr>
      <w:r w:rsidRPr="006439A1">
        <w:rPr>
          <w:rFonts w:ascii="Calibri" w:hAnsi="Calibri" w:cs="Calibri"/>
        </w:rPr>
        <w:t>Goal 3, Objective 1</w:t>
      </w:r>
    </w:p>
    <w:p w:rsidR="006439A1" w:rsidRPr="006439A1" w:rsidRDefault="006439A1" w:rsidP="006439A1">
      <w:pPr>
        <w:pStyle w:val="ListParagraph"/>
        <w:numPr>
          <w:ilvl w:val="0"/>
          <w:numId w:val="18"/>
        </w:numPr>
        <w:rPr>
          <w:rFonts w:ascii="Calibri" w:hAnsi="Calibri" w:cs="Calibri"/>
          <w:sz w:val="24"/>
          <w:szCs w:val="24"/>
        </w:rPr>
      </w:pPr>
      <w:r w:rsidRPr="006439A1">
        <w:rPr>
          <w:rFonts w:ascii="Calibri" w:hAnsi="Calibri" w:cs="Calibri"/>
          <w:sz w:val="24"/>
          <w:szCs w:val="24"/>
        </w:rPr>
        <w:t>Increase staff compensation, for all positions</w:t>
      </w:r>
    </w:p>
    <w:p w:rsidR="006439A1" w:rsidRPr="006439A1" w:rsidRDefault="006439A1" w:rsidP="006439A1">
      <w:pPr>
        <w:pStyle w:val="ListParagraph"/>
        <w:numPr>
          <w:ilvl w:val="0"/>
          <w:numId w:val="18"/>
        </w:numPr>
        <w:rPr>
          <w:rFonts w:ascii="Calibri" w:hAnsi="Calibri" w:cs="Calibri"/>
          <w:sz w:val="24"/>
          <w:szCs w:val="24"/>
        </w:rPr>
      </w:pPr>
      <w:r w:rsidRPr="006439A1">
        <w:rPr>
          <w:rFonts w:ascii="Calibri" w:hAnsi="Calibri" w:cs="Calibri"/>
          <w:sz w:val="24"/>
          <w:szCs w:val="24"/>
        </w:rPr>
        <w:t>Additional funds for classroom materials</w:t>
      </w:r>
    </w:p>
    <w:p w:rsidR="006439A1" w:rsidRPr="006439A1" w:rsidRDefault="006439A1" w:rsidP="006439A1">
      <w:pPr>
        <w:pStyle w:val="ListParagraph"/>
        <w:numPr>
          <w:ilvl w:val="0"/>
          <w:numId w:val="18"/>
        </w:numPr>
        <w:rPr>
          <w:rFonts w:ascii="Calibri" w:hAnsi="Calibri" w:cs="Calibri"/>
          <w:sz w:val="24"/>
          <w:szCs w:val="24"/>
        </w:rPr>
      </w:pPr>
      <w:r w:rsidRPr="006439A1">
        <w:rPr>
          <w:rFonts w:ascii="Calibri" w:hAnsi="Calibri" w:cs="Calibri"/>
          <w:sz w:val="24"/>
          <w:szCs w:val="24"/>
        </w:rPr>
        <w:t>Focus on retention of support staff, as well as teachers</w:t>
      </w:r>
    </w:p>
    <w:p w:rsidR="006439A1" w:rsidRPr="006439A1" w:rsidRDefault="006439A1" w:rsidP="006439A1">
      <w:pPr>
        <w:pStyle w:val="ListParagraph"/>
        <w:numPr>
          <w:ilvl w:val="0"/>
          <w:numId w:val="18"/>
        </w:numPr>
        <w:rPr>
          <w:rFonts w:ascii="Calibri" w:hAnsi="Calibri" w:cs="Calibri"/>
          <w:sz w:val="24"/>
          <w:szCs w:val="24"/>
        </w:rPr>
      </w:pPr>
      <w:r w:rsidRPr="006439A1">
        <w:rPr>
          <w:rFonts w:ascii="Calibri" w:hAnsi="Calibri" w:cs="Calibri"/>
          <w:sz w:val="24"/>
          <w:szCs w:val="24"/>
        </w:rPr>
        <w:t>Provide professional learning and development opportunities for support staff</w:t>
      </w:r>
    </w:p>
    <w:p w:rsidR="006439A1" w:rsidRPr="006439A1" w:rsidRDefault="006439A1" w:rsidP="006439A1">
      <w:pPr>
        <w:pStyle w:val="ListParagraph"/>
        <w:numPr>
          <w:ilvl w:val="0"/>
          <w:numId w:val="18"/>
        </w:numPr>
        <w:rPr>
          <w:rFonts w:ascii="Calibri" w:hAnsi="Calibri" w:cs="Calibri"/>
          <w:sz w:val="24"/>
          <w:szCs w:val="24"/>
        </w:rPr>
      </w:pPr>
      <w:r w:rsidRPr="006439A1">
        <w:rPr>
          <w:rFonts w:ascii="Calibri" w:hAnsi="Calibri" w:cs="Calibri"/>
          <w:sz w:val="24"/>
          <w:szCs w:val="24"/>
        </w:rPr>
        <w:t>More mentorship for new staff</w:t>
      </w:r>
    </w:p>
    <w:p w:rsidR="006439A1" w:rsidRPr="006439A1" w:rsidRDefault="006439A1" w:rsidP="006439A1">
      <w:pPr>
        <w:pStyle w:val="ListParagraph"/>
        <w:numPr>
          <w:ilvl w:val="0"/>
          <w:numId w:val="18"/>
        </w:numPr>
        <w:rPr>
          <w:rFonts w:ascii="Calibri" w:hAnsi="Calibri" w:cs="Calibri"/>
          <w:sz w:val="24"/>
          <w:szCs w:val="24"/>
        </w:rPr>
      </w:pPr>
      <w:r w:rsidRPr="006439A1">
        <w:rPr>
          <w:rFonts w:ascii="Calibri" w:hAnsi="Calibri" w:cs="Calibri"/>
          <w:sz w:val="24"/>
          <w:szCs w:val="24"/>
        </w:rPr>
        <w:t>Restructure positions to make more full-time positions (eliminating part-time, fractional and split positions)</w:t>
      </w:r>
    </w:p>
    <w:p w:rsidR="006439A1" w:rsidRPr="00F3025D" w:rsidRDefault="006439A1">
      <w:pPr>
        <w:rPr>
          <w:rFonts w:asciiTheme="minorHAnsi" w:hAnsiTheme="minorHAnsi" w:cstheme="minorHAnsi"/>
        </w:rPr>
      </w:pPr>
    </w:p>
    <w:p w:rsidR="00F3025D" w:rsidRDefault="00F3025D">
      <w:r>
        <w:br w:type="page"/>
      </w:r>
    </w:p>
    <w:tbl>
      <w:tblPr>
        <w:tblW w:w="0" w:type="auto"/>
        <w:tblCellMar>
          <w:left w:w="0" w:type="dxa"/>
          <w:right w:w="0" w:type="dxa"/>
        </w:tblCellMar>
        <w:tblLook w:val="04A0" w:firstRow="1" w:lastRow="0" w:firstColumn="1" w:lastColumn="0" w:noHBand="0" w:noVBand="1"/>
      </w:tblPr>
      <w:tblGrid>
        <w:gridCol w:w="9316"/>
      </w:tblGrid>
      <w:tr w:rsidR="003A5171" w:rsidRPr="00F3025D">
        <w:tc>
          <w:tcPr>
            <w:tcW w:w="0" w:type="auto"/>
            <w:tcBorders>
              <w:top w:val="nil"/>
              <w:left w:val="nil"/>
              <w:bottom w:val="nil"/>
              <w:right w:val="nil"/>
            </w:tcBorders>
            <w:vAlign w:val="center"/>
          </w:tcPr>
          <w:tbl>
            <w:tblPr>
              <w:tblW w:w="93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014"/>
              <w:gridCol w:w="1451"/>
              <w:gridCol w:w="804"/>
              <w:gridCol w:w="1004"/>
              <w:gridCol w:w="4027"/>
            </w:tblGrid>
            <w:tr w:rsidR="003A5171" w:rsidRPr="00F3025D">
              <w:tc>
                <w:tcPr>
                  <w:tcW w:w="5000" w:type="pct"/>
                  <w:gridSpan w:val="5"/>
                  <w:tcBorders>
                    <w:top w:val="outset" w:sz="6" w:space="0" w:color="auto"/>
                    <w:left w:val="outset" w:sz="6" w:space="0" w:color="auto"/>
                    <w:bottom w:val="outset" w:sz="6" w:space="0" w:color="auto"/>
                    <w:right w:val="outset" w:sz="6" w:space="0" w:color="auto"/>
                  </w:tcBorders>
                  <w:shd w:val="clear" w:color="auto" w:fill="DDE2F0"/>
                </w:tcPr>
                <w:p w:rsidR="001A4B5F" w:rsidRDefault="001A4B5F">
                  <w:pPr>
                    <w:pStyle w:val="Td"/>
                    <w:rPr>
                      <w:rFonts w:asciiTheme="minorHAnsi" w:hAnsiTheme="minorHAnsi" w:cstheme="minorHAnsi"/>
                      <w:b/>
                      <w:bCs/>
                      <w:sz w:val="24"/>
                      <w:szCs w:val="24"/>
                    </w:rPr>
                  </w:pPr>
                  <w:r>
                    <w:rPr>
                      <w:rFonts w:asciiTheme="minorHAnsi" w:hAnsiTheme="minorHAnsi" w:cstheme="minorHAnsi"/>
                      <w:b/>
                      <w:bCs/>
                      <w:sz w:val="24"/>
                      <w:szCs w:val="24"/>
                    </w:rPr>
                    <w:lastRenderedPageBreak/>
                    <w:t>Goal 3, Objective 2</w:t>
                  </w:r>
                </w:p>
                <w:p w:rsidR="001A4B5F" w:rsidRPr="001A4B5F" w:rsidRDefault="001A4B5F">
                  <w:pPr>
                    <w:pStyle w:val="Td"/>
                    <w:rPr>
                      <w:rFonts w:asciiTheme="minorHAnsi" w:hAnsiTheme="minorHAnsi" w:cstheme="minorHAnsi"/>
                      <w:b/>
                      <w:bCs/>
                      <w:sz w:val="6"/>
                      <w:szCs w:val="6"/>
                    </w:rPr>
                  </w:pPr>
                </w:p>
                <w:p w:rsidR="001A4B5F" w:rsidRPr="001A4B5F" w:rsidRDefault="00E25D31">
                  <w:pPr>
                    <w:pStyle w:val="Td"/>
                    <w:rPr>
                      <w:rFonts w:asciiTheme="minorHAnsi" w:hAnsiTheme="minorHAnsi" w:cstheme="minorHAnsi"/>
                      <w:bCs/>
                      <w:sz w:val="24"/>
                      <w:szCs w:val="24"/>
                    </w:rPr>
                  </w:pPr>
                  <w:r w:rsidRPr="001A4B5F">
                    <w:rPr>
                      <w:rFonts w:asciiTheme="minorHAnsi" w:hAnsiTheme="minorHAnsi" w:cstheme="minorHAnsi"/>
                      <w:bCs/>
                      <w:sz w:val="24"/>
                      <w:szCs w:val="24"/>
                    </w:rPr>
                    <w:t xml:space="preserve">Proposed recommendations to support this objective: </w:t>
                  </w:r>
                </w:p>
                <w:p w:rsidR="001A4B5F" w:rsidRPr="001A4B5F" w:rsidRDefault="00E25D31" w:rsidP="001A4B5F">
                  <w:pPr>
                    <w:pStyle w:val="Td"/>
                    <w:numPr>
                      <w:ilvl w:val="0"/>
                      <w:numId w:val="14"/>
                    </w:numPr>
                    <w:rPr>
                      <w:rFonts w:asciiTheme="minorHAnsi" w:hAnsiTheme="minorHAnsi" w:cstheme="minorHAnsi"/>
                      <w:sz w:val="24"/>
                      <w:szCs w:val="24"/>
                    </w:rPr>
                  </w:pPr>
                  <w:r w:rsidRPr="001A4B5F">
                    <w:rPr>
                      <w:rFonts w:asciiTheme="minorHAnsi" w:hAnsiTheme="minorHAnsi" w:cstheme="minorHAnsi"/>
                      <w:bCs/>
                      <w:sz w:val="24"/>
                      <w:szCs w:val="24"/>
                    </w:rPr>
                    <w:t xml:space="preserve">Audit school facilities to evaluate where inequities in resources (i.e. playgrounds, field quality, parking) are and </w:t>
                  </w:r>
                  <w:proofErr w:type="gramStart"/>
                  <w:r w:rsidRPr="001A4B5F">
                    <w:rPr>
                      <w:rFonts w:asciiTheme="minorHAnsi" w:hAnsiTheme="minorHAnsi" w:cstheme="minorHAnsi"/>
                      <w:bCs/>
                      <w:sz w:val="24"/>
                      <w:szCs w:val="24"/>
                    </w:rPr>
                    <w:t>how to</w:t>
                  </w:r>
                  <w:proofErr w:type="gramEnd"/>
                  <w:r w:rsidRPr="001A4B5F">
                    <w:rPr>
                      <w:rFonts w:asciiTheme="minorHAnsi" w:hAnsiTheme="minorHAnsi" w:cstheme="minorHAnsi"/>
                      <w:bCs/>
                      <w:sz w:val="24"/>
                      <w:szCs w:val="24"/>
                    </w:rPr>
                    <w:t xml:space="preserve"> bring facilities to greater consistency. </w:t>
                  </w:r>
                </w:p>
                <w:p w:rsidR="001A4B5F" w:rsidRPr="001A4B5F" w:rsidRDefault="00E25D31" w:rsidP="001A4B5F">
                  <w:pPr>
                    <w:pStyle w:val="Td"/>
                    <w:numPr>
                      <w:ilvl w:val="0"/>
                      <w:numId w:val="14"/>
                    </w:numPr>
                    <w:rPr>
                      <w:rFonts w:asciiTheme="minorHAnsi" w:hAnsiTheme="minorHAnsi" w:cstheme="minorHAnsi"/>
                      <w:sz w:val="24"/>
                      <w:szCs w:val="24"/>
                    </w:rPr>
                  </w:pPr>
                  <w:r w:rsidRPr="001A4B5F">
                    <w:rPr>
                      <w:rFonts w:asciiTheme="minorHAnsi" w:hAnsiTheme="minorHAnsi" w:cstheme="minorHAnsi"/>
                      <w:bCs/>
                      <w:sz w:val="24"/>
                      <w:szCs w:val="24"/>
                    </w:rPr>
                    <w:t xml:space="preserve">Create more outdoor learning spaces, including outdoor classrooms. </w:t>
                  </w:r>
                </w:p>
                <w:p w:rsidR="00E25D31" w:rsidRPr="00F3025D" w:rsidRDefault="00E25D31" w:rsidP="001A4B5F">
                  <w:pPr>
                    <w:pStyle w:val="Td"/>
                    <w:numPr>
                      <w:ilvl w:val="0"/>
                      <w:numId w:val="14"/>
                    </w:numPr>
                    <w:rPr>
                      <w:rFonts w:asciiTheme="minorHAnsi" w:hAnsiTheme="minorHAnsi" w:cstheme="minorHAnsi"/>
                      <w:sz w:val="24"/>
                      <w:szCs w:val="24"/>
                    </w:rPr>
                  </w:pPr>
                  <w:r w:rsidRPr="001A4B5F">
                    <w:rPr>
                      <w:rFonts w:asciiTheme="minorHAnsi" w:hAnsiTheme="minorHAnsi" w:cstheme="minorHAnsi"/>
                      <w:bCs/>
                      <w:sz w:val="24"/>
                      <w:szCs w:val="24"/>
                    </w:rPr>
                    <w:t>Look into ways to update classrooms to create more opportunities for small group or independent learning, including more space with charging capabilities.</w:t>
                  </w:r>
                  <w:r w:rsidRPr="00F3025D">
                    <w:rPr>
                      <w:rFonts w:asciiTheme="minorHAnsi" w:hAnsiTheme="minorHAnsi" w:cstheme="minorHAnsi"/>
                      <w:b/>
                      <w:bCs/>
                      <w:sz w:val="24"/>
                      <w:szCs w:val="24"/>
                    </w:rPr>
                    <w:t xml:space="preserve"> </w:t>
                  </w:r>
                </w:p>
              </w:tc>
            </w:tr>
            <w:tr w:rsidR="003A5171" w:rsidRPr="00F3025D" w:rsidTr="001A4B5F">
              <w:tc>
                <w:tcPr>
                  <w:tcW w:w="1083" w:type="pct"/>
                  <w:tcBorders>
                    <w:top w:val="outset" w:sz="6" w:space="0" w:color="auto"/>
                    <w:left w:val="outset" w:sz="6" w:space="0" w:color="auto"/>
                    <w:bottom w:val="outset" w:sz="6" w:space="0" w:color="auto"/>
                    <w:right w:val="outset" w:sz="6" w:space="0" w:color="auto"/>
                  </w:tcBorders>
                  <w:shd w:val="clear" w:color="auto" w:fill="EDF0F7"/>
                  <w:vAlign w:val="center"/>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b/>
                      <w:bCs/>
                      <w:sz w:val="24"/>
                      <w:szCs w:val="24"/>
                    </w:rPr>
                    <w:t>Answer</w:t>
                  </w:r>
                </w:p>
              </w:tc>
              <w:tc>
                <w:tcPr>
                  <w:tcW w:w="780" w:type="pct"/>
                  <w:tcBorders>
                    <w:top w:val="outset" w:sz="6" w:space="0" w:color="auto"/>
                    <w:left w:val="outset" w:sz="6" w:space="0" w:color="auto"/>
                    <w:bottom w:val="outset" w:sz="6" w:space="0" w:color="auto"/>
                    <w:right w:val="outset" w:sz="6" w:space="0" w:color="auto"/>
                  </w:tcBorders>
                  <w:shd w:val="clear" w:color="auto" w:fill="EDF0F7"/>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b/>
                      <w:bCs/>
                      <w:sz w:val="24"/>
                      <w:szCs w:val="24"/>
                    </w:rPr>
                    <w:t>Responses</w:t>
                  </w:r>
                </w:p>
              </w:tc>
              <w:tc>
                <w:tcPr>
                  <w:tcW w:w="432" w:type="pct"/>
                  <w:tcBorders>
                    <w:top w:val="outset" w:sz="6" w:space="0" w:color="auto"/>
                    <w:left w:val="outset" w:sz="6" w:space="0" w:color="auto"/>
                    <w:bottom w:val="outset" w:sz="6" w:space="0" w:color="auto"/>
                    <w:right w:val="outset" w:sz="6" w:space="0" w:color="auto"/>
                  </w:tcBorders>
                  <w:shd w:val="clear" w:color="auto" w:fill="EDF0F7"/>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b/>
                      <w:bCs/>
                      <w:sz w:val="24"/>
                      <w:szCs w:val="24"/>
                    </w:rPr>
                    <w:t>Value</w:t>
                  </w:r>
                </w:p>
              </w:tc>
              <w:tc>
                <w:tcPr>
                  <w:tcW w:w="540" w:type="pct"/>
                  <w:tcBorders>
                    <w:top w:val="outset" w:sz="6" w:space="0" w:color="auto"/>
                    <w:left w:val="outset" w:sz="6" w:space="0" w:color="auto"/>
                    <w:bottom w:val="outset" w:sz="6" w:space="0" w:color="auto"/>
                    <w:right w:val="outset" w:sz="6" w:space="0" w:color="auto"/>
                  </w:tcBorders>
                  <w:shd w:val="clear" w:color="auto" w:fill="EDF0F7"/>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b/>
                      <w:bCs/>
                      <w:sz w:val="24"/>
                      <w:szCs w:val="24"/>
                    </w:rPr>
                    <w:t>%</w:t>
                  </w:r>
                </w:p>
              </w:tc>
              <w:tc>
                <w:tcPr>
                  <w:tcW w:w="2165" w:type="pct"/>
                  <w:tcBorders>
                    <w:top w:val="outset" w:sz="6" w:space="0" w:color="auto"/>
                    <w:left w:val="outset" w:sz="6" w:space="0" w:color="auto"/>
                    <w:bottom w:val="outset" w:sz="6" w:space="0" w:color="auto"/>
                    <w:right w:val="outset" w:sz="6" w:space="0" w:color="auto"/>
                  </w:tcBorders>
                  <w:shd w:val="clear" w:color="auto" w:fill="EDF0F7"/>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b/>
                      <w:bCs/>
                      <w:sz w:val="24"/>
                      <w:szCs w:val="24"/>
                    </w:rPr>
                    <w:t>Percentage of total respondents</w:t>
                  </w:r>
                </w:p>
              </w:tc>
            </w:tr>
            <w:tr w:rsidR="003A5171" w:rsidRPr="00F3025D" w:rsidTr="001A4B5F">
              <w:tc>
                <w:tcPr>
                  <w:tcW w:w="1083"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sz w:val="24"/>
                      <w:szCs w:val="24"/>
                    </w:rPr>
                    <w:t>1 - Not at All</w:t>
                  </w:r>
                </w:p>
              </w:tc>
              <w:tc>
                <w:tcPr>
                  <w:tcW w:w="780"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25</w:t>
                  </w:r>
                </w:p>
              </w:tc>
              <w:tc>
                <w:tcPr>
                  <w:tcW w:w="432"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1</w:t>
                  </w:r>
                </w:p>
              </w:tc>
              <w:tc>
                <w:tcPr>
                  <w:tcW w:w="540"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2.73%</w:t>
                  </w:r>
                </w:p>
              </w:tc>
              <w:tc>
                <w:tcPr>
                  <w:tcW w:w="2165"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F15CAB">
                  <w:pPr>
                    <w:pStyle w:val="Td"/>
                    <w:rPr>
                      <w:rFonts w:asciiTheme="minorHAnsi" w:hAnsiTheme="minorHAnsi" w:cstheme="minorHAnsi"/>
                      <w:sz w:val="24"/>
                      <w:szCs w:val="24"/>
                    </w:rPr>
                  </w:pPr>
                  <w:r w:rsidRPr="00F3025D">
                    <w:rPr>
                      <w:rFonts w:asciiTheme="minorHAnsi" w:hAnsiTheme="minorHAnsi" w:cstheme="minorHAnsi"/>
                      <w:noProof/>
                      <w:sz w:val="24"/>
                      <w:szCs w:val="24"/>
                    </w:rPr>
                    <w:drawing>
                      <wp:inline distT="0" distB="0" distL="0" distR="0">
                        <wp:extent cx="76200" cy="18097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80975"/>
                                </a:xfrm>
                                <a:prstGeom prst="rect">
                                  <a:avLst/>
                                </a:prstGeom>
                                <a:noFill/>
                                <a:ln>
                                  <a:noFill/>
                                </a:ln>
                              </pic:spPr>
                            </pic:pic>
                          </a:graphicData>
                        </a:graphic>
                      </wp:inline>
                    </w:drawing>
                  </w:r>
                </w:p>
              </w:tc>
            </w:tr>
            <w:tr w:rsidR="003A5171" w:rsidRPr="00F3025D" w:rsidTr="001A4B5F">
              <w:tc>
                <w:tcPr>
                  <w:tcW w:w="1083"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sz w:val="24"/>
                      <w:szCs w:val="24"/>
                    </w:rPr>
                    <w:t>2</w:t>
                  </w:r>
                </w:p>
              </w:tc>
              <w:tc>
                <w:tcPr>
                  <w:tcW w:w="780"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62</w:t>
                  </w:r>
                </w:p>
              </w:tc>
              <w:tc>
                <w:tcPr>
                  <w:tcW w:w="432"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2</w:t>
                  </w:r>
                </w:p>
              </w:tc>
              <w:tc>
                <w:tcPr>
                  <w:tcW w:w="540"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6.76%</w:t>
                  </w:r>
                </w:p>
              </w:tc>
              <w:tc>
                <w:tcPr>
                  <w:tcW w:w="2165"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F15CAB">
                  <w:pPr>
                    <w:pStyle w:val="Td"/>
                    <w:rPr>
                      <w:rFonts w:asciiTheme="minorHAnsi" w:hAnsiTheme="minorHAnsi" w:cstheme="minorHAnsi"/>
                      <w:sz w:val="24"/>
                      <w:szCs w:val="24"/>
                    </w:rPr>
                  </w:pPr>
                  <w:r w:rsidRPr="00F3025D">
                    <w:rPr>
                      <w:rFonts w:asciiTheme="minorHAnsi" w:hAnsiTheme="minorHAnsi" w:cstheme="minorHAnsi"/>
                      <w:noProof/>
                      <w:sz w:val="24"/>
                      <w:szCs w:val="24"/>
                    </w:rPr>
                    <w:drawing>
                      <wp:inline distT="0" distB="0" distL="0" distR="0">
                        <wp:extent cx="180975" cy="180975"/>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r>
            <w:tr w:rsidR="003A5171" w:rsidRPr="00F3025D" w:rsidTr="001A4B5F">
              <w:tc>
                <w:tcPr>
                  <w:tcW w:w="1083"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sz w:val="24"/>
                      <w:szCs w:val="24"/>
                    </w:rPr>
                    <w:t>3 - Somewhat</w:t>
                  </w:r>
                </w:p>
              </w:tc>
              <w:tc>
                <w:tcPr>
                  <w:tcW w:w="780"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156</w:t>
                  </w:r>
                </w:p>
              </w:tc>
              <w:tc>
                <w:tcPr>
                  <w:tcW w:w="432"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3</w:t>
                  </w:r>
                </w:p>
              </w:tc>
              <w:tc>
                <w:tcPr>
                  <w:tcW w:w="540"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17.01%</w:t>
                  </w:r>
                </w:p>
              </w:tc>
              <w:tc>
                <w:tcPr>
                  <w:tcW w:w="2165"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F15CAB">
                  <w:pPr>
                    <w:pStyle w:val="Td"/>
                    <w:rPr>
                      <w:rFonts w:asciiTheme="minorHAnsi" w:hAnsiTheme="minorHAnsi" w:cstheme="minorHAnsi"/>
                      <w:sz w:val="24"/>
                      <w:szCs w:val="24"/>
                    </w:rPr>
                  </w:pPr>
                  <w:r w:rsidRPr="00F3025D">
                    <w:rPr>
                      <w:rFonts w:asciiTheme="minorHAnsi" w:hAnsiTheme="minorHAnsi" w:cstheme="minorHAnsi"/>
                      <w:noProof/>
                      <w:sz w:val="24"/>
                      <w:szCs w:val="24"/>
                    </w:rPr>
                    <w:drawing>
                      <wp:inline distT="0" distB="0" distL="0" distR="0">
                        <wp:extent cx="457200" cy="180975"/>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 cy="180975"/>
                                </a:xfrm>
                                <a:prstGeom prst="rect">
                                  <a:avLst/>
                                </a:prstGeom>
                                <a:noFill/>
                                <a:ln>
                                  <a:noFill/>
                                </a:ln>
                              </pic:spPr>
                            </pic:pic>
                          </a:graphicData>
                        </a:graphic>
                      </wp:inline>
                    </w:drawing>
                  </w:r>
                </w:p>
              </w:tc>
            </w:tr>
            <w:tr w:rsidR="003A5171" w:rsidRPr="00F3025D" w:rsidTr="001A4B5F">
              <w:tc>
                <w:tcPr>
                  <w:tcW w:w="1083"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sz w:val="24"/>
                      <w:szCs w:val="24"/>
                    </w:rPr>
                    <w:t>4</w:t>
                  </w:r>
                </w:p>
              </w:tc>
              <w:tc>
                <w:tcPr>
                  <w:tcW w:w="780"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297</w:t>
                  </w:r>
                </w:p>
              </w:tc>
              <w:tc>
                <w:tcPr>
                  <w:tcW w:w="432"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4</w:t>
                  </w:r>
                </w:p>
              </w:tc>
              <w:tc>
                <w:tcPr>
                  <w:tcW w:w="540"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32.39%</w:t>
                  </w:r>
                </w:p>
              </w:tc>
              <w:tc>
                <w:tcPr>
                  <w:tcW w:w="2165"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F15CAB">
                  <w:pPr>
                    <w:pStyle w:val="Td"/>
                    <w:rPr>
                      <w:rFonts w:asciiTheme="minorHAnsi" w:hAnsiTheme="minorHAnsi" w:cstheme="minorHAnsi"/>
                      <w:sz w:val="24"/>
                      <w:szCs w:val="24"/>
                    </w:rPr>
                  </w:pPr>
                  <w:r w:rsidRPr="00F3025D">
                    <w:rPr>
                      <w:rFonts w:asciiTheme="minorHAnsi" w:hAnsiTheme="minorHAnsi" w:cstheme="minorHAnsi"/>
                      <w:noProof/>
                      <w:sz w:val="24"/>
                      <w:szCs w:val="24"/>
                    </w:rPr>
                    <w:drawing>
                      <wp:inline distT="0" distB="0" distL="0" distR="0">
                        <wp:extent cx="866775" cy="18097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66775" cy="180975"/>
                                </a:xfrm>
                                <a:prstGeom prst="rect">
                                  <a:avLst/>
                                </a:prstGeom>
                                <a:noFill/>
                                <a:ln>
                                  <a:noFill/>
                                </a:ln>
                              </pic:spPr>
                            </pic:pic>
                          </a:graphicData>
                        </a:graphic>
                      </wp:inline>
                    </w:drawing>
                  </w:r>
                </w:p>
              </w:tc>
            </w:tr>
            <w:tr w:rsidR="003A5171" w:rsidRPr="00F3025D" w:rsidTr="001A4B5F">
              <w:tc>
                <w:tcPr>
                  <w:tcW w:w="1083"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sz w:val="24"/>
                      <w:szCs w:val="24"/>
                    </w:rPr>
                    <w:t>5 - Very well</w:t>
                  </w:r>
                </w:p>
              </w:tc>
              <w:tc>
                <w:tcPr>
                  <w:tcW w:w="780"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377</w:t>
                  </w:r>
                </w:p>
              </w:tc>
              <w:tc>
                <w:tcPr>
                  <w:tcW w:w="432"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5</w:t>
                  </w:r>
                </w:p>
              </w:tc>
              <w:tc>
                <w:tcPr>
                  <w:tcW w:w="540"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41.11%</w:t>
                  </w:r>
                </w:p>
              </w:tc>
              <w:tc>
                <w:tcPr>
                  <w:tcW w:w="2165"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F15CAB">
                  <w:pPr>
                    <w:pStyle w:val="Td"/>
                    <w:rPr>
                      <w:rFonts w:asciiTheme="minorHAnsi" w:hAnsiTheme="minorHAnsi" w:cstheme="minorHAnsi"/>
                      <w:sz w:val="24"/>
                      <w:szCs w:val="24"/>
                    </w:rPr>
                  </w:pPr>
                  <w:r w:rsidRPr="00F3025D">
                    <w:rPr>
                      <w:rFonts w:asciiTheme="minorHAnsi" w:hAnsiTheme="minorHAnsi" w:cstheme="minorHAnsi"/>
                      <w:noProof/>
                      <w:sz w:val="24"/>
                      <w:szCs w:val="24"/>
                    </w:rPr>
                    <w:drawing>
                      <wp:inline distT="0" distB="0" distL="0" distR="0">
                        <wp:extent cx="1095375" cy="18097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80975"/>
                                </a:xfrm>
                                <a:prstGeom prst="rect">
                                  <a:avLst/>
                                </a:prstGeom>
                                <a:noFill/>
                                <a:ln>
                                  <a:noFill/>
                                </a:ln>
                              </pic:spPr>
                            </pic:pic>
                          </a:graphicData>
                        </a:graphic>
                      </wp:inline>
                    </w:drawing>
                  </w:r>
                </w:p>
              </w:tc>
            </w:tr>
            <w:tr w:rsidR="001A4B5F" w:rsidRPr="00F3025D" w:rsidTr="001A4B5F">
              <w:tc>
                <w:tcPr>
                  <w:tcW w:w="2835" w:type="pct"/>
                  <w:gridSpan w:val="4"/>
                  <w:tcBorders>
                    <w:top w:val="outset" w:sz="6" w:space="0" w:color="auto"/>
                    <w:left w:val="outset" w:sz="6" w:space="0" w:color="auto"/>
                    <w:bottom w:val="outset" w:sz="6" w:space="0" w:color="auto"/>
                    <w:right w:val="outset" w:sz="6" w:space="0" w:color="auto"/>
                  </w:tcBorders>
                  <w:shd w:val="clear" w:color="auto" w:fill="EDF0F7"/>
                  <w:vAlign w:val="center"/>
                </w:tcPr>
                <w:p w:rsidR="001A4B5F" w:rsidRPr="00F3025D" w:rsidRDefault="001A4B5F" w:rsidP="001A4B5F">
                  <w:pPr>
                    <w:pStyle w:val="Td"/>
                    <w:rPr>
                      <w:rFonts w:asciiTheme="minorHAnsi" w:hAnsiTheme="minorHAnsi" w:cstheme="minorHAnsi"/>
                      <w:sz w:val="24"/>
                      <w:szCs w:val="24"/>
                    </w:rPr>
                  </w:pPr>
                  <w:r w:rsidRPr="00F3025D">
                    <w:rPr>
                      <w:rFonts w:asciiTheme="minorHAnsi" w:hAnsiTheme="minorHAnsi" w:cstheme="minorHAnsi"/>
                      <w:b/>
                      <w:bCs/>
                      <w:sz w:val="24"/>
                      <w:szCs w:val="24"/>
                    </w:rPr>
                    <w:t>Total Responses</w:t>
                  </w:r>
                  <w:r>
                    <w:rPr>
                      <w:rFonts w:asciiTheme="minorHAnsi" w:hAnsiTheme="minorHAnsi" w:cstheme="minorHAnsi"/>
                      <w:b/>
                      <w:bCs/>
                      <w:sz w:val="24"/>
                      <w:szCs w:val="24"/>
                    </w:rPr>
                    <w:t xml:space="preserve">: </w:t>
                  </w:r>
                  <w:r w:rsidRPr="00F3025D">
                    <w:rPr>
                      <w:rFonts w:asciiTheme="minorHAnsi" w:hAnsiTheme="minorHAnsi" w:cstheme="minorHAnsi"/>
                      <w:b/>
                      <w:bCs/>
                      <w:sz w:val="24"/>
                      <w:szCs w:val="24"/>
                    </w:rPr>
                    <w:t>917</w:t>
                  </w:r>
                </w:p>
              </w:tc>
              <w:tc>
                <w:tcPr>
                  <w:tcW w:w="2165" w:type="pct"/>
                  <w:tcBorders>
                    <w:top w:val="outset" w:sz="6" w:space="0" w:color="auto"/>
                    <w:left w:val="outset" w:sz="6" w:space="0" w:color="auto"/>
                    <w:bottom w:val="outset" w:sz="6" w:space="0" w:color="auto"/>
                    <w:right w:val="outset" w:sz="6" w:space="0" w:color="auto"/>
                  </w:tcBorders>
                  <w:shd w:val="clear" w:color="auto" w:fill="EDF0F7"/>
                  <w:vAlign w:val="center"/>
                </w:tcPr>
                <w:p w:rsidR="001A4B5F" w:rsidRPr="00F3025D" w:rsidRDefault="001A4B5F">
                  <w:pPr>
                    <w:pStyle w:val="Td"/>
                    <w:rPr>
                      <w:rFonts w:asciiTheme="minorHAnsi" w:hAnsiTheme="minorHAnsi" w:cstheme="minorHAnsi"/>
                      <w:sz w:val="24"/>
                      <w:szCs w:val="24"/>
                    </w:rPr>
                  </w:pPr>
                  <w:r w:rsidRPr="001A4B5F">
                    <w:rPr>
                      <w:rFonts w:ascii="Calibri" w:hAnsi="Calibri" w:cs="Calibri"/>
                      <w:b/>
                      <w:bCs/>
                      <w:sz w:val="24"/>
                      <w:szCs w:val="24"/>
                    </w:rPr>
                    <w:t>Weighted Score: 4.02</w:t>
                  </w:r>
                </w:p>
              </w:tc>
            </w:tr>
          </w:tbl>
          <w:p w:rsidR="00E25D31" w:rsidRPr="00F3025D" w:rsidRDefault="00E25D31">
            <w:pPr>
              <w:pStyle w:val="Table"/>
              <w:rPr>
                <w:rFonts w:asciiTheme="minorHAnsi" w:hAnsiTheme="minorHAnsi" w:cstheme="minorHAnsi"/>
              </w:rPr>
            </w:pPr>
          </w:p>
        </w:tc>
      </w:tr>
    </w:tbl>
    <w:p w:rsidR="00E25D31" w:rsidRDefault="00E25D31">
      <w:pPr>
        <w:rPr>
          <w:rFonts w:asciiTheme="minorHAnsi" w:hAnsiTheme="minorHAnsi" w:cstheme="minorHAnsi"/>
        </w:rPr>
      </w:pPr>
    </w:p>
    <w:p w:rsidR="006439A1" w:rsidRPr="006439A1" w:rsidRDefault="006439A1" w:rsidP="006439A1">
      <w:pPr>
        <w:rPr>
          <w:rFonts w:ascii="Calibri" w:hAnsi="Calibri" w:cs="Calibri"/>
        </w:rPr>
      </w:pPr>
      <w:r w:rsidRPr="006439A1">
        <w:rPr>
          <w:rFonts w:ascii="Calibri" w:hAnsi="Calibri" w:cs="Calibri"/>
        </w:rPr>
        <w:t>Goal 3, Objective 2</w:t>
      </w:r>
    </w:p>
    <w:p w:rsidR="006439A1" w:rsidRPr="006439A1" w:rsidRDefault="006439A1" w:rsidP="006439A1">
      <w:pPr>
        <w:pStyle w:val="ListParagraph"/>
        <w:numPr>
          <w:ilvl w:val="0"/>
          <w:numId w:val="19"/>
        </w:numPr>
        <w:rPr>
          <w:rFonts w:ascii="Calibri" w:hAnsi="Calibri" w:cs="Calibri"/>
          <w:sz w:val="24"/>
          <w:szCs w:val="24"/>
        </w:rPr>
      </w:pPr>
      <w:r w:rsidRPr="006439A1">
        <w:rPr>
          <w:rFonts w:ascii="Calibri" w:hAnsi="Calibri" w:cs="Calibri"/>
          <w:sz w:val="24"/>
          <w:szCs w:val="24"/>
        </w:rPr>
        <w:t>Electric school buses, and charging on school buses</w:t>
      </w:r>
    </w:p>
    <w:p w:rsidR="006439A1" w:rsidRPr="006439A1" w:rsidRDefault="006439A1" w:rsidP="006439A1">
      <w:pPr>
        <w:pStyle w:val="ListParagraph"/>
        <w:numPr>
          <w:ilvl w:val="0"/>
          <w:numId w:val="19"/>
        </w:numPr>
        <w:rPr>
          <w:rFonts w:ascii="Calibri" w:hAnsi="Calibri" w:cs="Calibri"/>
          <w:sz w:val="24"/>
          <w:szCs w:val="24"/>
        </w:rPr>
      </w:pPr>
      <w:r w:rsidRPr="006439A1">
        <w:rPr>
          <w:rFonts w:ascii="Calibri" w:hAnsi="Calibri" w:cs="Calibri"/>
          <w:sz w:val="24"/>
          <w:szCs w:val="24"/>
        </w:rPr>
        <w:t>More charging stations that are accessible and leave devices usable while charging</w:t>
      </w:r>
    </w:p>
    <w:p w:rsidR="006439A1" w:rsidRPr="006439A1" w:rsidRDefault="006439A1" w:rsidP="006439A1">
      <w:pPr>
        <w:pStyle w:val="ListParagraph"/>
        <w:numPr>
          <w:ilvl w:val="0"/>
          <w:numId w:val="19"/>
        </w:numPr>
        <w:rPr>
          <w:rFonts w:ascii="Calibri" w:hAnsi="Calibri" w:cs="Calibri"/>
          <w:sz w:val="24"/>
          <w:szCs w:val="24"/>
        </w:rPr>
      </w:pPr>
      <w:r w:rsidRPr="006439A1">
        <w:rPr>
          <w:rFonts w:ascii="Calibri" w:hAnsi="Calibri" w:cs="Calibri"/>
          <w:sz w:val="24"/>
          <w:szCs w:val="24"/>
        </w:rPr>
        <w:t>Intentional outdoor spaces, not just tents</w:t>
      </w:r>
    </w:p>
    <w:p w:rsidR="006439A1" w:rsidRPr="006439A1" w:rsidRDefault="006439A1" w:rsidP="006439A1">
      <w:pPr>
        <w:pStyle w:val="ListParagraph"/>
        <w:numPr>
          <w:ilvl w:val="0"/>
          <w:numId w:val="19"/>
        </w:numPr>
        <w:rPr>
          <w:rFonts w:ascii="Calibri" w:hAnsi="Calibri" w:cs="Calibri"/>
          <w:sz w:val="24"/>
          <w:szCs w:val="24"/>
        </w:rPr>
      </w:pPr>
      <w:r w:rsidRPr="006439A1">
        <w:rPr>
          <w:rFonts w:ascii="Calibri" w:hAnsi="Calibri" w:cs="Calibri"/>
          <w:sz w:val="24"/>
          <w:szCs w:val="24"/>
        </w:rPr>
        <w:t>Constructing a fourth high school</w:t>
      </w:r>
    </w:p>
    <w:p w:rsidR="006439A1" w:rsidRPr="006439A1" w:rsidRDefault="006439A1" w:rsidP="006439A1">
      <w:pPr>
        <w:pStyle w:val="ListParagraph"/>
        <w:numPr>
          <w:ilvl w:val="0"/>
          <w:numId w:val="19"/>
        </w:numPr>
        <w:rPr>
          <w:rFonts w:ascii="Calibri" w:hAnsi="Calibri" w:cs="Calibri"/>
          <w:sz w:val="24"/>
          <w:szCs w:val="24"/>
        </w:rPr>
      </w:pPr>
      <w:r w:rsidRPr="006439A1">
        <w:rPr>
          <w:rFonts w:ascii="Calibri" w:hAnsi="Calibri" w:cs="Calibri"/>
          <w:sz w:val="24"/>
          <w:szCs w:val="24"/>
        </w:rPr>
        <w:t>Start environmentally friendly programs at schools: gardens, solar panels, recycling, composting, etc.</w:t>
      </w:r>
    </w:p>
    <w:p w:rsidR="006439A1" w:rsidRPr="006439A1" w:rsidRDefault="006439A1" w:rsidP="006439A1">
      <w:pPr>
        <w:pStyle w:val="ListParagraph"/>
        <w:numPr>
          <w:ilvl w:val="0"/>
          <w:numId w:val="19"/>
        </w:numPr>
        <w:rPr>
          <w:rFonts w:ascii="Calibri" w:hAnsi="Calibri" w:cs="Calibri"/>
          <w:sz w:val="24"/>
          <w:szCs w:val="24"/>
        </w:rPr>
      </w:pPr>
      <w:r w:rsidRPr="006439A1">
        <w:rPr>
          <w:rFonts w:ascii="Calibri" w:hAnsi="Calibri" w:cs="Calibri"/>
          <w:sz w:val="24"/>
          <w:szCs w:val="24"/>
        </w:rPr>
        <w:t>Conduct traffic studies and encourage new trails/pathways be established to minimize issues associated with drop-off/pick-up</w:t>
      </w:r>
    </w:p>
    <w:p w:rsidR="006439A1" w:rsidRPr="006439A1" w:rsidRDefault="006439A1" w:rsidP="006439A1">
      <w:pPr>
        <w:pStyle w:val="ListParagraph"/>
        <w:numPr>
          <w:ilvl w:val="0"/>
          <w:numId w:val="19"/>
        </w:numPr>
        <w:rPr>
          <w:rFonts w:ascii="Calibri" w:hAnsi="Calibri" w:cs="Calibri"/>
          <w:sz w:val="24"/>
          <w:szCs w:val="24"/>
        </w:rPr>
      </w:pPr>
      <w:r w:rsidRPr="006439A1">
        <w:rPr>
          <w:rFonts w:ascii="Calibri" w:hAnsi="Calibri" w:cs="Calibri"/>
          <w:sz w:val="24"/>
          <w:szCs w:val="24"/>
        </w:rPr>
        <w:t>Evaluate opportunities for environmentally friendly landscaping and design of schools: pollinator gardens, grey water landscaping, windows for ventilation</w:t>
      </w:r>
    </w:p>
    <w:p w:rsidR="006439A1" w:rsidRPr="006439A1" w:rsidRDefault="006439A1" w:rsidP="006439A1">
      <w:pPr>
        <w:pStyle w:val="ListParagraph"/>
        <w:numPr>
          <w:ilvl w:val="0"/>
          <w:numId w:val="19"/>
        </w:numPr>
        <w:rPr>
          <w:rFonts w:ascii="Calibri" w:hAnsi="Calibri" w:cs="Calibri"/>
          <w:sz w:val="24"/>
          <w:szCs w:val="24"/>
        </w:rPr>
      </w:pPr>
      <w:r w:rsidRPr="006439A1">
        <w:rPr>
          <w:rFonts w:ascii="Calibri" w:hAnsi="Calibri" w:cs="Calibri"/>
          <w:sz w:val="24"/>
          <w:szCs w:val="24"/>
        </w:rPr>
        <w:t>Ensure outdoor spaces are age-appropriate, have wi-fi and are accessible to all students</w:t>
      </w:r>
    </w:p>
    <w:p w:rsidR="006439A1" w:rsidRPr="00F3025D" w:rsidRDefault="006439A1">
      <w:pPr>
        <w:rPr>
          <w:rFonts w:asciiTheme="minorHAnsi" w:hAnsiTheme="minorHAnsi" w:cstheme="minorHAnsi"/>
        </w:rPr>
      </w:pPr>
    </w:p>
    <w:p w:rsidR="00F3025D" w:rsidRDefault="00F3025D">
      <w:r>
        <w:br w:type="page"/>
      </w:r>
    </w:p>
    <w:tbl>
      <w:tblPr>
        <w:tblW w:w="0" w:type="auto"/>
        <w:tblCellMar>
          <w:left w:w="0" w:type="dxa"/>
          <w:right w:w="0" w:type="dxa"/>
        </w:tblCellMar>
        <w:tblLook w:val="04A0" w:firstRow="1" w:lastRow="0" w:firstColumn="1" w:lastColumn="0" w:noHBand="0" w:noVBand="1"/>
      </w:tblPr>
      <w:tblGrid>
        <w:gridCol w:w="9316"/>
      </w:tblGrid>
      <w:tr w:rsidR="003A5171" w:rsidRPr="00F3025D">
        <w:tc>
          <w:tcPr>
            <w:tcW w:w="0" w:type="auto"/>
            <w:tcBorders>
              <w:top w:val="nil"/>
              <w:left w:val="nil"/>
              <w:bottom w:val="nil"/>
              <w:right w:val="nil"/>
            </w:tcBorders>
            <w:vAlign w:val="center"/>
          </w:tcPr>
          <w:tbl>
            <w:tblPr>
              <w:tblW w:w="93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014"/>
              <w:gridCol w:w="1451"/>
              <w:gridCol w:w="804"/>
              <w:gridCol w:w="1004"/>
              <w:gridCol w:w="4027"/>
            </w:tblGrid>
            <w:tr w:rsidR="003A5171" w:rsidRPr="00F3025D">
              <w:tc>
                <w:tcPr>
                  <w:tcW w:w="5000" w:type="pct"/>
                  <w:gridSpan w:val="5"/>
                  <w:tcBorders>
                    <w:top w:val="outset" w:sz="6" w:space="0" w:color="auto"/>
                    <w:left w:val="outset" w:sz="6" w:space="0" w:color="auto"/>
                    <w:bottom w:val="outset" w:sz="6" w:space="0" w:color="auto"/>
                    <w:right w:val="outset" w:sz="6" w:space="0" w:color="auto"/>
                  </w:tcBorders>
                  <w:shd w:val="clear" w:color="auto" w:fill="DDE2F0"/>
                </w:tcPr>
                <w:p w:rsidR="001A4B5F" w:rsidRDefault="001A4B5F">
                  <w:pPr>
                    <w:pStyle w:val="Td"/>
                    <w:rPr>
                      <w:rFonts w:asciiTheme="minorHAnsi" w:hAnsiTheme="minorHAnsi" w:cstheme="minorHAnsi"/>
                      <w:b/>
                      <w:bCs/>
                      <w:sz w:val="24"/>
                      <w:szCs w:val="24"/>
                    </w:rPr>
                  </w:pPr>
                  <w:r>
                    <w:rPr>
                      <w:rFonts w:asciiTheme="minorHAnsi" w:hAnsiTheme="minorHAnsi" w:cstheme="minorHAnsi"/>
                      <w:b/>
                      <w:bCs/>
                      <w:sz w:val="24"/>
                      <w:szCs w:val="24"/>
                    </w:rPr>
                    <w:lastRenderedPageBreak/>
                    <w:t>Goal 3, Objective 3</w:t>
                  </w:r>
                </w:p>
                <w:p w:rsidR="001A4B5F" w:rsidRPr="001A4B5F" w:rsidRDefault="001A4B5F">
                  <w:pPr>
                    <w:pStyle w:val="Td"/>
                    <w:rPr>
                      <w:rFonts w:asciiTheme="minorHAnsi" w:hAnsiTheme="minorHAnsi" w:cstheme="minorHAnsi"/>
                      <w:b/>
                      <w:bCs/>
                      <w:sz w:val="6"/>
                      <w:szCs w:val="6"/>
                    </w:rPr>
                  </w:pPr>
                </w:p>
                <w:p w:rsidR="001A4B5F" w:rsidRPr="001A4B5F" w:rsidRDefault="00E25D31">
                  <w:pPr>
                    <w:pStyle w:val="Td"/>
                    <w:rPr>
                      <w:rFonts w:asciiTheme="minorHAnsi" w:hAnsiTheme="minorHAnsi" w:cstheme="minorHAnsi"/>
                      <w:bCs/>
                      <w:sz w:val="24"/>
                      <w:szCs w:val="24"/>
                    </w:rPr>
                  </w:pPr>
                  <w:r w:rsidRPr="001A4B5F">
                    <w:rPr>
                      <w:rFonts w:asciiTheme="minorHAnsi" w:hAnsiTheme="minorHAnsi" w:cstheme="minorHAnsi"/>
                      <w:bCs/>
                      <w:sz w:val="24"/>
                      <w:szCs w:val="24"/>
                    </w:rPr>
                    <w:t xml:space="preserve">Proposed recommendations to support this objective: </w:t>
                  </w:r>
                </w:p>
                <w:p w:rsidR="001A4B5F" w:rsidRPr="001A4B5F" w:rsidRDefault="00E25D31" w:rsidP="001A4B5F">
                  <w:pPr>
                    <w:pStyle w:val="Td"/>
                    <w:numPr>
                      <w:ilvl w:val="0"/>
                      <w:numId w:val="15"/>
                    </w:numPr>
                    <w:rPr>
                      <w:rFonts w:asciiTheme="minorHAnsi" w:hAnsiTheme="minorHAnsi" w:cstheme="minorHAnsi"/>
                      <w:sz w:val="24"/>
                      <w:szCs w:val="24"/>
                    </w:rPr>
                  </w:pPr>
                  <w:r w:rsidRPr="001A4B5F">
                    <w:rPr>
                      <w:rFonts w:asciiTheme="minorHAnsi" w:hAnsiTheme="minorHAnsi" w:cstheme="minorHAnsi"/>
                      <w:bCs/>
                      <w:sz w:val="24"/>
                      <w:szCs w:val="24"/>
                    </w:rPr>
                    <w:t xml:space="preserve">Consider job responsibilities to inform staffing standards across schools (i.e. School Testing Coordinators, intervention and prevention services). </w:t>
                  </w:r>
                </w:p>
                <w:p w:rsidR="001A4B5F" w:rsidRPr="001A4B5F" w:rsidRDefault="00E25D31" w:rsidP="001A4B5F">
                  <w:pPr>
                    <w:pStyle w:val="Td"/>
                    <w:numPr>
                      <w:ilvl w:val="0"/>
                      <w:numId w:val="15"/>
                    </w:numPr>
                    <w:rPr>
                      <w:rFonts w:asciiTheme="minorHAnsi" w:hAnsiTheme="minorHAnsi" w:cstheme="minorHAnsi"/>
                      <w:sz w:val="24"/>
                      <w:szCs w:val="24"/>
                    </w:rPr>
                  </w:pPr>
                  <w:r w:rsidRPr="001A4B5F">
                    <w:rPr>
                      <w:rFonts w:asciiTheme="minorHAnsi" w:hAnsiTheme="minorHAnsi" w:cstheme="minorHAnsi"/>
                      <w:bCs/>
                      <w:sz w:val="24"/>
                      <w:szCs w:val="24"/>
                    </w:rPr>
                    <w:t xml:space="preserve">Implement additional extra- and co-curricular activities for students, at no cost to student or family, and with transportation provided. </w:t>
                  </w:r>
                </w:p>
                <w:p w:rsidR="00E25D31" w:rsidRPr="00F3025D" w:rsidRDefault="00E25D31" w:rsidP="001A4B5F">
                  <w:pPr>
                    <w:pStyle w:val="Td"/>
                    <w:numPr>
                      <w:ilvl w:val="0"/>
                      <w:numId w:val="15"/>
                    </w:numPr>
                    <w:rPr>
                      <w:rFonts w:asciiTheme="minorHAnsi" w:hAnsiTheme="minorHAnsi" w:cstheme="minorHAnsi"/>
                      <w:sz w:val="24"/>
                      <w:szCs w:val="24"/>
                    </w:rPr>
                  </w:pPr>
                  <w:r w:rsidRPr="001A4B5F">
                    <w:rPr>
                      <w:rFonts w:asciiTheme="minorHAnsi" w:hAnsiTheme="minorHAnsi" w:cstheme="minorHAnsi"/>
                      <w:bCs/>
                      <w:sz w:val="24"/>
                      <w:szCs w:val="24"/>
                    </w:rPr>
                    <w:t>Audit shared school materials and create a replacement cycle to keep all materials up-to-date.</w:t>
                  </w:r>
                  <w:r w:rsidRPr="00F3025D">
                    <w:rPr>
                      <w:rFonts w:asciiTheme="minorHAnsi" w:hAnsiTheme="minorHAnsi" w:cstheme="minorHAnsi"/>
                      <w:b/>
                      <w:bCs/>
                      <w:sz w:val="24"/>
                      <w:szCs w:val="24"/>
                    </w:rPr>
                    <w:t xml:space="preserve"> </w:t>
                  </w:r>
                </w:p>
              </w:tc>
            </w:tr>
            <w:tr w:rsidR="003A5171" w:rsidRPr="00F3025D" w:rsidTr="001A4B5F">
              <w:tc>
                <w:tcPr>
                  <w:tcW w:w="1083" w:type="pct"/>
                  <w:tcBorders>
                    <w:top w:val="outset" w:sz="6" w:space="0" w:color="auto"/>
                    <w:left w:val="outset" w:sz="6" w:space="0" w:color="auto"/>
                    <w:bottom w:val="outset" w:sz="6" w:space="0" w:color="auto"/>
                    <w:right w:val="outset" w:sz="6" w:space="0" w:color="auto"/>
                  </w:tcBorders>
                  <w:shd w:val="clear" w:color="auto" w:fill="EDF0F7"/>
                  <w:vAlign w:val="center"/>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b/>
                      <w:bCs/>
                      <w:sz w:val="24"/>
                      <w:szCs w:val="24"/>
                    </w:rPr>
                    <w:t>Answer</w:t>
                  </w:r>
                </w:p>
              </w:tc>
              <w:tc>
                <w:tcPr>
                  <w:tcW w:w="780" w:type="pct"/>
                  <w:tcBorders>
                    <w:top w:val="outset" w:sz="6" w:space="0" w:color="auto"/>
                    <w:left w:val="outset" w:sz="6" w:space="0" w:color="auto"/>
                    <w:bottom w:val="outset" w:sz="6" w:space="0" w:color="auto"/>
                    <w:right w:val="outset" w:sz="6" w:space="0" w:color="auto"/>
                  </w:tcBorders>
                  <w:shd w:val="clear" w:color="auto" w:fill="EDF0F7"/>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b/>
                      <w:bCs/>
                      <w:sz w:val="24"/>
                      <w:szCs w:val="24"/>
                    </w:rPr>
                    <w:t>Responses</w:t>
                  </w:r>
                </w:p>
              </w:tc>
              <w:tc>
                <w:tcPr>
                  <w:tcW w:w="432" w:type="pct"/>
                  <w:tcBorders>
                    <w:top w:val="outset" w:sz="6" w:space="0" w:color="auto"/>
                    <w:left w:val="outset" w:sz="6" w:space="0" w:color="auto"/>
                    <w:bottom w:val="outset" w:sz="6" w:space="0" w:color="auto"/>
                    <w:right w:val="outset" w:sz="6" w:space="0" w:color="auto"/>
                  </w:tcBorders>
                  <w:shd w:val="clear" w:color="auto" w:fill="EDF0F7"/>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b/>
                      <w:bCs/>
                      <w:sz w:val="24"/>
                      <w:szCs w:val="24"/>
                    </w:rPr>
                    <w:t>Value</w:t>
                  </w:r>
                </w:p>
              </w:tc>
              <w:tc>
                <w:tcPr>
                  <w:tcW w:w="540" w:type="pct"/>
                  <w:tcBorders>
                    <w:top w:val="outset" w:sz="6" w:space="0" w:color="auto"/>
                    <w:left w:val="outset" w:sz="6" w:space="0" w:color="auto"/>
                    <w:bottom w:val="outset" w:sz="6" w:space="0" w:color="auto"/>
                    <w:right w:val="outset" w:sz="6" w:space="0" w:color="auto"/>
                  </w:tcBorders>
                  <w:shd w:val="clear" w:color="auto" w:fill="EDF0F7"/>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b/>
                      <w:bCs/>
                      <w:sz w:val="24"/>
                      <w:szCs w:val="24"/>
                    </w:rPr>
                    <w:t>%</w:t>
                  </w:r>
                </w:p>
              </w:tc>
              <w:tc>
                <w:tcPr>
                  <w:tcW w:w="2165" w:type="pct"/>
                  <w:tcBorders>
                    <w:top w:val="outset" w:sz="6" w:space="0" w:color="auto"/>
                    <w:left w:val="outset" w:sz="6" w:space="0" w:color="auto"/>
                    <w:bottom w:val="outset" w:sz="6" w:space="0" w:color="auto"/>
                    <w:right w:val="outset" w:sz="6" w:space="0" w:color="auto"/>
                  </w:tcBorders>
                  <w:shd w:val="clear" w:color="auto" w:fill="EDF0F7"/>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b/>
                      <w:bCs/>
                      <w:sz w:val="24"/>
                      <w:szCs w:val="24"/>
                    </w:rPr>
                    <w:t>Percentage of total respondents</w:t>
                  </w:r>
                </w:p>
              </w:tc>
            </w:tr>
            <w:tr w:rsidR="003A5171" w:rsidRPr="00F3025D" w:rsidTr="001A4B5F">
              <w:tc>
                <w:tcPr>
                  <w:tcW w:w="1083"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sz w:val="24"/>
                      <w:szCs w:val="24"/>
                    </w:rPr>
                    <w:t>1 - Not at All</w:t>
                  </w:r>
                </w:p>
              </w:tc>
              <w:tc>
                <w:tcPr>
                  <w:tcW w:w="780"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14</w:t>
                  </w:r>
                </w:p>
              </w:tc>
              <w:tc>
                <w:tcPr>
                  <w:tcW w:w="432"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1</w:t>
                  </w:r>
                </w:p>
              </w:tc>
              <w:tc>
                <w:tcPr>
                  <w:tcW w:w="540"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1.53%</w:t>
                  </w:r>
                </w:p>
              </w:tc>
              <w:tc>
                <w:tcPr>
                  <w:tcW w:w="2165"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F15CAB">
                  <w:pPr>
                    <w:pStyle w:val="Td"/>
                    <w:rPr>
                      <w:rFonts w:asciiTheme="minorHAnsi" w:hAnsiTheme="minorHAnsi" w:cstheme="minorHAnsi"/>
                      <w:sz w:val="24"/>
                      <w:szCs w:val="24"/>
                    </w:rPr>
                  </w:pPr>
                  <w:r w:rsidRPr="00F3025D">
                    <w:rPr>
                      <w:rFonts w:asciiTheme="minorHAnsi" w:hAnsiTheme="minorHAnsi" w:cstheme="minorHAnsi"/>
                      <w:noProof/>
                      <w:sz w:val="24"/>
                      <w:szCs w:val="24"/>
                    </w:rPr>
                    <w:drawing>
                      <wp:inline distT="0" distB="0" distL="0" distR="0">
                        <wp:extent cx="38100" cy="1809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00" cy="180975"/>
                                </a:xfrm>
                                <a:prstGeom prst="rect">
                                  <a:avLst/>
                                </a:prstGeom>
                                <a:noFill/>
                                <a:ln>
                                  <a:noFill/>
                                </a:ln>
                              </pic:spPr>
                            </pic:pic>
                          </a:graphicData>
                        </a:graphic>
                      </wp:inline>
                    </w:drawing>
                  </w:r>
                </w:p>
              </w:tc>
            </w:tr>
            <w:tr w:rsidR="003A5171" w:rsidRPr="00F3025D" w:rsidTr="001A4B5F">
              <w:tc>
                <w:tcPr>
                  <w:tcW w:w="1083"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sz w:val="24"/>
                      <w:szCs w:val="24"/>
                    </w:rPr>
                    <w:t>2</w:t>
                  </w:r>
                </w:p>
              </w:tc>
              <w:tc>
                <w:tcPr>
                  <w:tcW w:w="780"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45</w:t>
                  </w:r>
                </w:p>
              </w:tc>
              <w:tc>
                <w:tcPr>
                  <w:tcW w:w="432"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2</w:t>
                  </w:r>
                </w:p>
              </w:tc>
              <w:tc>
                <w:tcPr>
                  <w:tcW w:w="540"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4.90%</w:t>
                  </w:r>
                </w:p>
              </w:tc>
              <w:tc>
                <w:tcPr>
                  <w:tcW w:w="2165"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F15CAB">
                  <w:pPr>
                    <w:pStyle w:val="Td"/>
                    <w:rPr>
                      <w:rFonts w:asciiTheme="minorHAnsi" w:hAnsiTheme="minorHAnsi" w:cstheme="minorHAnsi"/>
                      <w:sz w:val="24"/>
                      <w:szCs w:val="24"/>
                    </w:rPr>
                  </w:pPr>
                  <w:r w:rsidRPr="00F3025D">
                    <w:rPr>
                      <w:rFonts w:asciiTheme="minorHAnsi" w:hAnsiTheme="minorHAnsi" w:cstheme="minorHAnsi"/>
                      <w:noProof/>
                      <w:sz w:val="24"/>
                      <w:szCs w:val="24"/>
                    </w:rPr>
                    <w:drawing>
                      <wp:inline distT="0" distB="0" distL="0" distR="0">
                        <wp:extent cx="133350" cy="180975"/>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350" cy="180975"/>
                                </a:xfrm>
                                <a:prstGeom prst="rect">
                                  <a:avLst/>
                                </a:prstGeom>
                                <a:noFill/>
                                <a:ln>
                                  <a:noFill/>
                                </a:ln>
                              </pic:spPr>
                            </pic:pic>
                          </a:graphicData>
                        </a:graphic>
                      </wp:inline>
                    </w:drawing>
                  </w:r>
                </w:p>
              </w:tc>
            </w:tr>
            <w:tr w:rsidR="003A5171" w:rsidRPr="00F3025D" w:rsidTr="001A4B5F">
              <w:tc>
                <w:tcPr>
                  <w:tcW w:w="1083"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sz w:val="24"/>
                      <w:szCs w:val="24"/>
                    </w:rPr>
                    <w:t>3 - Somewhat</w:t>
                  </w:r>
                </w:p>
              </w:tc>
              <w:tc>
                <w:tcPr>
                  <w:tcW w:w="780"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188</w:t>
                  </w:r>
                </w:p>
              </w:tc>
              <w:tc>
                <w:tcPr>
                  <w:tcW w:w="432"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3</w:t>
                  </w:r>
                </w:p>
              </w:tc>
              <w:tc>
                <w:tcPr>
                  <w:tcW w:w="540"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20.48%</w:t>
                  </w:r>
                </w:p>
              </w:tc>
              <w:tc>
                <w:tcPr>
                  <w:tcW w:w="2165"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F15CAB">
                  <w:pPr>
                    <w:pStyle w:val="Td"/>
                    <w:rPr>
                      <w:rFonts w:asciiTheme="minorHAnsi" w:hAnsiTheme="minorHAnsi" w:cstheme="minorHAnsi"/>
                      <w:sz w:val="24"/>
                      <w:szCs w:val="24"/>
                    </w:rPr>
                  </w:pPr>
                  <w:r w:rsidRPr="00F3025D">
                    <w:rPr>
                      <w:rFonts w:asciiTheme="minorHAnsi" w:hAnsiTheme="minorHAnsi" w:cstheme="minorHAnsi"/>
                      <w:noProof/>
                      <w:sz w:val="24"/>
                      <w:szCs w:val="24"/>
                    </w:rPr>
                    <w:drawing>
                      <wp:inline distT="0" distB="0" distL="0" distR="0">
                        <wp:extent cx="542925" cy="180975"/>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2925" cy="180975"/>
                                </a:xfrm>
                                <a:prstGeom prst="rect">
                                  <a:avLst/>
                                </a:prstGeom>
                                <a:noFill/>
                                <a:ln>
                                  <a:noFill/>
                                </a:ln>
                              </pic:spPr>
                            </pic:pic>
                          </a:graphicData>
                        </a:graphic>
                      </wp:inline>
                    </w:drawing>
                  </w:r>
                </w:p>
              </w:tc>
            </w:tr>
            <w:tr w:rsidR="003A5171" w:rsidRPr="00F3025D" w:rsidTr="001A4B5F">
              <w:tc>
                <w:tcPr>
                  <w:tcW w:w="1083"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sz w:val="24"/>
                      <w:szCs w:val="24"/>
                    </w:rPr>
                    <w:t>4</w:t>
                  </w:r>
                </w:p>
              </w:tc>
              <w:tc>
                <w:tcPr>
                  <w:tcW w:w="780"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350</w:t>
                  </w:r>
                </w:p>
              </w:tc>
              <w:tc>
                <w:tcPr>
                  <w:tcW w:w="432"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4</w:t>
                  </w:r>
                </w:p>
              </w:tc>
              <w:tc>
                <w:tcPr>
                  <w:tcW w:w="540"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38.13%</w:t>
                  </w:r>
                </w:p>
              </w:tc>
              <w:tc>
                <w:tcPr>
                  <w:tcW w:w="2165"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F15CAB">
                  <w:pPr>
                    <w:pStyle w:val="Td"/>
                    <w:rPr>
                      <w:rFonts w:asciiTheme="minorHAnsi" w:hAnsiTheme="minorHAnsi" w:cstheme="minorHAnsi"/>
                      <w:sz w:val="24"/>
                      <w:szCs w:val="24"/>
                    </w:rPr>
                  </w:pPr>
                  <w:r w:rsidRPr="00F3025D">
                    <w:rPr>
                      <w:rFonts w:asciiTheme="minorHAnsi" w:hAnsiTheme="minorHAnsi" w:cstheme="minorHAnsi"/>
                      <w:noProof/>
                      <w:sz w:val="24"/>
                      <w:szCs w:val="24"/>
                    </w:rPr>
                    <w:drawing>
                      <wp:inline distT="0" distB="0" distL="0" distR="0">
                        <wp:extent cx="1019175" cy="180975"/>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19175" cy="180975"/>
                                </a:xfrm>
                                <a:prstGeom prst="rect">
                                  <a:avLst/>
                                </a:prstGeom>
                                <a:noFill/>
                                <a:ln>
                                  <a:noFill/>
                                </a:ln>
                              </pic:spPr>
                            </pic:pic>
                          </a:graphicData>
                        </a:graphic>
                      </wp:inline>
                    </w:drawing>
                  </w:r>
                </w:p>
              </w:tc>
            </w:tr>
            <w:tr w:rsidR="003A5171" w:rsidRPr="00F3025D" w:rsidTr="001A4B5F">
              <w:tc>
                <w:tcPr>
                  <w:tcW w:w="1083"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sz w:val="24"/>
                      <w:szCs w:val="24"/>
                    </w:rPr>
                    <w:t>5 - Very well</w:t>
                  </w:r>
                </w:p>
              </w:tc>
              <w:tc>
                <w:tcPr>
                  <w:tcW w:w="780"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321</w:t>
                  </w:r>
                </w:p>
              </w:tc>
              <w:tc>
                <w:tcPr>
                  <w:tcW w:w="432"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5</w:t>
                  </w:r>
                </w:p>
              </w:tc>
              <w:tc>
                <w:tcPr>
                  <w:tcW w:w="540"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34.97%</w:t>
                  </w:r>
                </w:p>
              </w:tc>
              <w:tc>
                <w:tcPr>
                  <w:tcW w:w="2165"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F15CAB">
                  <w:pPr>
                    <w:pStyle w:val="Td"/>
                    <w:rPr>
                      <w:rFonts w:asciiTheme="minorHAnsi" w:hAnsiTheme="minorHAnsi" w:cstheme="minorHAnsi"/>
                      <w:sz w:val="24"/>
                      <w:szCs w:val="24"/>
                    </w:rPr>
                  </w:pPr>
                  <w:r w:rsidRPr="00F3025D">
                    <w:rPr>
                      <w:rFonts w:asciiTheme="minorHAnsi" w:hAnsiTheme="minorHAnsi" w:cstheme="minorHAnsi"/>
                      <w:noProof/>
                      <w:sz w:val="24"/>
                      <w:szCs w:val="24"/>
                    </w:rPr>
                    <w:drawing>
                      <wp:inline distT="0" distB="0" distL="0" distR="0">
                        <wp:extent cx="933450" cy="180975"/>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33450" cy="180975"/>
                                </a:xfrm>
                                <a:prstGeom prst="rect">
                                  <a:avLst/>
                                </a:prstGeom>
                                <a:noFill/>
                                <a:ln>
                                  <a:noFill/>
                                </a:ln>
                              </pic:spPr>
                            </pic:pic>
                          </a:graphicData>
                        </a:graphic>
                      </wp:inline>
                    </w:drawing>
                  </w:r>
                </w:p>
              </w:tc>
            </w:tr>
            <w:tr w:rsidR="001A4B5F" w:rsidRPr="00F3025D" w:rsidTr="001A4B5F">
              <w:tc>
                <w:tcPr>
                  <w:tcW w:w="2835" w:type="pct"/>
                  <w:gridSpan w:val="4"/>
                  <w:tcBorders>
                    <w:top w:val="outset" w:sz="6" w:space="0" w:color="auto"/>
                    <w:left w:val="outset" w:sz="6" w:space="0" w:color="auto"/>
                    <w:bottom w:val="outset" w:sz="6" w:space="0" w:color="auto"/>
                    <w:right w:val="outset" w:sz="6" w:space="0" w:color="auto"/>
                  </w:tcBorders>
                  <w:shd w:val="clear" w:color="auto" w:fill="EDF0F7"/>
                  <w:vAlign w:val="center"/>
                </w:tcPr>
                <w:p w:rsidR="001A4B5F" w:rsidRPr="00F3025D" w:rsidRDefault="001A4B5F" w:rsidP="001A4B5F">
                  <w:pPr>
                    <w:pStyle w:val="Td"/>
                    <w:rPr>
                      <w:rFonts w:asciiTheme="minorHAnsi" w:hAnsiTheme="minorHAnsi" w:cstheme="minorHAnsi"/>
                      <w:sz w:val="24"/>
                      <w:szCs w:val="24"/>
                    </w:rPr>
                  </w:pPr>
                  <w:r w:rsidRPr="00F3025D">
                    <w:rPr>
                      <w:rFonts w:asciiTheme="minorHAnsi" w:hAnsiTheme="minorHAnsi" w:cstheme="minorHAnsi"/>
                      <w:b/>
                      <w:bCs/>
                      <w:sz w:val="24"/>
                      <w:szCs w:val="24"/>
                    </w:rPr>
                    <w:t>Total Responses</w:t>
                  </w:r>
                  <w:r>
                    <w:rPr>
                      <w:rFonts w:asciiTheme="minorHAnsi" w:hAnsiTheme="minorHAnsi" w:cstheme="minorHAnsi"/>
                      <w:b/>
                      <w:bCs/>
                      <w:sz w:val="24"/>
                      <w:szCs w:val="24"/>
                    </w:rPr>
                    <w:t xml:space="preserve">: </w:t>
                  </w:r>
                  <w:r w:rsidRPr="00F3025D">
                    <w:rPr>
                      <w:rFonts w:asciiTheme="minorHAnsi" w:hAnsiTheme="minorHAnsi" w:cstheme="minorHAnsi"/>
                      <w:b/>
                      <w:bCs/>
                      <w:sz w:val="24"/>
                      <w:szCs w:val="24"/>
                    </w:rPr>
                    <w:t>918</w:t>
                  </w:r>
                </w:p>
              </w:tc>
              <w:tc>
                <w:tcPr>
                  <w:tcW w:w="2165" w:type="pct"/>
                  <w:tcBorders>
                    <w:top w:val="outset" w:sz="6" w:space="0" w:color="auto"/>
                    <w:left w:val="outset" w:sz="6" w:space="0" w:color="auto"/>
                    <w:bottom w:val="outset" w:sz="6" w:space="0" w:color="auto"/>
                    <w:right w:val="outset" w:sz="6" w:space="0" w:color="auto"/>
                  </w:tcBorders>
                  <w:shd w:val="clear" w:color="auto" w:fill="EDF0F7"/>
                  <w:vAlign w:val="center"/>
                </w:tcPr>
                <w:p w:rsidR="001A4B5F" w:rsidRPr="00F3025D" w:rsidRDefault="001A4B5F">
                  <w:pPr>
                    <w:pStyle w:val="Td"/>
                    <w:rPr>
                      <w:rFonts w:asciiTheme="minorHAnsi" w:hAnsiTheme="minorHAnsi" w:cstheme="minorHAnsi"/>
                      <w:sz w:val="24"/>
                      <w:szCs w:val="24"/>
                    </w:rPr>
                  </w:pPr>
                  <w:r w:rsidRPr="001A4B5F">
                    <w:rPr>
                      <w:rFonts w:ascii="Calibri" w:hAnsi="Calibri" w:cs="Calibri"/>
                      <w:b/>
                      <w:bCs/>
                      <w:sz w:val="24"/>
                      <w:szCs w:val="24"/>
                    </w:rPr>
                    <w:t>Weighted Score: 4.00</w:t>
                  </w:r>
                </w:p>
              </w:tc>
            </w:tr>
          </w:tbl>
          <w:p w:rsidR="00E25D31" w:rsidRPr="00F3025D" w:rsidRDefault="00E25D31">
            <w:pPr>
              <w:pStyle w:val="Table"/>
              <w:rPr>
                <w:rFonts w:asciiTheme="minorHAnsi" w:hAnsiTheme="minorHAnsi" w:cstheme="minorHAnsi"/>
              </w:rPr>
            </w:pPr>
          </w:p>
        </w:tc>
      </w:tr>
    </w:tbl>
    <w:p w:rsidR="00E25D31" w:rsidRDefault="00E25D31">
      <w:pPr>
        <w:rPr>
          <w:rFonts w:asciiTheme="minorHAnsi" w:hAnsiTheme="minorHAnsi" w:cstheme="minorHAnsi"/>
        </w:rPr>
      </w:pPr>
    </w:p>
    <w:p w:rsidR="006439A1" w:rsidRPr="006439A1" w:rsidRDefault="006439A1" w:rsidP="006439A1">
      <w:pPr>
        <w:rPr>
          <w:rFonts w:ascii="Calibri" w:hAnsi="Calibri" w:cs="Calibri"/>
        </w:rPr>
      </w:pPr>
      <w:r w:rsidRPr="006439A1">
        <w:rPr>
          <w:rFonts w:ascii="Calibri" w:hAnsi="Calibri" w:cs="Calibri"/>
        </w:rPr>
        <w:t>Goal 3, Objective 3</w:t>
      </w:r>
    </w:p>
    <w:p w:rsidR="006439A1" w:rsidRPr="006439A1" w:rsidRDefault="006439A1" w:rsidP="006439A1">
      <w:pPr>
        <w:pStyle w:val="ListParagraph"/>
        <w:numPr>
          <w:ilvl w:val="0"/>
          <w:numId w:val="19"/>
        </w:numPr>
        <w:rPr>
          <w:rFonts w:ascii="Calibri" w:hAnsi="Calibri" w:cs="Calibri"/>
        </w:rPr>
      </w:pPr>
      <w:r w:rsidRPr="006439A1">
        <w:rPr>
          <w:rFonts w:ascii="Calibri" w:hAnsi="Calibri" w:cs="Calibri"/>
          <w:sz w:val="24"/>
          <w:szCs w:val="24"/>
        </w:rPr>
        <w:t>Re-examine differentiated staff to better account for the extremes, and to be flexible throughout the school year</w:t>
      </w:r>
    </w:p>
    <w:p w:rsidR="006439A1" w:rsidRPr="006439A1" w:rsidRDefault="006439A1" w:rsidP="006439A1">
      <w:pPr>
        <w:pStyle w:val="ListParagraph"/>
        <w:numPr>
          <w:ilvl w:val="0"/>
          <w:numId w:val="19"/>
        </w:numPr>
        <w:rPr>
          <w:rFonts w:ascii="Calibri" w:hAnsi="Calibri" w:cs="Calibri"/>
          <w:sz w:val="24"/>
          <w:szCs w:val="24"/>
        </w:rPr>
      </w:pPr>
      <w:r w:rsidRPr="006439A1">
        <w:rPr>
          <w:rFonts w:ascii="Calibri" w:hAnsi="Calibri" w:cs="Calibri"/>
          <w:sz w:val="24"/>
          <w:szCs w:val="24"/>
        </w:rPr>
        <w:t>Consider students with special/additional needs when planning co- and extra-curricular experiences</w:t>
      </w:r>
    </w:p>
    <w:p w:rsidR="006439A1" w:rsidRPr="006439A1" w:rsidRDefault="006439A1" w:rsidP="006439A1">
      <w:pPr>
        <w:pStyle w:val="ListParagraph"/>
        <w:numPr>
          <w:ilvl w:val="0"/>
          <w:numId w:val="19"/>
        </w:numPr>
        <w:rPr>
          <w:rFonts w:ascii="Calibri" w:hAnsi="Calibri" w:cs="Calibri"/>
          <w:sz w:val="24"/>
          <w:szCs w:val="24"/>
        </w:rPr>
      </w:pPr>
      <w:r w:rsidRPr="006439A1">
        <w:rPr>
          <w:rFonts w:ascii="Calibri" w:hAnsi="Calibri" w:cs="Calibri"/>
          <w:sz w:val="24"/>
          <w:szCs w:val="24"/>
        </w:rPr>
        <w:t>Support division-level subscriptions rather than school-level to even out options/supports</w:t>
      </w:r>
    </w:p>
    <w:p w:rsidR="006439A1" w:rsidRPr="00F3025D" w:rsidRDefault="006439A1">
      <w:pPr>
        <w:rPr>
          <w:rFonts w:asciiTheme="minorHAnsi" w:hAnsiTheme="minorHAnsi" w:cstheme="minorHAnsi"/>
        </w:rPr>
      </w:pPr>
    </w:p>
    <w:p w:rsidR="00F3025D" w:rsidRPr="00F3025D" w:rsidRDefault="00F3025D">
      <w:pPr>
        <w:rPr>
          <w:b/>
        </w:rPr>
      </w:pPr>
      <w:r>
        <w:br w:type="page"/>
      </w:r>
      <w:r w:rsidRPr="00F3025D">
        <w:rPr>
          <w:b/>
        </w:rPr>
        <w:lastRenderedPageBreak/>
        <w:t>Respondent Demographics</w:t>
      </w:r>
    </w:p>
    <w:p w:rsidR="00F3025D" w:rsidRDefault="00F3025D"/>
    <w:tbl>
      <w:tblPr>
        <w:tblW w:w="93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144"/>
        <w:gridCol w:w="1081"/>
        <w:gridCol w:w="750"/>
        <w:gridCol w:w="4325"/>
      </w:tblGrid>
      <w:tr w:rsidR="003A5171" w:rsidRPr="00F3025D" w:rsidTr="00F3025D">
        <w:tc>
          <w:tcPr>
            <w:tcW w:w="5000" w:type="pct"/>
            <w:gridSpan w:val="4"/>
            <w:tcBorders>
              <w:top w:val="outset" w:sz="6" w:space="0" w:color="auto"/>
              <w:left w:val="outset" w:sz="6" w:space="0" w:color="auto"/>
              <w:bottom w:val="outset" w:sz="6" w:space="0" w:color="auto"/>
              <w:right w:val="outset" w:sz="6" w:space="0" w:color="auto"/>
            </w:tcBorders>
            <w:shd w:val="clear" w:color="auto" w:fill="DDE2F0"/>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b/>
                <w:bCs/>
                <w:sz w:val="24"/>
                <w:szCs w:val="24"/>
              </w:rPr>
              <w:t>Q18. I am:</w:t>
            </w:r>
          </w:p>
        </w:tc>
      </w:tr>
      <w:tr w:rsidR="003A5171" w:rsidRPr="00F3025D" w:rsidTr="006439A1">
        <w:tc>
          <w:tcPr>
            <w:tcW w:w="1691" w:type="pct"/>
            <w:tcBorders>
              <w:top w:val="outset" w:sz="6" w:space="0" w:color="auto"/>
              <w:left w:val="outset" w:sz="6" w:space="0" w:color="auto"/>
              <w:bottom w:val="outset" w:sz="6" w:space="0" w:color="auto"/>
              <w:right w:val="outset" w:sz="6" w:space="0" w:color="auto"/>
            </w:tcBorders>
            <w:shd w:val="clear" w:color="auto" w:fill="EDF0F7"/>
            <w:vAlign w:val="center"/>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b/>
                <w:bCs/>
                <w:sz w:val="24"/>
                <w:szCs w:val="24"/>
              </w:rPr>
              <w:t>Responses</w:t>
            </w:r>
          </w:p>
        </w:tc>
        <w:tc>
          <w:tcPr>
            <w:tcW w:w="581" w:type="pct"/>
            <w:tcBorders>
              <w:top w:val="outset" w:sz="6" w:space="0" w:color="auto"/>
              <w:left w:val="outset" w:sz="6" w:space="0" w:color="auto"/>
              <w:bottom w:val="outset" w:sz="6" w:space="0" w:color="auto"/>
              <w:right w:val="outset" w:sz="6" w:space="0" w:color="auto"/>
            </w:tcBorders>
            <w:shd w:val="clear" w:color="auto" w:fill="EDF0F7"/>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b/>
                <w:bCs/>
                <w:sz w:val="24"/>
                <w:szCs w:val="24"/>
              </w:rPr>
              <w:t>Responses</w:t>
            </w:r>
          </w:p>
        </w:tc>
        <w:tc>
          <w:tcPr>
            <w:tcW w:w="403" w:type="pct"/>
            <w:tcBorders>
              <w:top w:val="outset" w:sz="6" w:space="0" w:color="auto"/>
              <w:left w:val="outset" w:sz="6" w:space="0" w:color="auto"/>
              <w:bottom w:val="outset" w:sz="6" w:space="0" w:color="auto"/>
              <w:right w:val="outset" w:sz="6" w:space="0" w:color="auto"/>
            </w:tcBorders>
            <w:shd w:val="clear" w:color="auto" w:fill="EDF0F7"/>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b/>
                <w:bCs/>
                <w:sz w:val="24"/>
                <w:szCs w:val="24"/>
              </w:rPr>
              <w:t>%</w:t>
            </w:r>
          </w:p>
        </w:tc>
        <w:tc>
          <w:tcPr>
            <w:tcW w:w="2324" w:type="pct"/>
            <w:tcBorders>
              <w:top w:val="outset" w:sz="6" w:space="0" w:color="auto"/>
              <w:left w:val="outset" w:sz="6" w:space="0" w:color="auto"/>
              <w:bottom w:val="outset" w:sz="6" w:space="0" w:color="auto"/>
              <w:right w:val="outset" w:sz="6" w:space="0" w:color="auto"/>
            </w:tcBorders>
            <w:shd w:val="clear" w:color="auto" w:fill="EDF0F7"/>
            <w:vAlign w:val="center"/>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b/>
                <w:bCs/>
                <w:sz w:val="24"/>
                <w:szCs w:val="24"/>
              </w:rPr>
              <w:t>Percentage of total respondents</w:t>
            </w:r>
          </w:p>
        </w:tc>
      </w:tr>
      <w:tr w:rsidR="003A5171" w:rsidRPr="00F3025D" w:rsidTr="006439A1">
        <w:tc>
          <w:tcPr>
            <w:tcW w:w="1691"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sz w:val="24"/>
                <w:szCs w:val="24"/>
              </w:rPr>
              <w:t>Community Member</w:t>
            </w:r>
          </w:p>
        </w:tc>
        <w:tc>
          <w:tcPr>
            <w:tcW w:w="581"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20</w:t>
            </w:r>
          </w:p>
        </w:tc>
        <w:tc>
          <w:tcPr>
            <w:tcW w:w="403"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2.09%</w:t>
            </w:r>
          </w:p>
        </w:tc>
        <w:tc>
          <w:tcPr>
            <w:tcW w:w="2324"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F15CAB">
            <w:pPr>
              <w:pStyle w:val="Td"/>
              <w:rPr>
                <w:rFonts w:asciiTheme="minorHAnsi" w:hAnsiTheme="minorHAnsi" w:cstheme="minorHAnsi"/>
                <w:sz w:val="24"/>
                <w:szCs w:val="24"/>
              </w:rPr>
            </w:pPr>
            <w:r w:rsidRPr="00F3025D">
              <w:rPr>
                <w:rFonts w:asciiTheme="minorHAnsi" w:hAnsiTheme="minorHAnsi" w:cstheme="minorHAnsi"/>
                <w:noProof/>
                <w:sz w:val="24"/>
                <w:szCs w:val="24"/>
              </w:rPr>
              <w:drawing>
                <wp:inline distT="0" distB="0" distL="0" distR="0">
                  <wp:extent cx="57150" cy="180975"/>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 cy="180975"/>
                          </a:xfrm>
                          <a:prstGeom prst="rect">
                            <a:avLst/>
                          </a:prstGeom>
                          <a:noFill/>
                          <a:ln>
                            <a:noFill/>
                          </a:ln>
                        </pic:spPr>
                      </pic:pic>
                    </a:graphicData>
                  </a:graphic>
                </wp:inline>
              </w:drawing>
            </w:r>
          </w:p>
        </w:tc>
      </w:tr>
      <w:tr w:rsidR="003A5171" w:rsidRPr="00F3025D" w:rsidTr="006439A1">
        <w:tc>
          <w:tcPr>
            <w:tcW w:w="1691"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sz w:val="24"/>
                <w:szCs w:val="24"/>
              </w:rPr>
              <w:t>ACPS Employee</w:t>
            </w:r>
          </w:p>
        </w:tc>
        <w:tc>
          <w:tcPr>
            <w:tcW w:w="581"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223</w:t>
            </w:r>
          </w:p>
        </w:tc>
        <w:tc>
          <w:tcPr>
            <w:tcW w:w="403"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23.30%</w:t>
            </w:r>
          </w:p>
        </w:tc>
        <w:tc>
          <w:tcPr>
            <w:tcW w:w="2324"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F15CAB">
            <w:pPr>
              <w:pStyle w:val="Td"/>
              <w:rPr>
                <w:rFonts w:asciiTheme="minorHAnsi" w:hAnsiTheme="minorHAnsi" w:cstheme="minorHAnsi"/>
                <w:sz w:val="24"/>
                <w:szCs w:val="24"/>
              </w:rPr>
            </w:pPr>
            <w:r w:rsidRPr="00F3025D">
              <w:rPr>
                <w:rFonts w:asciiTheme="minorHAnsi" w:hAnsiTheme="minorHAnsi" w:cstheme="minorHAnsi"/>
                <w:noProof/>
                <w:sz w:val="24"/>
                <w:szCs w:val="24"/>
              </w:rPr>
              <w:drawing>
                <wp:inline distT="0" distB="0" distL="0" distR="0">
                  <wp:extent cx="619125" cy="180975"/>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9125" cy="180975"/>
                          </a:xfrm>
                          <a:prstGeom prst="rect">
                            <a:avLst/>
                          </a:prstGeom>
                          <a:noFill/>
                          <a:ln>
                            <a:noFill/>
                          </a:ln>
                        </pic:spPr>
                      </pic:pic>
                    </a:graphicData>
                  </a:graphic>
                </wp:inline>
              </w:drawing>
            </w:r>
          </w:p>
        </w:tc>
      </w:tr>
      <w:tr w:rsidR="003A5171" w:rsidRPr="00F3025D" w:rsidTr="006439A1">
        <w:tc>
          <w:tcPr>
            <w:tcW w:w="1691"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sz w:val="24"/>
                <w:szCs w:val="24"/>
              </w:rPr>
              <w:t>ACPS Parent</w:t>
            </w:r>
          </w:p>
        </w:tc>
        <w:tc>
          <w:tcPr>
            <w:tcW w:w="581"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470</w:t>
            </w:r>
          </w:p>
        </w:tc>
        <w:tc>
          <w:tcPr>
            <w:tcW w:w="403"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49.11%</w:t>
            </w:r>
          </w:p>
        </w:tc>
        <w:tc>
          <w:tcPr>
            <w:tcW w:w="2324"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F15CAB">
            <w:pPr>
              <w:pStyle w:val="Td"/>
              <w:rPr>
                <w:rFonts w:asciiTheme="minorHAnsi" w:hAnsiTheme="minorHAnsi" w:cstheme="minorHAnsi"/>
                <w:sz w:val="24"/>
                <w:szCs w:val="24"/>
              </w:rPr>
            </w:pPr>
            <w:r w:rsidRPr="00F3025D">
              <w:rPr>
                <w:rFonts w:asciiTheme="minorHAnsi" w:hAnsiTheme="minorHAnsi" w:cstheme="minorHAnsi"/>
                <w:noProof/>
                <w:sz w:val="24"/>
                <w:szCs w:val="24"/>
              </w:rPr>
              <w:drawing>
                <wp:inline distT="0" distB="0" distL="0" distR="0">
                  <wp:extent cx="1247775" cy="180975"/>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7775" cy="180975"/>
                          </a:xfrm>
                          <a:prstGeom prst="rect">
                            <a:avLst/>
                          </a:prstGeom>
                          <a:noFill/>
                          <a:ln>
                            <a:noFill/>
                          </a:ln>
                        </pic:spPr>
                      </pic:pic>
                    </a:graphicData>
                  </a:graphic>
                </wp:inline>
              </w:drawing>
            </w:r>
          </w:p>
        </w:tc>
      </w:tr>
      <w:tr w:rsidR="003A5171" w:rsidRPr="00F3025D" w:rsidTr="006439A1">
        <w:tc>
          <w:tcPr>
            <w:tcW w:w="1691"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sz w:val="24"/>
                <w:szCs w:val="24"/>
              </w:rPr>
              <w:t>ACPS Parent &amp; Employee</w:t>
            </w:r>
          </w:p>
        </w:tc>
        <w:tc>
          <w:tcPr>
            <w:tcW w:w="581"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119</w:t>
            </w:r>
          </w:p>
        </w:tc>
        <w:tc>
          <w:tcPr>
            <w:tcW w:w="403"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12.43%</w:t>
            </w:r>
          </w:p>
        </w:tc>
        <w:tc>
          <w:tcPr>
            <w:tcW w:w="2324"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F15CAB">
            <w:pPr>
              <w:pStyle w:val="Td"/>
              <w:rPr>
                <w:rFonts w:asciiTheme="minorHAnsi" w:hAnsiTheme="minorHAnsi" w:cstheme="minorHAnsi"/>
                <w:sz w:val="24"/>
                <w:szCs w:val="24"/>
              </w:rPr>
            </w:pPr>
            <w:r w:rsidRPr="00F3025D">
              <w:rPr>
                <w:rFonts w:asciiTheme="minorHAnsi" w:hAnsiTheme="minorHAnsi" w:cstheme="minorHAnsi"/>
                <w:noProof/>
                <w:sz w:val="24"/>
                <w:szCs w:val="24"/>
              </w:rPr>
              <w:drawing>
                <wp:inline distT="0" distB="0" distL="0" distR="0">
                  <wp:extent cx="333375" cy="180975"/>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3375" cy="180975"/>
                          </a:xfrm>
                          <a:prstGeom prst="rect">
                            <a:avLst/>
                          </a:prstGeom>
                          <a:noFill/>
                          <a:ln>
                            <a:noFill/>
                          </a:ln>
                        </pic:spPr>
                      </pic:pic>
                    </a:graphicData>
                  </a:graphic>
                </wp:inline>
              </w:drawing>
            </w:r>
          </w:p>
        </w:tc>
      </w:tr>
      <w:tr w:rsidR="003A5171" w:rsidRPr="00F3025D" w:rsidTr="006439A1">
        <w:tc>
          <w:tcPr>
            <w:tcW w:w="1691"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sz w:val="24"/>
                <w:szCs w:val="24"/>
              </w:rPr>
              <w:t>ACPS Student</w:t>
            </w:r>
          </w:p>
        </w:tc>
        <w:tc>
          <w:tcPr>
            <w:tcW w:w="581"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125</w:t>
            </w:r>
          </w:p>
        </w:tc>
        <w:tc>
          <w:tcPr>
            <w:tcW w:w="403"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13.06%</w:t>
            </w:r>
          </w:p>
        </w:tc>
        <w:tc>
          <w:tcPr>
            <w:tcW w:w="2324"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F15CAB">
            <w:pPr>
              <w:pStyle w:val="Td"/>
              <w:rPr>
                <w:rFonts w:asciiTheme="minorHAnsi" w:hAnsiTheme="minorHAnsi" w:cstheme="minorHAnsi"/>
                <w:sz w:val="24"/>
                <w:szCs w:val="24"/>
              </w:rPr>
            </w:pPr>
            <w:r w:rsidRPr="00F3025D">
              <w:rPr>
                <w:rFonts w:asciiTheme="minorHAnsi" w:hAnsiTheme="minorHAnsi" w:cstheme="minorHAnsi"/>
                <w:noProof/>
                <w:sz w:val="24"/>
                <w:szCs w:val="24"/>
              </w:rPr>
              <w:drawing>
                <wp:inline distT="0" distB="0" distL="0" distR="0">
                  <wp:extent cx="352425" cy="180975"/>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2425" cy="180975"/>
                          </a:xfrm>
                          <a:prstGeom prst="rect">
                            <a:avLst/>
                          </a:prstGeom>
                          <a:noFill/>
                          <a:ln>
                            <a:noFill/>
                          </a:ln>
                        </pic:spPr>
                      </pic:pic>
                    </a:graphicData>
                  </a:graphic>
                </wp:inline>
              </w:drawing>
            </w:r>
          </w:p>
        </w:tc>
      </w:tr>
    </w:tbl>
    <w:p w:rsidR="00E25D31" w:rsidRPr="00F3025D" w:rsidRDefault="00E25D31">
      <w:pPr>
        <w:rPr>
          <w:rFonts w:asciiTheme="minorHAnsi" w:hAnsiTheme="minorHAnsi" w:cstheme="minorHAnsi"/>
        </w:rPr>
      </w:pPr>
    </w:p>
    <w:tbl>
      <w:tblPr>
        <w:tblW w:w="93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146"/>
        <w:gridCol w:w="1081"/>
        <w:gridCol w:w="750"/>
        <w:gridCol w:w="4323"/>
      </w:tblGrid>
      <w:tr w:rsidR="003A5171" w:rsidRPr="00F3025D" w:rsidTr="006439A1">
        <w:tc>
          <w:tcPr>
            <w:tcW w:w="5000" w:type="pct"/>
            <w:gridSpan w:val="4"/>
            <w:tcBorders>
              <w:top w:val="outset" w:sz="6" w:space="0" w:color="auto"/>
              <w:left w:val="outset" w:sz="6" w:space="0" w:color="auto"/>
              <w:bottom w:val="outset" w:sz="6" w:space="0" w:color="auto"/>
              <w:right w:val="outset" w:sz="6" w:space="0" w:color="auto"/>
            </w:tcBorders>
            <w:shd w:val="clear" w:color="auto" w:fill="DDE2F0"/>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b/>
                <w:bCs/>
                <w:sz w:val="24"/>
                <w:szCs w:val="24"/>
              </w:rPr>
              <w:t>Q19. Ethnicity/Race (check all that apply)</w:t>
            </w:r>
          </w:p>
        </w:tc>
      </w:tr>
      <w:tr w:rsidR="003A5171" w:rsidRPr="00F3025D" w:rsidTr="006439A1">
        <w:tc>
          <w:tcPr>
            <w:tcW w:w="1692" w:type="pct"/>
            <w:tcBorders>
              <w:top w:val="outset" w:sz="6" w:space="0" w:color="auto"/>
              <w:left w:val="outset" w:sz="6" w:space="0" w:color="auto"/>
              <w:bottom w:val="outset" w:sz="6" w:space="0" w:color="auto"/>
              <w:right w:val="outset" w:sz="6" w:space="0" w:color="auto"/>
            </w:tcBorders>
            <w:shd w:val="clear" w:color="auto" w:fill="EDF0F7"/>
            <w:vAlign w:val="center"/>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b/>
                <w:bCs/>
                <w:sz w:val="24"/>
                <w:szCs w:val="24"/>
              </w:rPr>
              <w:t>Responses</w:t>
            </w:r>
          </w:p>
        </w:tc>
        <w:tc>
          <w:tcPr>
            <w:tcW w:w="581" w:type="pct"/>
            <w:tcBorders>
              <w:top w:val="outset" w:sz="6" w:space="0" w:color="auto"/>
              <w:left w:val="outset" w:sz="6" w:space="0" w:color="auto"/>
              <w:bottom w:val="outset" w:sz="6" w:space="0" w:color="auto"/>
              <w:right w:val="outset" w:sz="6" w:space="0" w:color="auto"/>
            </w:tcBorders>
            <w:shd w:val="clear" w:color="auto" w:fill="EDF0F7"/>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b/>
                <w:bCs/>
                <w:sz w:val="24"/>
                <w:szCs w:val="24"/>
              </w:rPr>
              <w:t>Responses</w:t>
            </w:r>
          </w:p>
        </w:tc>
        <w:tc>
          <w:tcPr>
            <w:tcW w:w="403" w:type="pct"/>
            <w:tcBorders>
              <w:top w:val="outset" w:sz="6" w:space="0" w:color="auto"/>
              <w:left w:val="outset" w:sz="6" w:space="0" w:color="auto"/>
              <w:bottom w:val="outset" w:sz="6" w:space="0" w:color="auto"/>
              <w:right w:val="outset" w:sz="6" w:space="0" w:color="auto"/>
            </w:tcBorders>
            <w:shd w:val="clear" w:color="auto" w:fill="EDF0F7"/>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b/>
                <w:bCs/>
                <w:sz w:val="24"/>
                <w:szCs w:val="24"/>
              </w:rPr>
              <w:t>%</w:t>
            </w:r>
          </w:p>
        </w:tc>
        <w:tc>
          <w:tcPr>
            <w:tcW w:w="2324" w:type="pct"/>
            <w:tcBorders>
              <w:top w:val="outset" w:sz="6" w:space="0" w:color="auto"/>
              <w:left w:val="outset" w:sz="6" w:space="0" w:color="auto"/>
              <w:bottom w:val="outset" w:sz="6" w:space="0" w:color="auto"/>
              <w:right w:val="outset" w:sz="6" w:space="0" w:color="auto"/>
            </w:tcBorders>
            <w:shd w:val="clear" w:color="auto" w:fill="EDF0F7"/>
            <w:vAlign w:val="center"/>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b/>
                <w:bCs/>
                <w:sz w:val="24"/>
                <w:szCs w:val="24"/>
              </w:rPr>
              <w:t>Percentage of total respondents</w:t>
            </w:r>
          </w:p>
        </w:tc>
      </w:tr>
      <w:tr w:rsidR="003A5171" w:rsidRPr="00F3025D" w:rsidTr="006439A1">
        <w:tc>
          <w:tcPr>
            <w:tcW w:w="1692"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sz w:val="24"/>
                <w:szCs w:val="24"/>
              </w:rPr>
              <w:t>Asian</w:t>
            </w:r>
          </w:p>
        </w:tc>
        <w:tc>
          <w:tcPr>
            <w:tcW w:w="581"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53</w:t>
            </w:r>
          </w:p>
        </w:tc>
        <w:tc>
          <w:tcPr>
            <w:tcW w:w="403"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6.02%</w:t>
            </w:r>
          </w:p>
        </w:tc>
        <w:tc>
          <w:tcPr>
            <w:tcW w:w="2324"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F15CAB">
            <w:pPr>
              <w:pStyle w:val="Td"/>
              <w:rPr>
                <w:rFonts w:asciiTheme="minorHAnsi" w:hAnsiTheme="minorHAnsi" w:cstheme="minorHAnsi"/>
                <w:sz w:val="24"/>
                <w:szCs w:val="24"/>
              </w:rPr>
            </w:pPr>
            <w:r w:rsidRPr="00F3025D">
              <w:rPr>
                <w:rFonts w:asciiTheme="minorHAnsi" w:hAnsiTheme="minorHAnsi" w:cstheme="minorHAnsi"/>
                <w:noProof/>
                <w:sz w:val="24"/>
                <w:szCs w:val="24"/>
              </w:rPr>
              <w:drawing>
                <wp:inline distT="0" distB="0" distL="0" distR="0">
                  <wp:extent cx="161925" cy="180975"/>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1925" cy="180975"/>
                          </a:xfrm>
                          <a:prstGeom prst="rect">
                            <a:avLst/>
                          </a:prstGeom>
                          <a:noFill/>
                          <a:ln>
                            <a:noFill/>
                          </a:ln>
                        </pic:spPr>
                      </pic:pic>
                    </a:graphicData>
                  </a:graphic>
                </wp:inline>
              </w:drawing>
            </w:r>
          </w:p>
        </w:tc>
      </w:tr>
      <w:tr w:rsidR="003A5171" w:rsidRPr="00F3025D" w:rsidTr="006439A1">
        <w:tc>
          <w:tcPr>
            <w:tcW w:w="1692"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sz w:val="24"/>
                <w:szCs w:val="24"/>
              </w:rPr>
              <w:t>Black/African American</w:t>
            </w:r>
          </w:p>
        </w:tc>
        <w:tc>
          <w:tcPr>
            <w:tcW w:w="581"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74</w:t>
            </w:r>
          </w:p>
        </w:tc>
        <w:tc>
          <w:tcPr>
            <w:tcW w:w="403"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8.40%</w:t>
            </w:r>
          </w:p>
        </w:tc>
        <w:tc>
          <w:tcPr>
            <w:tcW w:w="2324"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F15CAB">
            <w:pPr>
              <w:pStyle w:val="Td"/>
              <w:rPr>
                <w:rFonts w:asciiTheme="minorHAnsi" w:hAnsiTheme="minorHAnsi" w:cstheme="minorHAnsi"/>
                <w:sz w:val="24"/>
                <w:szCs w:val="24"/>
              </w:rPr>
            </w:pPr>
            <w:r w:rsidRPr="00F3025D">
              <w:rPr>
                <w:rFonts w:asciiTheme="minorHAnsi" w:hAnsiTheme="minorHAnsi" w:cstheme="minorHAnsi"/>
                <w:noProof/>
                <w:sz w:val="24"/>
                <w:szCs w:val="24"/>
              </w:rPr>
              <w:drawing>
                <wp:inline distT="0" distB="0" distL="0" distR="0">
                  <wp:extent cx="228600" cy="180975"/>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180975"/>
                          </a:xfrm>
                          <a:prstGeom prst="rect">
                            <a:avLst/>
                          </a:prstGeom>
                          <a:noFill/>
                          <a:ln>
                            <a:noFill/>
                          </a:ln>
                        </pic:spPr>
                      </pic:pic>
                    </a:graphicData>
                  </a:graphic>
                </wp:inline>
              </w:drawing>
            </w:r>
          </w:p>
        </w:tc>
      </w:tr>
      <w:tr w:rsidR="003A5171" w:rsidRPr="00F3025D" w:rsidTr="006439A1">
        <w:tc>
          <w:tcPr>
            <w:tcW w:w="1692"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sz w:val="24"/>
                <w:szCs w:val="24"/>
              </w:rPr>
              <w:t>Hispanic/Latino</w:t>
            </w:r>
          </w:p>
        </w:tc>
        <w:tc>
          <w:tcPr>
            <w:tcW w:w="581"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69</w:t>
            </w:r>
          </w:p>
        </w:tc>
        <w:tc>
          <w:tcPr>
            <w:tcW w:w="403"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7.83%</w:t>
            </w:r>
          </w:p>
        </w:tc>
        <w:tc>
          <w:tcPr>
            <w:tcW w:w="2324"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F15CAB">
            <w:pPr>
              <w:pStyle w:val="Td"/>
              <w:rPr>
                <w:rFonts w:asciiTheme="minorHAnsi" w:hAnsiTheme="minorHAnsi" w:cstheme="minorHAnsi"/>
                <w:sz w:val="24"/>
                <w:szCs w:val="24"/>
              </w:rPr>
            </w:pPr>
            <w:r w:rsidRPr="00F3025D">
              <w:rPr>
                <w:rFonts w:asciiTheme="minorHAnsi" w:hAnsiTheme="minorHAnsi" w:cstheme="minorHAnsi"/>
                <w:noProof/>
                <w:sz w:val="24"/>
                <w:szCs w:val="24"/>
              </w:rPr>
              <w:drawing>
                <wp:inline distT="0" distB="0" distL="0" distR="0">
                  <wp:extent cx="209550" cy="180975"/>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9550" cy="180975"/>
                          </a:xfrm>
                          <a:prstGeom prst="rect">
                            <a:avLst/>
                          </a:prstGeom>
                          <a:noFill/>
                          <a:ln>
                            <a:noFill/>
                          </a:ln>
                        </pic:spPr>
                      </pic:pic>
                    </a:graphicData>
                  </a:graphic>
                </wp:inline>
              </w:drawing>
            </w:r>
          </w:p>
        </w:tc>
      </w:tr>
      <w:tr w:rsidR="003A5171" w:rsidRPr="00F3025D" w:rsidTr="006439A1">
        <w:tc>
          <w:tcPr>
            <w:tcW w:w="1692"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sz w:val="24"/>
                <w:szCs w:val="24"/>
              </w:rPr>
              <w:t>Native American/Alaska Native</w:t>
            </w:r>
          </w:p>
        </w:tc>
        <w:tc>
          <w:tcPr>
            <w:tcW w:w="581"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23</w:t>
            </w:r>
          </w:p>
        </w:tc>
        <w:tc>
          <w:tcPr>
            <w:tcW w:w="403"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2.61%</w:t>
            </w:r>
          </w:p>
        </w:tc>
        <w:tc>
          <w:tcPr>
            <w:tcW w:w="2324"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F15CAB">
            <w:pPr>
              <w:pStyle w:val="Td"/>
              <w:rPr>
                <w:rFonts w:asciiTheme="minorHAnsi" w:hAnsiTheme="minorHAnsi" w:cstheme="minorHAnsi"/>
                <w:sz w:val="24"/>
                <w:szCs w:val="24"/>
              </w:rPr>
            </w:pPr>
            <w:r w:rsidRPr="00F3025D">
              <w:rPr>
                <w:rFonts w:asciiTheme="minorHAnsi" w:hAnsiTheme="minorHAnsi" w:cstheme="minorHAnsi"/>
                <w:noProof/>
                <w:sz w:val="24"/>
                <w:szCs w:val="24"/>
              </w:rPr>
              <w:drawing>
                <wp:inline distT="0" distB="0" distL="0" distR="0">
                  <wp:extent cx="66675" cy="180975"/>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675" cy="180975"/>
                          </a:xfrm>
                          <a:prstGeom prst="rect">
                            <a:avLst/>
                          </a:prstGeom>
                          <a:noFill/>
                          <a:ln>
                            <a:noFill/>
                          </a:ln>
                        </pic:spPr>
                      </pic:pic>
                    </a:graphicData>
                  </a:graphic>
                </wp:inline>
              </w:drawing>
            </w:r>
          </w:p>
        </w:tc>
      </w:tr>
      <w:tr w:rsidR="003A5171" w:rsidRPr="00F3025D" w:rsidTr="006439A1">
        <w:tc>
          <w:tcPr>
            <w:tcW w:w="1692"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sz w:val="24"/>
                <w:szCs w:val="24"/>
              </w:rPr>
              <w:t>Native Hawaiian/</w:t>
            </w:r>
            <w:proofErr w:type="gramStart"/>
            <w:r w:rsidRPr="00F3025D">
              <w:rPr>
                <w:rFonts w:asciiTheme="minorHAnsi" w:hAnsiTheme="minorHAnsi" w:cstheme="minorHAnsi"/>
                <w:sz w:val="24"/>
                <w:szCs w:val="24"/>
              </w:rPr>
              <w:t>Other</w:t>
            </w:r>
            <w:proofErr w:type="gramEnd"/>
            <w:r w:rsidRPr="00F3025D">
              <w:rPr>
                <w:rFonts w:asciiTheme="minorHAnsi" w:hAnsiTheme="minorHAnsi" w:cstheme="minorHAnsi"/>
                <w:sz w:val="24"/>
                <w:szCs w:val="24"/>
              </w:rPr>
              <w:t xml:space="preserve"> Pacific Islander</w:t>
            </w:r>
          </w:p>
        </w:tc>
        <w:tc>
          <w:tcPr>
            <w:tcW w:w="581"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14</w:t>
            </w:r>
          </w:p>
        </w:tc>
        <w:tc>
          <w:tcPr>
            <w:tcW w:w="403"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1.59%</w:t>
            </w:r>
          </w:p>
        </w:tc>
        <w:tc>
          <w:tcPr>
            <w:tcW w:w="2324"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F15CAB">
            <w:pPr>
              <w:pStyle w:val="Td"/>
              <w:rPr>
                <w:rFonts w:asciiTheme="minorHAnsi" w:hAnsiTheme="minorHAnsi" w:cstheme="minorHAnsi"/>
                <w:sz w:val="24"/>
                <w:szCs w:val="24"/>
              </w:rPr>
            </w:pPr>
            <w:r w:rsidRPr="00F3025D">
              <w:rPr>
                <w:rFonts w:asciiTheme="minorHAnsi" w:hAnsiTheme="minorHAnsi" w:cstheme="minorHAnsi"/>
                <w:noProof/>
                <w:sz w:val="24"/>
                <w:szCs w:val="24"/>
              </w:rPr>
              <w:drawing>
                <wp:inline distT="0" distB="0" distL="0" distR="0">
                  <wp:extent cx="38100" cy="180975"/>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00" cy="180975"/>
                          </a:xfrm>
                          <a:prstGeom prst="rect">
                            <a:avLst/>
                          </a:prstGeom>
                          <a:noFill/>
                          <a:ln>
                            <a:noFill/>
                          </a:ln>
                        </pic:spPr>
                      </pic:pic>
                    </a:graphicData>
                  </a:graphic>
                </wp:inline>
              </w:drawing>
            </w:r>
          </w:p>
        </w:tc>
      </w:tr>
      <w:tr w:rsidR="003A5171" w:rsidRPr="00F3025D" w:rsidTr="006439A1">
        <w:tc>
          <w:tcPr>
            <w:tcW w:w="1692"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sz w:val="24"/>
                <w:szCs w:val="24"/>
              </w:rPr>
              <w:t>White</w:t>
            </w:r>
          </w:p>
        </w:tc>
        <w:tc>
          <w:tcPr>
            <w:tcW w:w="581"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731</w:t>
            </w:r>
          </w:p>
        </w:tc>
        <w:tc>
          <w:tcPr>
            <w:tcW w:w="403"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82.97%</w:t>
            </w:r>
          </w:p>
        </w:tc>
        <w:tc>
          <w:tcPr>
            <w:tcW w:w="2324"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F15CAB">
            <w:pPr>
              <w:pStyle w:val="Td"/>
              <w:rPr>
                <w:rFonts w:asciiTheme="minorHAnsi" w:hAnsiTheme="minorHAnsi" w:cstheme="minorHAnsi"/>
                <w:sz w:val="24"/>
                <w:szCs w:val="24"/>
              </w:rPr>
            </w:pPr>
            <w:r w:rsidRPr="00F3025D">
              <w:rPr>
                <w:rFonts w:asciiTheme="minorHAnsi" w:hAnsiTheme="minorHAnsi" w:cstheme="minorHAnsi"/>
                <w:noProof/>
                <w:sz w:val="24"/>
                <w:szCs w:val="24"/>
              </w:rPr>
              <w:drawing>
                <wp:inline distT="0" distB="0" distL="0" distR="0">
                  <wp:extent cx="2209800" cy="180975"/>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09800" cy="180975"/>
                          </a:xfrm>
                          <a:prstGeom prst="rect">
                            <a:avLst/>
                          </a:prstGeom>
                          <a:noFill/>
                          <a:ln>
                            <a:noFill/>
                          </a:ln>
                        </pic:spPr>
                      </pic:pic>
                    </a:graphicData>
                  </a:graphic>
                </wp:inline>
              </w:drawing>
            </w:r>
          </w:p>
        </w:tc>
      </w:tr>
      <w:tr w:rsidR="003A5171" w:rsidRPr="00F3025D" w:rsidTr="006439A1">
        <w:tc>
          <w:tcPr>
            <w:tcW w:w="5000" w:type="pct"/>
            <w:gridSpan w:val="4"/>
            <w:tcBorders>
              <w:top w:val="outset" w:sz="6" w:space="0" w:color="auto"/>
              <w:left w:val="outset" w:sz="6" w:space="0" w:color="auto"/>
              <w:bottom w:val="outset" w:sz="6" w:space="0" w:color="auto"/>
              <w:right w:val="outset" w:sz="6" w:space="0" w:color="auto"/>
            </w:tcBorders>
            <w:shd w:val="clear" w:color="auto" w:fill="DDE2F0"/>
            <w:vAlign w:val="center"/>
          </w:tcPr>
          <w:p w:rsidR="00E25D31" w:rsidRPr="001A4B5F" w:rsidRDefault="00E25D31">
            <w:pPr>
              <w:pStyle w:val="Td"/>
              <w:rPr>
                <w:rFonts w:asciiTheme="minorHAnsi" w:hAnsiTheme="minorHAnsi" w:cstheme="minorHAnsi"/>
              </w:rPr>
            </w:pPr>
            <w:r w:rsidRPr="001A4B5F">
              <w:rPr>
                <w:rFonts w:asciiTheme="minorHAnsi" w:hAnsiTheme="minorHAnsi" w:cstheme="minorHAnsi"/>
              </w:rPr>
              <w:t>Because multiple answers per participant are possible, the total percentage may exceed 100%.</w:t>
            </w:r>
          </w:p>
        </w:tc>
      </w:tr>
    </w:tbl>
    <w:p w:rsidR="00E25D31" w:rsidRPr="00F3025D" w:rsidRDefault="00E25D31">
      <w:pPr>
        <w:rPr>
          <w:rFonts w:asciiTheme="minorHAnsi" w:hAnsiTheme="minorHAnsi" w:cstheme="minorHAnsi"/>
        </w:rPr>
      </w:pPr>
    </w:p>
    <w:tbl>
      <w:tblPr>
        <w:tblW w:w="93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146"/>
        <w:gridCol w:w="1081"/>
        <w:gridCol w:w="750"/>
        <w:gridCol w:w="4323"/>
      </w:tblGrid>
      <w:tr w:rsidR="003A5171" w:rsidRPr="00F3025D" w:rsidTr="006439A1">
        <w:tc>
          <w:tcPr>
            <w:tcW w:w="5000" w:type="pct"/>
            <w:gridSpan w:val="4"/>
            <w:tcBorders>
              <w:top w:val="outset" w:sz="6" w:space="0" w:color="auto"/>
              <w:left w:val="outset" w:sz="6" w:space="0" w:color="auto"/>
              <w:bottom w:val="outset" w:sz="6" w:space="0" w:color="auto"/>
              <w:right w:val="outset" w:sz="6" w:space="0" w:color="auto"/>
            </w:tcBorders>
            <w:shd w:val="clear" w:color="auto" w:fill="DDE2F0"/>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b/>
                <w:bCs/>
                <w:sz w:val="24"/>
                <w:szCs w:val="24"/>
              </w:rPr>
              <w:t>Q20. Gender</w:t>
            </w:r>
          </w:p>
        </w:tc>
      </w:tr>
      <w:tr w:rsidR="003A5171" w:rsidRPr="00F3025D" w:rsidTr="006439A1">
        <w:tc>
          <w:tcPr>
            <w:tcW w:w="1692" w:type="pct"/>
            <w:tcBorders>
              <w:top w:val="outset" w:sz="6" w:space="0" w:color="auto"/>
              <w:left w:val="outset" w:sz="6" w:space="0" w:color="auto"/>
              <w:bottom w:val="outset" w:sz="6" w:space="0" w:color="auto"/>
              <w:right w:val="outset" w:sz="6" w:space="0" w:color="auto"/>
            </w:tcBorders>
            <w:shd w:val="clear" w:color="auto" w:fill="EDF0F7"/>
            <w:vAlign w:val="center"/>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b/>
                <w:bCs/>
                <w:sz w:val="24"/>
                <w:szCs w:val="24"/>
              </w:rPr>
              <w:t>Responses</w:t>
            </w:r>
          </w:p>
        </w:tc>
        <w:tc>
          <w:tcPr>
            <w:tcW w:w="581" w:type="pct"/>
            <w:tcBorders>
              <w:top w:val="outset" w:sz="6" w:space="0" w:color="auto"/>
              <w:left w:val="outset" w:sz="6" w:space="0" w:color="auto"/>
              <w:bottom w:val="outset" w:sz="6" w:space="0" w:color="auto"/>
              <w:right w:val="outset" w:sz="6" w:space="0" w:color="auto"/>
            </w:tcBorders>
            <w:shd w:val="clear" w:color="auto" w:fill="EDF0F7"/>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b/>
                <w:bCs/>
                <w:sz w:val="24"/>
                <w:szCs w:val="24"/>
              </w:rPr>
              <w:t>Responses</w:t>
            </w:r>
          </w:p>
        </w:tc>
        <w:tc>
          <w:tcPr>
            <w:tcW w:w="403" w:type="pct"/>
            <w:tcBorders>
              <w:top w:val="outset" w:sz="6" w:space="0" w:color="auto"/>
              <w:left w:val="outset" w:sz="6" w:space="0" w:color="auto"/>
              <w:bottom w:val="outset" w:sz="6" w:space="0" w:color="auto"/>
              <w:right w:val="outset" w:sz="6" w:space="0" w:color="auto"/>
            </w:tcBorders>
            <w:shd w:val="clear" w:color="auto" w:fill="EDF0F7"/>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b/>
                <w:bCs/>
                <w:sz w:val="24"/>
                <w:szCs w:val="24"/>
              </w:rPr>
              <w:t>%</w:t>
            </w:r>
          </w:p>
        </w:tc>
        <w:tc>
          <w:tcPr>
            <w:tcW w:w="2324" w:type="pct"/>
            <w:tcBorders>
              <w:top w:val="outset" w:sz="6" w:space="0" w:color="auto"/>
              <w:left w:val="outset" w:sz="6" w:space="0" w:color="auto"/>
              <w:bottom w:val="outset" w:sz="6" w:space="0" w:color="auto"/>
              <w:right w:val="outset" w:sz="6" w:space="0" w:color="auto"/>
            </w:tcBorders>
            <w:shd w:val="clear" w:color="auto" w:fill="EDF0F7"/>
            <w:vAlign w:val="center"/>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b/>
                <w:bCs/>
                <w:sz w:val="24"/>
                <w:szCs w:val="24"/>
              </w:rPr>
              <w:t>Percentage of total respondents</w:t>
            </w:r>
          </w:p>
        </w:tc>
      </w:tr>
      <w:tr w:rsidR="003A5171" w:rsidRPr="00F3025D" w:rsidTr="006439A1">
        <w:tc>
          <w:tcPr>
            <w:tcW w:w="1692"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sz w:val="24"/>
                <w:szCs w:val="24"/>
              </w:rPr>
              <w:t>Female</w:t>
            </w:r>
          </w:p>
        </w:tc>
        <w:tc>
          <w:tcPr>
            <w:tcW w:w="581"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632</w:t>
            </w:r>
          </w:p>
        </w:tc>
        <w:tc>
          <w:tcPr>
            <w:tcW w:w="403"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70.22%</w:t>
            </w:r>
          </w:p>
        </w:tc>
        <w:tc>
          <w:tcPr>
            <w:tcW w:w="2324"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F15CAB">
            <w:pPr>
              <w:pStyle w:val="Td"/>
              <w:rPr>
                <w:rFonts w:asciiTheme="minorHAnsi" w:hAnsiTheme="minorHAnsi" w:cstheme="minorHAnsi"/>
                <w:sz w:val="24"/>
                <w:szCs w:val="24"/>
              </w:rPr>
            </w:pPr>
            <w:r w:rsidRPr="00F3025D">
              <w:rPr>
                <w:rFonts w:asciiTheme="minorHAnsi" w:hAnsiTheme="minorHAnsi" w:cstheme="minorHAnsi"/>
                <w:noProof/>
                <w:sz w:val="24"/>
                <w:szCs w:val="24"/>
              </w:rPr>
              <w:drawing>
                <wp:inline distT="0" distB="0" distL="0" distR="0">
                  <wp:extent cx="1876425" cy="180975"/>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76425" cy="180975"/>
                          </a:xfrm>
                          <a:prstGeom prst="rect">
                            <a:avLst/>
                          </a:prstGeom>
                          <a:noFill/>
                          <a:ln>
                            <a:noFill/>
                          </a:ln>
                        </pic:spPr>
                      </pic:pic>
                    </a:graphicData>
                  </a:graphic>
                </wp:inline>
              </w:drawing>
            </w:r>
          </w:p>
        </w:tc>
      </w:tr>
      <w:tr w:rsidR="003A5171" w:rsidRPr="00F3025D" w:rsidTr="006439A1">
        <w:tc>
          <w:tcPr>
            <w:tcW w:w="1692"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sz w:val="24"/>
                <w:szCs w:val="24"/>
              </w:rPr>
              <w:t>Male</w:t>
            </w:r>
          </w:p>
        </w:tc>
        <w:tc>
          <w:tcPr>
            <w:tcW w:w="581"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244</w:t>
            </w:r>
          </w:p>
        </w:tc>
        <w:tc>
          <w:tcPr>
            <w:tcW w:w="403"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27.11%</w:t>
            </w:r>
          </w:p>
        </w:tc>
        <w:tc>
          <w:tcPr>
            <w:tcW w:w="2324"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F15CAB">
            <w:pPr>
              <w:pStyle w:val="Td"/>
              <w:rPr>
                <w:rFonts w:asciiTheme="minorHAnsi" w:hAnsiTheme="minorHAnsi" w:cstheme="minorHAnsi"/>
                <w:sz w:val="24"/>
                <w:szCs w:val="24"/>
              </w:rPr>
            </w:pPr>
            <w:r w:rsidRPr="00F3025D">
              <w:rPr>
                <w:rFonts w:asciiTheme="minorHAnsi" w:hAnsiTheme="minorHAnsi" w:cstheme="minorHAnsi"/>
                <w:noProof/>
                <w:sz w:val="24"/>
                <w:szCs w:val="24"/>
              </w:rPr>
              <w:drawing>
                <wp:inline distT="0" distB="0" distL="0" distR="0">
                  <wp:extent cx="723900" cy="180975"/>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3900" cy="180975"/>
                          </a:xfrm>
                          <a:prstGeom prst="rect">
                            <a:avLst/>
                          </a:prstGeom>
                          <a:noFill/>
                          <a:ln>
                            <a:noFill/>
                          </a:ln>
                        </pic:spPr>
                      </pic:pic>
                    </a:graphicData>
                  </a:graphic>
                </wp:inline>
              </w:drawing>
            </w:r>
          </w:p>
        </w:tc>
      </w:tr>
      <w:tr w:rsidR="003A5171" w:rsidRPr="00F3025D" w:rsidTr="006439A1">
        <w:tc>
          <w:tcPr>
            <w:tcW w:w="1692"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sz w:val="24"/>
                <w:szCs w:val="24"/>
              </w:rPr>
              <w:t>Non-binary</w:t>
            </w:r>
          </w:p>
        </w:tc>
        <w:tc>
          <w:tcPr>
            <w:tcW w:w="581"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24</w:t>
            </w:r>
          </w:p>
        </w:tc>
        <w:tc>
          <w:tcPr>
            <w:tcW w:w="403"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2.67%</w:t>
            </w:r>
          </w:p>
        </w:tc>
        <w:tc>
          <w:tcPr>
            <w:tcW w:w="2324"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F15CAB">
            <w:pPr>
              <w:pStyle w:val="Td"/>
              <w:rPr>
                <w:rFonts w:asciiTheme="minorHAnsi" w:hAnsiTheme="minorHAnsi" w:cstheme="minorHAnsi"/>
                <w:sz w:val="24"/>
                <w:szCs w:val="24"/>
              </w:rPr>
            </w:pPr>
            <w:r w:rsidRPr="00F3025D">
              <w:rPr>
                <w:rFonts w:asciiTheme="minorHAnsi" w:hAnsiTheme="minorHAnsi" w:cstheme="minorHAnsi"/>
                <w:noProof/>
                <w:sz w:val="24"/>
                <w:szCs w:val="24"/>
              </w:rPr>
              <w:drawing>
                <wp:inline distT="0" distB="0" distL="0" distR="0">
                  <wp:extent cx="66675" cy="180975"/>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675" cy="180975"/>
                          </a:xfrm>
                          <a:prstGeom prst="rect">
                            <a:avLst/>
                          </a:prstGeom>
                          <a:noFill/>
                          <a:ln>
                            <a:noFill/>
                          </a:ln>
                        </pic:spPr>
                      </pic:pic>
                    </a:graphicData>
                  </a:graphic>
                </wp:inline>
              </w:drawing>
            </w:r>
          </w:p>
        </w:tc>
      </w:tr>
    </w:tbl>
    <w:p w:rsidR="00E25D31" w:rsidRPr="00F3025D" w:rsidRDefault="00E25D31">
      <w:pPr>
        <w:rPr>
          <w:rFonts w:asciiTheme="minorHAnsi" w:hAnsiTheme="minorHAnsi" w:cstheme="minorHAnsi"/>
        </w:rPr>
      </w:pPr>
    </w:p>
    <w:tbl>
      <w:tblPr>
        <w:tblW w:w="93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146"/>
        <w:gridCol w:w="1081"/>
        <w:gridCol w:w="750"/>
        <w:gridCol w:w="4323"/>
      </w:tblGrid>
      <w:tr w:rsidR="003A5171" w:rsidRPr="00F3025D" w:rsidTr="006439A1">
        <w:tc>
          <w:tcPr>
            <w:tcW w:w="5000" w:type="pct"/>
            <w:gridSpan w:val="4"/>
            <w:tcBorders>
              <w:top w:val="outset" w:sz="6" w:space="0" w:color="auto"/>
              <w:left w:val="outset" w:sz="6" w:space="0" w:color="auto"/>
              <w:bottom w:val="outset" w:sz="6" w:space="0" w:color="auto"/>
              <w:right w:val="outset" w:sz="6" w:space="0" w:color="auto"/>
            </w:tcBorders>
            <w:shd w:val="clear" w:color="auto" w:fill="DDE2F0"/>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b/>
                <w:bCs/>
                <w:sz w:val="24"/>
                <w:szCs w:val="24"/>
              </w:rPr>
              <w:t>Q21. In my household:</w:t>
            </w:r>
          </w:p>
        </w:tc>
      </w:tr>
      <w:tr w:rsidR="003A5171" w:rsidRPr="00F3025D" w:rsidTr="006439A1">
        <w:tc>
          <w:tcPr>
            <w:tcW w:w="1692" w:type="pct"/>
            <w:tcBorders>
              <w:top w:val="outset" w:sz="6" w:space="0" w:color="auto"/>
              <w:left w:val="outset" w:sz="6" w:space="0" w:color="auto"/>
              <w:bottom w:val="outset" w:sz="6" w:space="0" w:color="auto"/>
              <w:right w:val="outset" w:sz="6" w:space="0" w:color="auto"/>
            </w:tcBorders>
            <w:shd w:val="clear" w:color="auto" w:fill="EDF0F7"/>
            <w:vAlign w:val="center"/>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b/>
                <w:bCs/>
                <w:sz w:val="24"/>
                <w:szCs w:val="24"/>
              </w:rPr>
              <w:t>Responses</w:t>
            </w:r>
          </w:p>
        </w:tc>
        <w:tc>
          <w:tcPr>
            <w:tcW w:w="581" w:type="pct"/>
            <w:tcBorders>
              <w:top w:val="outset" w:sz="6" w:space="0" w:color="auto"/>
              <w:left w:val="outset" w:sz="6" w:space="0" w:color="auto"/>
              <w:bottom w:val="outset" w:sz="6" w:space="0" w:color="auto"/>
              <w:right w:val="outset" w:sz="6" w:space="0" w:color="auto"/>
            </w:tcBorders>
            <w:shd w:val="clear" w:color="auto" w:fill="EDF0F7"/>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b/>
                <w:bCs/>
                <w:sz w:val="24"/>
                <w:szCs w:val="24"/>
              </w:rPr>
              <w:t>Responses</w:t>
            </w:r>
          </w:p>
        </w:tc>
        <w:tc>
          <w:tcPr>
            <w:tcW w:w="403" w:type="pct"/>
            <w:tcBorders>
              <w:top w:val="outset" w:sz="6" w:space="0" w:color="auto"/>
              <w:left w:val="outset" w:sz="6" w:space="0" w:color="auto"/>
              <w:bottom w:val="outset" w:sz="6" w:space="0" w:color="auto"/>
              <w:right w:val="outset" w:sz="6" w:space="0" w:color="auto"/>
            </w:tcBorders>
            <w:shd w:val="clear" w:color="auto" w:fill="EDF0F7"/>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b/>
                <w:bCs/>
                <w:sz w:val="24"/>
                <w:szCs w:val="24"/>
              </w:rPr>
              <w:t>%</w:t>
            </w:r>
          </w:p>
        </w:tc>
        <w:tc>
          <w:tcPr>
            <w:tcW w:w="2324" w:type="pct"/>
            <w:tcBorders>
              <w:top w:val="outset" w:sz="6" w:space="0" w:color="auto"/>
              <w:left w:val="outset" w:sz="6" w:space="0" w:color="auto"/>
              <w:bottom w:val="outset" w:sz="6" w:space="0" w:color="auto"/>
              <w:right w:val="outset" w:sz="6" w:space="0" w:color="auto"/>
            </w:tcBorders>
            <w:shd w:val="clear" w:color="auto" w:fill="EDF0F7"/>
            <w:vAlign w:val="center"/>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b/>
                <w:bCs/>
                <w:sz w:val="24"/>
                <w:szCs w:val="24"/>
              </w:rPr>
              <w:t>Percentage of total respondents</w:t>
            </w:r>
          </w:p>
        </w:tc>
      </w:tr>
      <w:tr w:rsidR="003A5171" w:rsidRPr="00F3025D" w:rsidTr="006439A1">
        <w:tc>
          <w:tcPr>
            <w:tcW w:w="1692"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sz w:val="24"/>
                <w:szCs w:val="24"/>
              </w:rPr>
              <w:t>We primarily speak English</w:t>
            </w:r>
          </w:p>
        </w:tc>
        <w:tc>
          <w:tcPr>
            <w:tcW w:w="581"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806</w:t>
            </w:r>
          </w:p>
        </w:tc>
        <w:tc>
          <w:tcPr>
            <w:tcW w:w="403"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88.47%</w:t>
            </w:r>
          </w:p>
        </w:tc>
        <w:tc>
          <w:tcPr>
            <w:tcW w:w="2324"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F15CAB">
            <w:pPr>
              <w:pStyle w:val="Td"/>
              <w:rPr>
                <w:rFonts w:asciiTheme="minorHAnsi" w:hAnsiTheme="minorHAnsi" w:cstheme="minorHAnsi"/>
                <w:sz w:val="24"/>
                <w:szCs w:val="24"/>
              </w:rPr>
            </w:pPr>
            <w:r w:rsidRPr="00F3025D">
              <w:rPr>
                <w:rFonts w:asciiTheme="minorHAnsi" w:hAnsiTheme="minorHAnsi" w:cstheme="minorHAnsi"/>
                <w:noProof/>
                <w:sz w:val="24"/>
                <w:szCs w:val="24"/>
              </w:rPr>
              <w:drawing>
                <wp:inline distT="0" distB="0" distL="0" distR="0">
                  <wp:extent cx="2362200" cy="180975"/>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62200" cy="180975"/>
                          </a:xfrm>
                          <a:prstGeom prst="rect">
                            <a:avLst/>
                          </a:prstGeom>
                          <a:noFill/>
                          <a:ln>
                            <a:noFill/>
                          </a:ln>
                        </pic:spPr>
                      </pic:pic>
                    </a:graphicData>
                  </a:graphic>
                </wp:inline>
              </w:drawing>
            </w:r>
          </w:p>
        </w:tc>
      </w:tr>
      <w:tr w:rsidR="003A5171" w:rsidRPr="00F3025D" w:rsidTr="006439A1">
        <w:tc>
          <w:tcPr>
            <w:tcW w:w="1692"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sz w:val="24"/>
                <w:szCs w:val="24"/>
              </w:rPr>
              <w:t>We primarily speak another language</w:t>
            </w:r>
          </w:p>
        </w:tc>
        <w:tc>
          <w:tcPr>
            <w:tcW w:w="581"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33</w:t>
            </w:r>
          </w:p>
        </w:tc>
        <w:tc>
          <w:tcPr>
            <w:tcW w:w="403"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3.62%</w:t>
            </w:r>
          </w:p>
        </w:tc>
        <w:tc>
          <w:tcPr>
            <w:tcW w:w="2324"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F15CAB">
            <w:pPr>
              <w:pStyle w:val="Td"/>
              <w:rPr>
                <w:rFonts w:asciiTheme="minorHAnsi" w:hAnsiTheme="minorHAnsi" w:cstheme="minorHAnsi"/>
                <w:sz w:val="24"/>
                <w:szCs w:val="24"/>
              </w:rPr>
            </w:pPr>
            <w:r w:rsidRPr="00F3025D">
              <w:rPr>
                <w:rFonts w:asciiTheme="minorHAnsi" w:hAnsiTheme="minorHAnsi" w:cstheme="minorHAnsi"/>
                <w:noProof/>
                <w:sz w:val="24"/>
                <w:szCs w:val="24"/>
              </w:rPr>
              <w:drawing>
                <wp:inline distT="0" distB="0" distL="0" distR="0">
                  <wp:extent cx="95250" cy="180975"/>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180975"/>
                          </a:xfrm>
                          <a:prstGeom prst="rect">
                            <a:avLst/>
                          </a:prstGeom>
                          <a:noFill/>
                          <a:ln>
                            <a:noFill/>
                          </a:ln>
                        </pic:spPr>
                      </pic:pic>
                    </a:graphicData>
                  </a:graphic>
                </wp:inline>
              </w:drawing>
            </w:r>
          </w:p>
        </w:tc>
      </w:tr>
      <w:tr w:rsidR="003A5171" w:rsidRPr="00F3025D" w:rsidTr="006439A1">
        <w:tc>
          <w:tcPr>
            <w:tcW w:w="1692"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rPr>
                <w:rFonts w:asciiTheme="minorHAnsi" w:hAnsiTheme="minorHAnsi" w:cstheme="minorHAnsi"/>
                <w:sz w:val="24"/>
                <w:szCs w:val="24"/>
              </w:rPr>
            </w:pPr>
            <w:r w:rsidRPr="00F3025D">
              <w:rPr>
                <w:rFonts w:asciiTheme="minorHAnsi" w:hAnsiTheme="minorHAnsi" w:cstheme="minorHAnsi"/>
                <w:sz w:val="24"/>
                <w:szCs w:val="24"/>
              </w:rPr>
              <w:t>We speak both English and another language</w:t>
            </w:r>
          </w:p>
        </w:tc>
        <w:tc>
          <w:tcPr>
            <w:tcW w:w="581"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72</w:t>
            </w:r>
          </w:p>
        </w:tc>
        <w:tc>
          <w:tcPr>
            <w:tcW w:w="403"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E25D31">
            <w:pPr>
              <w:pStyle w:val="Td"/>
              <w:jc w:val="center"/>
              <w:rPr>
                <w:rFonts w:asciiTheme="minorHAnsi" w:hAnsiTheme="minorHAnsi" w:cstheme="minorHAnsi"/>
                <w:sz w:val="24"/>
                <w:szCs w:val="24"/>
              </w:rPr>
            </w:pPr>
            <w:r w:rsidRPr="00F3025D">
              <w:rPr>
                <w:rFonts w:asciiTheme="minorHAnsi" w:hAnsiTheme="minorHAnsi" w:cstheme="minorHAnsi"/>
                <w:sz w:val="24"/>
                <w:szCs w:val="24"/>
              </w:rPr>
              <w:t>7.90%</w:t>
            </w:r>
          </w:p>
        </w:tc>
        <w:tc>
          <w:tcPr>
            <w:tcW w:w="2324" w:type="pct"/>
            <w:tcBorders>
              <w:top w:val="outset" w:sz="6" w:space="0" w:color="auto"/>
              <w:left w:val="outset" w:sz="6" w:space="0" w:color="auto"/>
              <w:bottom w:val="outset" w:sz="6" w:space="0" w:color="auto"/>
              <w:right w:val="outset" w:sz="6" w:space="0" w:color="auto"/>
            </w:tcBorders>
            <w:shd w:val="clear" w:color="auto" w:fill="FAFDFD"/>
            <w:vAlign w:val="center"/>
          </w:tcPr>
          <w:p w:rsidR="00E25D31" w:rsidRPr="00F3025D" w:rsidRDefault="00F15CAB">
            <w:pPr>
              <w:pStyle w:val="Td"/>
              <w:rPr>
                <w:rFonts w:asciiTheme="minorHAnsi" w:hAnsiTheme="minorHAnsi" w:cstheme="minorHAnsi"/>
                <w:sz w:val="24"/>
                <w:szCs w:val="24"/>
              </w:rPr>
            </w:pPr>
            <w:r w:rsidRPr="00F3025D">
              <w:rPr>
                <w:rFonts w:asciiTheme="minorHAnsi" w:hAnsiTheme="minorHAnsi" w:cstheme="minorHAnsi"/>
                <w:noProof/>
                <w:sz w:val="24"/>
                <w:szCs w:val="24"/>
              </w:rPr>
              <w:drawing>
                <wp:inline distT="0" distB="0" distL="0" distR="0">
                  <wp:extent cx="209550" cy="180975"/>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9550" cy="180975"/>
                          </a:xfrm>
                          <a:prstGeom prst="rect">
                            <a:avLst/>
                          </a:prstGeom>
                          <a:noFill/>
                          <a:ln>
                            <a:noFill/>
                          </a:ln>
                        </pic:spPr>
                      </pic:pic>
                    </a:graphicData>
                  </a:graphic>
                </wp:inline>
              </w:drawing>
            </w:r>
          </w:p>
        </w:tc>
      </w:tr>
    </w:tbl>
    <w:p w:rsidR="00E25D31" w:rsidRPr="00F3025D" w:rsidRDefault="00E25D31">
      <w:pPr>
        <w:rPr>
          <w:rFonts w:asciiTheme="minorHAnsi" w:hAnsiTheme="minorHAnsi" w:cstheme="minorHAnsi"/>
        </w:rPr>
      </w:pPr>
    </w:p>
    <w:sectPr w:rsidR="00E25D31" w:rsidRPr="00F3025D" w:rsidSect="00E25D31">
      <w:headerReference w:type="even" r:id="rId9"/>
      <w:headerReference w:type="default" r:id="rId10"/>
      <w:footerReference w:type="even" r:id="rId11"/>
      <w:footerReference w:type="default" r:id="rId12"/>
      <w:headerReference w:type="first" r:id="rId13"/>
      <w:footerReference w:type="first" r:id="rId14"/>
      <w:pgSz w:w="12240" w:h="15840" w:code="1"/>
      <w:pgMar w:top="1440" w:right="1440" w:bottom="1440" w:left="1440" w:header="144" w:footer="144" w:gutter="0"/>
      <w:paperSrc w:first="7" w:other="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E63F7" w:rsidRDefault="00CE63F7">
      <w:r>
        <w:separator/>
      </w:r>
    </w:p>
  </w:endnote>
  <w:endnote w:type="continuationSeparator" w:id="0">
    <w:p w:rsidR="00CE63F7" w:rsidRDefault="00CE63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charset w:val="00"/>
    <w:family w:val="auto"/>
    <w:pitch w:val="variable"/>
    <w:sig w:usb0="E1000AEF" w:usb1="5000A1FF" w:usb2="00000000" w:usb3="00000000" w:csb0="000001B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25D31" w:rsidRDefault="00E25D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25D31" w:rsidRDefault="00E25D3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25D31" w:rsidRDefault="00E25D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E63F7" w:rsidRDefault="00CE63F7">
      <w:r>
        <w:separator/>
      </w:r>
    </w:p>
  </w:footnote>
  <w:footnote w:type="continuationSeparator" w:id="0">
    <w:p w:rsidR="00CE63F7" w:rsidRDefault="00CE63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25D31" w:rsidRDefault="00E25D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25D31" w:rsidRDefault="00E25D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25D31" w:rsidRDefault="00E25D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19563D"/>
    <w:multiLevelType w:val="hybridMultilevel"/>
    <w:tmpl w:val="596015F8"/>
    <w:lvl w:ilvl="0" w:tplc="7A2A3CA6">
      <w:start w:val="1"/>
      <w:numFmt w:val="bullet"/>
      <w:lvlText w:val=""/>
      <w:lvlJc w:val="left"/>
      <w:pPr>
        <w:tabs>
          <w:tab w:val="num" w:pos="720"/>
        </w:tabs>
        <w:ind w:left="720" w:hanging="360"/>
      </w:pPr>
      <w:rPr>
        <w:rFonts w:ascii="Wingdings" w:hAnsi="Wingdings" w:hint="default"/>
      </w:rPr>
    </w:lvl>
    <w:lvl w:ilvl="1" w:tplc="36D02DB4" w:tentative="1">
      <w:start w:val="1"/>
      <w:numFmt w:val="bullet"/>
      <w:lvlText w:val=""/>
      <w:lvlJc w:val="left"/>
      <w:pPr>
        <w:tabs>
          <w:tab w:val="num" w:pos="1440"/>
        </w:tabs>
        <w:ind w:left="1440" w:hanging="360"/>
      </w:pPr>
      <w:rPr>
        <w:rFonts w:ascii="Wingdings" w:hAnsi="Wingdings" w:hint="default"/>
      </w:rPr>
    </w:lvl>
    <w:lvl w:ilvl="2" w:tplc="E2880B6A" w:tentative="1">
      <w:start w:val="1"/>
      <w:numFmt w:val="bullet"/>
      <w:lvlText w:val=""/>
      <w:lvlJc w:val="left"/>
      <w:pPr>
        <w:tabs>
          <w:tab w:val="num" w:pos="2160"/>
        </w:tabs>
        <w:ind w:left="2160" w:hanging="360"/>
      </w:pPr>
      <w:rPr>
        <w:rFonts w:ascii="Wingdings" w:hAnsi="Wingdings" w:hint="default"/>
      </w:rPr>
    </w:lvl>
    <w:lvl w:ilvl="3" w:tplc="3D88F0EE" w:tentative="1">
      <w:start w:val="1"/>
      <w:numFmt w:val="bullet"/>
      <w:lvlText w:val=""/>
      <w:lvlJc w:val="left"/>
      <w:pPr>
        <w:tabs>
          <w:tab w:val="num" w:pos="2880"/>
        </w:tabs>
        <w:ind w:left="2880" w:hanging="360"/>
      </w:pPr>
      <w:rPr>
        <w:rFonts w:ascii="Wingdings" w:hAnsi="Wingdings" w:hint="default"/>
      </w:rPr>
    </w:lvl>
    <w:lvl w:ilvl="4" w:tplc="60843BAA" w:tentative="1">
      <w:start w:val="1"/>
      <w:numFmt w:val="bullet"/>
      <w:lvlText w:val=""/>
      <w:lvlJc w:val="left"/>
      <w:pPr>
        <w:tabs>
          <w:tab w:val="num" w:pos="3600"/>
        </w:tabs>
        <w:ind w:left="3600" w:hanging="360"/>
      </w:pPr>
      <w:rPr>
        <w:rFonts w:ascii="Wingdings" w:hAnsi="Wingdings" w:hint="default"/>
      </w:rPr>
    </w:lvl>
    <w:lvl w:ilvl="5" w:tplc="65888D54" w:tentative="1">
      <w:start w:val="1"/>
      <w:numFmt w:val="bullet"/>
      <w:lvlText w:val=""/>
      <w:lvlJc w:val="left"/>
      <w:pPr>
        <w:tabs>
          <w:tab w:val="num" w:pos="4320"/>
        </w:tabs>
        <w:ind w:left="4320" w:hanging="360"/>
      </w:pPr>
      <w:rPr>
        <w:rFonts w:ascii="Wingdings" w:hAnsi="Wingdings" w:hint="default"/>
      </w:rPr>
    </w:lvl>
    <w:lvl w:ilvl="6" w:tplc="58EE2120" w:tentative="1">
      <w:start w:val="1"/>
      <w:numFmt w:val="bullet"/>
      <w:lvlText w:val=""/>
      <w:lvlJc w:val="left"/>
      <w:pPr>
        <w:tabs>
          <w:tab w:val="num" w:pos="5040"/>
        </w:tabs>
        <w:ind w:left="5040" w:hanging="360"/>
      </w:pPr>
      <w:rPr>
        <w:rFonts w:ascii="Wingdings" w:hAnsi="Wingdings" w:hint="default"/>
      </w:rPr>
    </w:lvl>
    <w:lvl w:ilvl="7" w:tplc="5274A9F4" w:tentative="1">
      <w:start w:val="1"/>
      <w:numFmt w:val="bullet"/>
      <w:lvlText w:val=""/>
      <w:lvlJc w:val="left"/>
      <w:pPr>
        <w:tabs>
          <w:tab w:val="num" w:pos="5760"/>
        </w:tabs>
        <w:ind w:left="5760" w:hanging="360"/>
      </w:pPr>
      <w:rPr>
        <w:rFonts w:ascii="Wingdings" w:hAnsi="Wingdings" w:hint="default"/>
      </w:rPr>
    </w:lvl>
    <w:lvl w:ilvl="8" w:tplc="95D23450"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D3463C"/>
    <w:multiLevelType w:val="hybridMultilevel"/>
    <w:tmpl w:val="6366D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0737C8"/>
    <w:multiLevelType w:val="hybridMultilevel"/>
    <w:tmpl w:val="79D43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A40B0E"/>
    <w:multiLevelType w:val="hybridMultilevel"/>
    <w:tmpl w:val="B8504E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8616C2"/>
    <w:multiLevelType w:val="hybridMultilevel"/>
    <w:tmpl w:val="9F1C6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67665B"/>
    <w:multiLevelType w:val="hybridMultilevel"/>
    <w:tmpl w:val="E912FA10"/>
    <w:lvl w:ilvl="0" w:tplc="FB487B48">
      <w:start w:val="1"/>
      <w:numFmt w:val="bullet"/>
      <w:lvlText w:val=""/>
      <w:lvlJc w:val="left"/>
      <w:pPr>
        <w:tabs>
          <w:tab w:val="num" w:pos="720"/>
        </w:tabs>
        <w:ind w:left="720" w:hanging="360"/>
      </w:pPr>
      <w:rPr>
        <w:rFonts w:ascii="Wingdings" w:hAnsi="Wingdings" w:hint="default"/>
      </w:rPr>
    </w:lvl>
    <w:lvl w:ilvl="1" w:tplc="E774CB3C" w:tentative="1">
      <w:start w:val="1"/>
      <w:numFmt w:val="bullet"/>
      <w:lvlText w:val=""/>
      <w:lvlJc w:val="left"/>
      <w:pPr>
        <w:tabs>
          <w:tab w:val="num" w:pos="1440"/>
        </w:tabs>
        <w:ind w:left="1440" w:hanging="360"/>
      </w:pPr>
      <w:rPr>
        <w:rFonts w:ascii="Wingdings" w:hAnsi="Wingdings" w:hint="default"/>
      </w:rPr>
    </w:lvl>
    <w:lvl w:ilvl="2" w:tplc="722A3E10" w:tentative="1">
      <w:start w:val="1"/>
      <w:numFmt w:val="bullet"/>
      <w:lvlText w:val=""/>
      <w:lvlJc w:val="left"/>
      <w:pPr>
        <w:tabs>
          <w:tab w:val="num" w:pos="2160"/>
        </w:tabs>
        <w:ind w:left="2160" w:hanging="360"/>
      </w:pPr>
      <w:rPr>
        <w:rFonts w:ascii="Wingdings" w:hAnsi="Wingdings" w:hint="default"/>
      </w:rPr>
    </w:lvl>
    <w:lvl w:ilvl="3" w:tplc="5E6A8A96" w:tentative="1">
      <w:start w:val="1"/>
      <w:numFmt w:val="bullet"/>
      <w:lvlText w:val=""/>
      <w:lvlJc w:val="left"/>
      <w:pPr>
        <w:tabs>
          <w:tab w:val="num" w:pos="2880"/>
        </w:tabs>
        <w:ind w:left="2880" w:hanging="360"/>
      </w:pPr>
      <w:rPr>
        <w:rFonts w:ascii="Wingdings" w:hAnsi="Wingdings" w:hint="default"/>
      </w:rPr>
    </w:lvl>
    <w:lvl w:ilvl="4" w:tplc="22D6BEDC" w:tentative="1">
      <w:start w:val="1"/>
      <w:numFmt w:val="bullet"/>
      <w:lvlText w:val=""/>
      <w:lvlJc w:val="left"/>
      <w:pPr>
        <w:tabs>
          <w:tab w:val="num" w:pos="3600"/>
        </w:tabs>
        <w:ind w:left="3600" w:hanging="360"/>
      </w:pPr>
      <w:rPr>
        <w:rFonts w:ascii="Wingdings" w:hAnsi="Wingdings" w:hint="default"/>
      </w:rPr>
    </w:lvl>
    <w:lvl w:ilvl="5" w:tplc="94DADBFE" w:tentative="1">
      <w:start w:val="1"/>
      <w:numFmt w:val="bullet"/>
      <w:lvlText w:val=""/>
      <w:lvlJc w:val="left"/>
      <w:pPr>
        <w:tabs>
          <w:tab w:val="num" w:pos="4320"/>
        </w:tabs>
        <w:ind w:left="4320" w:hanging="360"/>
      </w:pPr>
      <w:rPr>
        <w:rFonts w:ascii="Wingdings" w:hAnsi="Wingdings" w:hint="default"/>
      </w:rPr>
    </w:lvl>
    <w:lvl w:ilvl="6" w:tplc="2D543DDE" w:tentative="1">
      <w:start w:val="1"/>
      <w:numFmt w:val="bullet"/>
      <w:lvlText w:val=""/>
      <w:lvlJc w:val="left"/>
      <w:pPr>
        <w:tabs>
          <w:tab w:val="num" w:pos="5040"/>
        </w:tabs>
        <w:ind w:left="5040" w:hanging="360"/>
      </w:pPr>
      <w:rPr>
        <w:rFonts w:ascii="Wingdings" w:hAnsi="Wingdings" w:hint="default"/>
      </w:rPr>
    </w:lvl>
    <w:lvl w:ilvl="7" w:tplc="BBB4980C" w:tentative="1">
      <w:start w:val="1"/>
      <w:numFmt w:val="bullet"/>
      <w:lvlText w:val=""/>
      <w:lvlJc w:val="left"/>
      <w:pPr>
        <w:tabs>
          <w:tab w:val="num" w:pos="5760"/>
        </w:tabs>
        <w:ind w:left="5760" w:hanging="360"/>
      </w:pPr>
      <w:rPr>
        <w:rFonts w:ascii="Wingdings" w:hAnsi="Wingdings" w:hint="default"/>
      </w:rPr>
    </w:lvl>
    <w:lvl w:ilvl="8" w:tplc="68A0236E"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1EA6C48"/>
    <w:multiLevelType w:val="hybridMultilevel"/>
    <w:tmpl w:val="BC3265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C34CF2"/>
    <w:multiLevelType w:val="hybridMultilevel"/>
    <w:tmpl w:val="616CD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2C6124"/>
    <w:multiLevelType w:val="hybridMultilevel"/>
    <w:tmpl w:val="CD1AF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F2E5A02"/>
    <w:multiLevelType w:val="hybridMultilevel"/>
    <w:tmpl w:val="7EA4E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0116018"/>
    <w:multiLevelType w:val="hybridMultilevel"/>
    <w:tmpl w:val="6B9E0C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D13FE7"/>
    <w:multiLevelType w:val="hybridMultilevel"/>
    <w:tmpl w:val="77CA1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0B71483"/>
    <w:multiLevelType w:val="hybridMultilevel"/>
    <w:tmpl w:val="2EF84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0FB3B93"/>
    <w:multiLevelType w:val="hybridMultilevel"/>
    <w:tmpl w:val="71986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51C2213"/>
    <w:multiLevelType w:val="hybridMultilevel"/>
    <w:tmpl w:val="D6087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8164EE7"/>
    <w:multiLevelType w:val="hybridMultilevel"/>
    <w:tmpl w:val="6B46F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C1865BA"/>
    <w:multiLevelType w:val="hybridMultilevel"/>
    <w:tmpl w:val="1E82D810"/>
    <w:lvl w:ilvl="0" w:tplc="949CBA52">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C547C60"/>
    <w:multiLevelType w:val="hybridMultilevel"/>
    <w:tmpl w:val="7952BBF8"/>
    <w:lvl w:ilvl="0" w:tplc="CC043D54">
      <w:start w:val="1"/>
      <w:numFmt w:val="bullet"/>
      <w:lvlText w:val=""/>
      <w:lvlJc w:val="left"/>
      <w:pPr>
        <w:tabs>
          <w:tab w:val="num" w:pos="720"/>
        </w:tabs>
        <w:ind w:left="720" w:hanging="360"/>
      </w:pPr>
      <w:rPr>
        <w:rFonts w:ascii="Wingdings" w:hAnsi="Wingdings" w:hint="default"/>
      </w:rPr>
    </w:lvl>
    <w:lvl w:ilvl="1" w:tplc="105AD0EC" w:tentative="1">
      <w:start w:val="1"/>
      <w:numFmt w:val="bullet"/>
      <w:lvlText w:val=""/>
      <w:lvlJc w:val="left"/>
      <w:pPr>
        <w:tabs>
          <w:tab w:val="num" w:pos="1440"/>
        </w:tabs>
        <w:ind w:left="1440" w:hanging="360"/>
      </w:pPr>
      <w:rPr>
        <w:rFonts w:ascii="Wingdings" w:hAnsi="Wingdings" w:hint="default"/>
      </w:rPr>
    </w:lvl>
    <w:lvl w:ilvl="2" w:tplc="7A1644D2" w:tentative="1">
      <w:start w:val="1"/>
      <w:numFmt w:val="bullet"/>
      <w:lvlText w:val=""/>
      <w:lvlJc w:val="left"/>
      <w:pPr>
        <w:tabs>
          <w:tab w:val="num" w:pos="2160"/>
        </w:tabs>
        <w:ind w:left="2160" w:hanging="360"/>
      </w:pPr>
      <w:rPr>
        <w:rFonts w:ascii="Wingdings" w:hAnsi="Wingdings" w:hint="default"/>
      </w:rPr>
    </w:lvl>
    <w:lvl w:ilvl="3" w:tplc="85F6AB86" w:tentative="1">
      <w:start w:val="1"/>
      <w:numFmt w:val="bullet"/>
      <w:lvlText w:val=""/>
      <w:lvlJc w:val="left"/>
      <w:pPr>
        <w:tabs>
          <w:tab w:val="num" w:pos="2880"/>
        </w:tabs>
        <w:ind w:left="2880" w:hanging="360"/>
      </w:pPr>
      <w:rPr>
        <w:rFonts w:ascii="Wingdings" w:hAnsi="Wingdings" w:hint="default"/>
      </w:rPr>
    </w:lvl>
    <w:lvl w:ilvl="4" w:tplc="9E28D4B8" w:tentative="1">
      <w:start w:val="1"/>
      <w:numFmt w:val="bullet"/>
      <w:lvlText w:val=""/>
      <w:lvlJc w:val="left"/>
      <w:pPr>
        <w:tabs>
          <w:tab w:val="num" w:pos="3600"/>
        </w:tabs>
        <w:ind w:left="3600" w:hanging="360"/>
      </w:pPr>
      <w:rPr>
        <w:rFonts w:ascii="Wingdings" w:hAnsi="Wingdings" w:hint="default"/>
      </w:rPr>
    </w:lvl>
    <w:lvl w:ilvl="5" w:tplc="21FC3D94" w:tentative="1">
      <w:start w:val="1"/>
      <w:numFmt w:val="bullet"/>
      <w:lvlText w:val=""/>
      <w:lvlJc w:val="left"/>
      <w:pPr>
        <w:tabs>
          <w:tab w:val="num" w:pos="4320"/>
        </w:tabs>
        <w:ind w:left="4320" w:hanging="360"/>
      </w:pPr>
      <w:rPr>
        <w:rFonts w:ascii="Wingdings" w:hAnsi="Wingdings" w:hint="default"/>
      </w:rPr>
    </w:lvl>
    <w:lvl w:ilvl="6" w:tplc="E7A2B564" w:tentative="1">
      <w:start w:val="1"/>
      <w:numFmt w:val="bullet"/>
      <w:lvlText w:val=""/>
      <w:lvlJc w:val="left"/>
      <w:pPr>
        <w:tabs>
          <w:tab w:val="num" w:pos="5040"/>
        </w:tabs>
        <w:ind w:left="5040" w:hanging="360"/>
      </w:pPr>
      <w:rPr>
        <w:rFonts w:ascii="Wingdings" w:hAnsi="Wingdings" w:hint="default"/>
      </w:rPr>
    </w:lvl>
    <w:lvl w:ilvl="7" w:tplc="70A4D81A" w:tentative="1">
      <w:start w:val="1"/>
      <w:numFmt w:val="bullet"/>
      <w:lvlText w:val=""/>
      <w:lvlJc w:val="left"/>
      <w:pPr>
        <w:tabs>
          <w:tab w:val="num" w:pos="5760"/>
        </w:tabs>
        <w:ind w:left="5760" w:hanging="360"/>
      </w:pPr>
      <w:rPr>
        <w:rFonts w:ascii="Wingdings" w:hAnsi="Wingdings" w:hint="default"/>
      </w:rPr>
    </w:lvl>
    <w:lvl w:ilvl="8" w:tplc="DD547192"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EAB31F5"/>
    <w:multiLevelType w:val="hybridMultilevel"/>
    <w:tmpl w:val="6BCC1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7"/>
  </w:num>
  <w:num w:numId="3">
    <w:abstractNumId w:val="0"/>
  </w:num>
  <w:num w:numId="4">
    <w:abstractNumId w:val="4"/>
  </w:num>
  <w:num w:numId="5">
    <w:abstractNumId w:val="1"/>
  </w:num>
  <w:num w:numId="6">
    <w:abstractNumId w:val="11"/>
  </w:num>
  <w:num w:numId="7">
    <w:abstractNumId w:val="14"/>
  </w:num>
  <w:num w:numId="8">
    <w:abstractNumId w:val="8"/>
  </w:num>
  <w:num w:numId="9">
    <w:abstractNumId w:val="9"/>
  </w:num>
  <w:num w:numId="10">
    <w:abstractNumId w:val="15"/>
  </w:num>
  <w:num w:numId="11">
    <w:abstractNumId w:val="13"/>
  </w:num>
  <w:num w:numId="12">
    <w:abstractNumId w:val="2"/>
  </w:num>
  <w:num w:numId="13">
    <w:abstractNumId w:val="10"/>
  </w:num>
  <w:num w:numId="14">
    <w:abstractNumId w:val="18"/>
  </w:num>
  <w:num w:numId="15">
    <w:abstractNumId w:val="12"/>
  </w:num>
  <w:num w:numId="16">
    <w:abstractNumId w:val="6"/>
  </w:num>
  <w:num w:numId="17">
    <w:abstractNumId w:val="3"/>
  </w:num>
  <w:num w:numId="18">
    <w:abstractNumId w:val="7"/>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171"/>
    <w:rsid w:val="001A4B5F"/>
    <w:rsid w:val="002922A1"/>
    <w:rsid w:val="003A5171"/>
    <w:rsid w:val="005120B5"/>
    <w:rsid w:val="006439A1"/>
    <w:rsid w:val="006E1408"/>
    <w:rsid w:val="00CE63F7"/>
    <w:rsid w:val="00E25D31"/>
    <w:rsid w:val="00F15CAB"/>
    <w:rsid w:val="00F3025D"/>
    <w:rsid w:val="00FC047A"/>
  </w:rsids>
  <m:mathPr>
    <m:mathFont m:val="Cambria Math"/>
    <m:brkBin m:val="before"/>
    <m:brkBinSub m:val="--"/>
    <m:smallFrac/>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EA4F298-7172-4A4E-A929-B9CEA89AF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MS Mincho" w:hAnsi="Cambria" w:cs="Times New Roman"/>
        <w:lang w:val="en-IN" w:eastAsia="en-I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52DA7"/>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37C4"/>
    <w:rPr>
      <w:rFonts w:ascii="Lucida Grande" w:hAnsi="Lucida Grande"/>
      <w:sz w:val="18"/>
      <w:szCs w:val="18"/>
    </w:rPr>
  </w:style>
  <w:style w:type="character" w:customStyle="1" w:styleId="BalloonTextChar">
    <w:name w:val="Balloon Text Char"/>
    <w:basedOn w:val="DefaultParagraphFont"/>
    <w:link w:val="BalloonText"/>
    <w:uiPriority w:val="99"/>
    <w:semiHidden/>
    <w:rsid w:val="00B637C4"/>
    <w:rPr>
      <w:rFonts w:ascii="Lucida Grande" w:hAnsi="Lucida Grande"/>
      <w:sz w:val="18"/>
      <w:szCs w:val="18"/>
    </w:rPr>
  </w:style>
  <w:style w:type="paragraph" w:styleId="NormalWeb">
    <w:name w:val="Normal (Web)"/>
    <w:basedOn w:val="Normal"/>
    <w:uiPriority w:val="99"/>
    <w:semiHidden/>
    <w:unhideWhenUsed/>
    <w:rsid w:val="00B637C4"/>
    <w:pPr>
      <w:spacing w:before="100" w:beforeAutospacing="1" w:after="100" w:afterAutospacing="1"/>
    </w:pPr>
    <w:rPr>
      <w:rFonts w:ascii="Times" w:hAnsi="Times"/>
      <w:sz w:val="20"/>
      <w:szCs w:val="20"/>
    </w:rPr>
  </w:style>
  <w:style w:type="paragraph" w:styleId="ListParagraph">
    <w:name w:val="List Paragraph"/>
    <w:basedOn w:val="Normal"/>
    <w:uiPriority w:val="34"/>
    <w:qFormat/>
    <w:rsid w:val="00B637C4"/>
    <w:pPr>
      <w:ind w:left="720"/>
      <w:contextualSpacing/>
    </w:pPr>
    <w:rPr>
      <w:rFonts w:ascii="Times" w:hAnsi="Times"/>
      <w:sz w:val="20"/>
      <w:szCs w:val="20"/>
    </w:rPr>
  </w:style>
  <w:style w:type="paragraph" w:styleId="Header">
    <w:name w:val="header"/>
    <w:basedOn w:val="Normal"/>
    <w:link w:val="HeaderChar"/>
    <w:uiPriority w:val="99"/>
    <w:unhideWhenUsed/>
    <w:rsid w:val="00C71E59"/>
    <w:pPr>
      <w:tabs>
        <w:tab w:val="center" w:pos="4513"/>
        <w:tab w:val="right" w:pos="9026"/>
      </w:tabs>
    </w:pPr>
  </w:style>
  <w:style w:type="character" w:customStyle="1" w:styleId="HeaderChar">
    <w:name w:val="Header Char"/>
    <w:basedOn w:val="DefaultParagraphFont"/>
    <w:link w:val="Header"/>
    <w:uiPriority w:val="99"/>
    <w:rsid w:val="00C71E59"/>
    <w:rPr>
      <w:sz w:val="24"/>
      <w:szCs w:val="24"/>
      <w:lang w:val="en-US" w:eastAsia="en-US"/>
    </w:rPr>
  </w:style>
  <w:style w:type="paragraph" w:styleId="Footer">
    <w:name w:val="footer"/>
    <w:basedOn w:val="Normal"/>
    <w:link w:val="FooterChar"/>
    <w:uiPriority w:val="99"/>
    <w:unhideWhenUsed/>
    <w:rsid w:val="00C71E59"/>
    <w:pPr>
      <w:tabs>
        <w:tab w:val="center" w:pos="4513"/>
        <w:tab w:val="right" w:pos="9026"/>
      </w:tabs>
    </w:pPr>
  </w:style>
  <w:style w:type="character" w:customStyle="1" w:styleId="FooterChar">
    <w:name w:val="Footer Char"/>
    <w:basedOn w:val="DefaultParagraphFont"/>
    <w:link w:val="Footer"/>
    <w:uiPriority w:val="99"/>
    <w:rsid w:val="00C71E59"/>
    <w:rPr>
      <w:sz w:val="24"/>
      <w:szCs w:val="24"/>
      <w:lang w:val="en-US" w:eastAsia="en-US"/>
    </w:rPr>
  </w:style>
  <w:style w:type="paragraph" w:customStyle="1" w:styleId="bg-greylight">
    <w:name w:val="bg-greylight"/>
    <w:basedOn w:val="Normal"/>
    <w:pPr>
      <w:shd w:val="clear" w:color="auto" w:fill="EDEDED"/>
    </w:pPr>
    <w:rPr>
      <w:shd w:val="clear" w:color="auto" w:fill="EDEDED"/>
    </w:rPr>
  </w:style>
  <w:style w:type="paragraph" w:customStyle="1" w:styleId="rowSmall-highlight">
    <w:name w:val="rowSmall-highlight"/>
    <w:basedOn w:val="Normal"/>
    <w:pPr>
      <w:shd w:val="clear" w:color="auto" w:fill="F1F1F1"/>
    </w:pPr>
    <w:rPr>
      <w:rFonts w:ascii="Arial" w:eastAsia="Arial" w:hAnsi="Arial" w:cs="Arial"/>
      <w:color w:val="333333"/>
      <w:sz w:val="18"/>
      <w:szCs w:val="18"/>
      <w:shd w:val="clear" w:color="auto" w:fill="F1F1F1"/>
    </w:rPr>
  </w:style>
  <w:style w:type="paragraph" w:customStyle="1" w:styleId="bg-greenlighter">
    <w:name w:val="bg-greenlighter"/>
    <w:basedOn w:val="Normal"/>
    <w:pPr>
      <w:shd w:val="clear" w:color="auto" w:fill="EDF0F7"/>
    </w:pPr>
    <w:rPr>
      <w:shd w:val="clear" w:color="auto" w:fill="EDF0F7"/>
    </w:rPr>
  </w:style>
  <w:style w:type="paragraph" w:customStyle="1" w:styleId="bdrgreendarkfontArial">
    <w:name w:val="bdr_greendark_fontArial"/>
    <w:basedOn w:val="Normal"/>
    <w:pPr>
      <w:pBdr>
        <w:top w:val="single" w:sz="6" w:space="0" w:color="DEE0E4"/>
        <w:left w:val="single" w:sz="6" w:space="0" w:color="DEE0E4"/>
        <w:bottom w:val="single" w:sz="6" w:space="0" w:color="DEE0E4"/>
        <w:right w:val="single" w:sz="6" w:space="0" w:color="DEE0E4"/>
      </w:pBdr>
    </w:pPr>
    <w:rPr>
      <w:rFonts w:ascii="Arial" w:eastAsia="Arial" w:hAnsi="Arial" w:cs="Arial"/>
      <w:sz w:val="18"/>
      <w:szCs w:val="18"/>
      <w:bdr w:val="single" w:sz="6" w:space="0" w:color="DEE0E4"/>
    </w:rPr>
  </w:style>
  <w:style w:type="paragraph" w:customStyle="1" w:styleId="rowSmall">
    <w:name w:val="rowSmall"/>
    <w:basedOn w:val="Normal"/>
    <w:pPr>
      <w:shd w:val="clear" w:color="auto" w:fill="FAFDF7"/>
    </w:pPr>
    <w:rPr>
      <w:rFonts w:ascii="Arial" w:eastAsia="Arial" w:hAnsi="Arial" w:cs="Arial"/>
      <w:color w:val="333333"/>
      <w:sz w:val="18"/>
      <w:szCs w:val="18"/>
      <w:shd w:val="clear" w:color="auto" w:fill="FAFDF7"/>
    </w:rPr>
  </w:style>
  <w:style w:type="paragraph" w:customStyle="1" w:styleId="bg-bluedark2">
    <w:name w:val="bg-bluedark_2"/>
    <w:basedOn w:val="Normal"/>
    <w:pPr>
      <w:shd w:val="clear" w:color="auto" w:fill="37699C"/>
    </w:pPr>
    <w:rPr>
      <w:shd w:val="clear" w:color="auto" w:fill="37699C"/>
    </w:rPr>
  </w:style>
  <w:style w:type="paragraph" w:customStyle="1" w:styleId="font">
    <w:name w:val="font"/>
    <w:basedOn w:val="Normal"/>
    <w:rPr>
      <w:rFonts w:ascii="Arial" w:eastAsia="Arial" w:hAnsi="Arial" w:cs="Arial"/>
      <w:color w:val="000000"/>
      <w:sz w:val="18"/>
      <w:szCs w:val="18"/>
    </w:rPr>
  </w:style>
  <w:style w:type="paragraph" w:customStyle="1" w:styleId="bdrbluelighter">
    <w:name w:val="bdr_bluelighter"/>
    <w:basedOn w:val="Normal"/>
    <w:pPr>
      <w:pBdr>
        <w:top w:val="nil"/>
        <w:left w:val="nil"/>
        <w:bottom w:val="nil"/>
        <w:right w:val="nil"/>
      </w:pBdr>
    </w:pPr>
    <w:rPr>
      <w:bdr w:val="nil"/>
    </w:rPr>
  </w:style>
  <w:style w:type="paragraph" w:customStyle="1" w:styleId="bg-bluedark">
    <w:name w:val="bg-bluedark"/>
    <w:basedOn w:val="Normal"/>
    <w:pPr>
      <w:shd w:val="clear" w:color="auto" w:fill="043566"/>
    </w:pPr>
    <w:rPr>
      <w:shd w:val="clear" w:color="auto" w:fill="043566"/>
    </w:rPr>
  </w:style>
  <w:style w:type="paragraph" w:customStyle="1" w:styleId="bg-bluelight">
    <w:name w:val="bg-bluelight"/>
    <w:basedOn w:val="Normal"/>
    <w:pPr>
      <w:shd w:val="clear" w:color="auto" w:fill="DDE2F0"/>
    </w:pPr>
    <w:rPr>
      <w:shd w:val="clear" w:color="auto" w:fill="DDE2F0"/>
    </w:rPr>
  </w:style>
  <w:style w:type="paragraph" w:customStyle="1" w:styleId="fontblue">
    <w:name w:val="fontblue"/>
    <w:basedOn w:val="Normal"/>
    <w:rPr>
      <w:rFonts w:ascii="Arial" w:eastAsia="Arial" w:hAnsi="Arial" w:cs="Arial"/>
      <w:color w:val="0652AD"/>
      <w:sz w:val="18"/>
      <w:szCs w:val="18"/>
    </w:rPr>
  </w:style>
  <w:style w:type="paragraph" w:customStyle="1" w:styleId="bg-greylighter">
    <w:name w:val="bg-greylighter"/>
    <w:basedOn w:val="Normal"/>
    <w:pPr>
      <w:shd w:val="clear" w:color="auto" w:fill="C0C0C0"/>
    </w:pPr>
    <w:rPr>
      <w:shd w:val="clear" w:color="auto" w:fill="C0C0C0"/>
    </w:rPr>
  </w:style>
  <w:style w:type="paragraph" w:customStyle="1" w:styleId="textsmall">
    <w:name w:val="textsmall"/>
    <w:basedOn w:val="Normal"/>
    <w:rPr>
      <w:rFonts w:ascii="Arial" w:eastAsia="Arial" w:hAnsi="Arial" w:cs="Arial"/>
      <w:color w:val="333333"/>
      <w:sz w:val="16"/>
      <w:szCs w:val="16"/>
    </w:rPr>
  </w:style>
  <w:style w:type="paragraph" w:customStyle="1" w:styleId="smallfont">
    <w:name w:val="smallfont"/>
    <w:basedOn w:val="Normal"/>
    <w:rPr>
      <w:rFonts w:ascii="Arial" w:eastAsia="Arial" w:hAnsi="Arial" w:cs="Arial"/>
      <w:color w:val="333333"/>
      <w:sz w:val="16"/>
      <w:szCs w:val="16"/>
    </w:rPr>
  </w:style>
  <w:style w:type="paragraph" w:customStyle="1" w:styleId="bdrgreent">
    <w:name w:val="bdr_green_t"/>
    <w:basedOn w:val="Normal"/>
    <w:pPr>
      <w:pBdr>
        <w:top w:val="single" w:sz="6" w:space="0" w:color="DDE2F0"/>
      </w:pBdr>
    </w:pPr>
  </w:style>
  <w:style w:type="paragraph" w:customStyle="1" w:styleId="rowSmallhead">
    <w:name w:val="rowSmall_head"/>
    <w:basedOn w:val="Normal"/>
    <w:pPr>
      <w:shd w:val="clear" w:color="auto" w:fill="82B2E2"/>
    </w:pPr>
    <w:rPr>
      <w:rFonts w:ascii="Arial" w:eastAsia="Arial" w:hAnsi="Arial" w:cs="Arial"/>
      <w:color w:val="333333"/>
      <w:sz w:val="18"/>
      <w:szCs w:val="18"/>
      <w:shd w:val="clear" w:color="auto" w:fill="82B2E2"/>
    </w:rPr>
  </w:style>
  <w:style w:type="paragraph" w:customStyle="1" w:styleId="bg-greendark">
    <w:name w:val="bg-greendark"/>
    <w:basedOn w:val="Normal"/>
    <w:pPr>
      <w:shd w:val="clear" w:color="auto" w:fill="6992D0"/>
    </w:pPr>
    <w:rPr>
      <w:shd w:val="clear" w:color="auto" w:fill="6992D0"/>
    </w:rPr>
  </w:style>
  <w:style w:type="paragraph" w:customStyle="1" w:styleId="bg-cream">
    <w:name w:val="bg-cream"/>
    <w:basedOn w:val="Normal"/>
    <w:pPr>
      <w:shd w:val="clear" w:color="auto" w:fill="FAFAFD"/>
    </w:pPr>
    <w:rPr>
      <w:shd w:val="clear" w:color="auto" w:fill="FAFAFD"/>
    </w:rPr>
  </w:style>
  <w:style w:type="paragraph" w:customStyle="1" w:styleId="Td">
    <w:name w:val="Td"/>
    <w:basedOn w:val="Normal"/>
    <w:rPr>
      <w:rFonts w:ascii="Arial" w:eastAsia="Arial" w:hAnsi="Arial" w:cs="Arial"/>
      <w:sz w:val="20"/>
      <w:szCs w:val="20"/>
    </w:rPr>
  </w:style>
  <w:style w:type="paragraph" w:customStyle="1" w:styleId="mgtitle">
    <w:name w:val="mgtitle"/>
    <w:basedOn w:val="Normal"/>
    <w:pPr>
      <w:shd w:val="clear" w:color="auto" w:fill="DDE2F0"/>
    </w:pPr>
    <w:rPr>
      <w:shd w:val="clear" w:color="auto" w:fill="DDE2F0"/>
    </w:rPr>
  </w:style>
  <w:style w:type="paragraph" w:customStyle="1" w:styleId="bg-greenlight">
    <w:name w:val="bg-greenlight"/>
    <w:basedOn w:val="Normal"/>
    <w:pPr>
      <w:shd w:val="clear" w:color="auto" w:fill="EDF0F7"/>
    </w:pPr>
    <w:rPr>
      <w:shd w:val="clear" w:color="auto" w:fill="EDF0F7"/>
    </w:rPr>
  </w:style>
  <w:style w:type="paragraph" w:customStyle="1" w:styleId="bg-greendarker">
    <w:name w:val="bg-greendarker"/>
    <w:basedOn w:val="Normal"/>
    <w:pPr>
      <w:shd w:val="clear" w:color="auto" w:fill="3A6099"/>
    </w:pPr>
    <w:rPr>
      <w:shd w:val="clear" w:color="auto" w:fill="3A6099"/>
    </w:rPr>
  </w:style>
  <w:style w:type="paragraph" w:customStyle="1" w:styleId="bg-green">
    <w:name w:val="bg-green"/>
    <w:basedOn w:val="Normal"/>
    <w:pPr>
      <w:shd w:val="clear" w:color="auto" w:fill="DDE2F0"/>
    </w:pPr>
    <w:rPr>
      <w:shd w:val="clear" w:color="auto" w:fill="DDE2F0"/>
    </w:rPr>
  </w:style>
  <w:style w:type="paragraph" w:customStyle="1" w:styleId="q">
    <w:name w:val="q"/>
    <w:basedOn w:val="Normal"/>
    <w:pPr>
      <w:shd w:val="clear" w:color="auto" w:fill="EDF0F7"/>
    </w:pPr>
    <w:rPr>
      <w:shd w:val="clear" w:color="auto" w:fill="EDF0F7"/>
    </w:rPr>
  </w:style>
  <w:style w:type="paragraph" w:customStyle="1" w:styleId="reportTD">
    <w:name w:val="reportTD"/>
    <w:basedOn w:val="Normal"/>
    <w:pPr>
      <w:shd w:val="clear" w:color="auto" w:fill="FFFFFF"/>
    </w:pPr>
    <w:rPr>
      <w:shd w:val="clear" w:color="auto" w:fill="FFFFFF"/>
    </w:rPr>
  </w:style>
  <w:style w:type="paragraph" w:customStyle="1" w:styleId="mg-q">
    <w:name w:val="mg-q"/>
    <w:basedOn w:val="Normal"/>
    <w:pPr>
      <w:shd w:val="clear" w:color="auto" w:fill="EDF0F7"/>
    </w:pPr>
    <w:rPr>
      <w:shd w:val="clear" w:color="auto" w:fill="EDF0F7"/>
    </w:rPr>
  </w:style>
  <w:style w:type="paragraph" w:customStyle="1" w:styleId="bg-bluelighter">
    <w:name w:val="bg-bluelighter"/>
    <w:basedOn w:val="Normal"/>
    <w:pPr>
      <w:shd w:val="clear" w:color="auto" w:fill="F7F8FC"/>
    </w:pPr>
    <w:rPr>
      <w:shd w:val="clear" w:color="auto" w:fill="F7F8FC"/>
    </w:rPr>
  </w:style>
  <w:style w:type="paragraph" w:customStyle="1" w:styleId="smallfont-arial">
    <w:name w:val="smallfont-arial"/>
    <w:basedOn w:val="Normal"/>
    <w:rPr>
      <w:rFonts w:ascii="Arial" w:eastAsia="Arial" w:hAnsi="Arial" w:cs="Arial"/>
      <w:sz w:val="16"/>
      <w:szCs w:val="16"/>
    </w:rPr>
  </w:style>
  <w:style w:type="paragraph" w:customStyle="1" w:styleId="Table">
    <w:name w:val="Table"/>
    <w:basedOn w:val="Normal"/>
    <w:pPr>
      <w:pBdr>
        <w:top w:val="nil"/>
        <w:left w:val="nil"/>
        <w:bottom w:val="nil"/>
        <w:right w:val="nil"/>
      </w:pBdr>
    </w:pPr>
    <w:rPr>
      <w:bdr w:val="nil"/>
    </w:rPr>
  </w:style>
  <w:style w:type="paragraph" w:customStyle="1" w:styleId="fontred">
    <w:name w:val="fontred"/>
    <w:basedOn w:val="Normal"/>
    <w:rPr>
      <w:rFonts w:ascii="Arial" w:eastAsia="Arial" w:hAnsi="Arial" w:cs="Arial"/>
      <w:color w:val="B2170E"/>
      <w:sz w:val="18"/>
      <w:szCs w:val="18"/>
    </w:rPr>
  </w:style>
  <w:style w:type="paragraph" w:customStyle="1" w:styleId="bg-blue">
    <w:name w:val="bg-blue"/>
    <w:basedOn w:val="Normal"/>
    <w:pPr>
      <w:shd w:val="clear" w:color="auto" w:fill="6992D0"/>
    </w:pPr>
    <w:rPr>
      <w:shd w:val="clear" w:color="auto" w:fill="6992D0"/>
    </w:rPr>
  </w:style>
  <w:style w:type="paragraph" w:customStyle="1" w:styleId="Tr">
    <w:name w:val="Tr"/>
    <w:basedOn w:val="Normal"/>
  </w:style>
  <w:style w:type="paragraph" w:customStyle="1" w:styleId="toolBarDivisions">
    <w:name w:val="toolBar_Divisions"/>
    <w:basedOn w:val="Normal"/>
    <w:pPr>
      <w:pBdr>
        <w:top w:val="nil"/>
        <w:left w:val="nil"/>
        <w:bottom w:val="nil"/>
        <w:right w:val="nil"/>
      </w:pBdr>
    </w:pPr>
    <w:rPr>
      <w:rFonts w:ascii="Arial" w:eastAsia="Arial" w:hAnsi="Arial" w:cs="Arial"/>
      <w:color w:val="121212"/>
      <w:sz w:val="16"/>
      <w:szCs w:val="16"/>
      <w:bdr w:val="nil"/>
    </w:rPr>
  </w:style>
  <w:style w:type="paragraph" w:customStyle="1" w:styleId="toolBarHeader">
    <w:name w:val="toolBar_Header"/>
    <w:basedOn w:val="Normal"/>
    <w:pPr>
      <w:shd w:val="clear" w:color="auto" w:fill="A9BACD"/>
    </w:pPr>
    <w:rPr>
      <w:rFonts w:ascii="Arial" w:eastAsia="Arial" w:hAnsi="Arial" w:cs="Arial"/>
      <w:b/>
      <w:bCs/>
      <w:color w:val="333333"/>
      <w:sz w:val="18"/>
      <w:szCs w:val="18"/>
      <w:shd w:val="clear" w:color="auto" w:fill="A9BACD"/>
    </w:rPr>
  </w:style>
  <w:style w:type="paragraph" w:customStyle="1" w:styleId="Tablefont">
    <w:name w:val="Table_font"/>
    <w:basedOn w:val="Normal"/>
    <w:rsid w:val="00E25D31"/>
    <w:rPr>
      <w:rFonts w:ascii="Arial" w:eastAsia="Arial" w:hAnsi="Arial" w:cs="Arial"/>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Jeevan\Segmentation%20Report%20Covers\1209_26%20zarca%20segmentation%20cov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F4618F-704A-48D0-8892-1B48B1C835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1209_26 zarca segmentation cover</Template>
  <TotalTime>1</TotalTime>
  <Pages>10</Pages>
  <Words>1731</Words>
  <Characters>9872</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Zarca Interactive</Company>
  <LinksUpToDate>false</LinksUpToDate>
  <CharactersWithSpaces>11580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jjoshi</dc:creator>
  <cp:lastModifiedBy>Jennifer Butler</cp:lastModifiedBy>
  <cp:revision>2</cp:revision>
  <cp:lastPrinted>2012-09-21T14:27:00Z</cp:lastPrinted>
  <dcterms:created xsi:type="dcterms:W3CDTF">2022-01-21T17:35:00Z</dcterms:created>
  <dcterms:modified xsi:type="dcterms:W3CDTF">2022-01-21T17:35:00Z</dcterms:modified>
</cp:coreProperties>
</file>