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4715.0" w:type="dxa"/>
        <w:jc w:val="left"/>
        <w:tblInd w:w="-890.0" w:type="dxa"/>
        <w:tblBorders>
          <w:top w:color="000000" w:space="0" w:sz="18" w:val="single"/>
          <w:left w:color="000000" w:space="0" w:sz="18" w:val="single"/>
          <w:bottom w:color="000000" w:space="0" w:sz="18" w:val="single"/>
          <w:right w:color="000000" w:space="0" w:sz="18" w:val="single"/>
          <w:insideH w:color="000000" w:space="0" w:sz="18" w:val="single"/>
          <w:insideV w:color="000000" w:space="0" w:sz="18" w:val="single"/>
        </w:tblBorders>
        <w:tblLayout w:type="fixed"/>
        <w:tblLook w:val="0600"/>
      </w:tblPr>
      <w:tblGrid>
        <w:gridCol w:w="4335"/>
        <w:gridCol w:w="2670"/>
        <w:gridCol w:w="3660"/>
        <w:gridCol w:w="1215"/>
        <w:gridCol w:w="2835"/>
        <w:tblGridChange w:id="0">
          <w:tblGrid>
            <w:gridCol w:w="4335"/>
            <w:gridCol w:w="2670"/>
            <w:gridCol w:w="3660"/>
            <w:gridCol w:w="1215"/>
            <w:gridCol w:w="2835"/>
          </w:tblGrid>
        </w:tblGridChange>
      </w:tblGrid>
      <w:tr>
        <w:trPr>
          <w:trHeight w:val="420" w:hRule="atLeast"/>
        </w:trPr>
        <w:tc>
          <w:tcPr>
            <w:gridSpan w:val="5"/>
            <w:shd w:fill="99999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ESSENTIAL SKILLS DOCUMENT FOR MATH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ESSENTIAL SKILL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REFERENCE TO STANDARD IN </w:t>
            </w:r>
            <w:hyperlink r:id="rId6">
              <w:r w:rsidDel="00000000" w:rsidR="00000000" w:rsidRPr="00000000">
                <w:rPr>
                  <w:b w:val="1"/>
                  <w:color w:val="1155cc"/>
                  <w:sz w:val="20"/>
                  <w:szCs w:val="20"/>
                  <w:u w:val="single"/>
                  <w:rtl w:val="0"/>
                </w:rPr>
                <w:t xml:space="preserve">STANDARDS MASTERY DOCUMENT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TEACHER NOTES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DATES TAUGHT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CURRENT MASTERY PERCENTAGE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 (GOAL IS 80%)</w:t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Classify values as rational or irrational</w:t>
            </w:r>
          </w:p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Compare multiple values</w:t>
            </w:r>
          </w:p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8.NS.1</w:t>
            </w:r>
          </w:p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8.NS.2</w:t>
            </w:r>
          </w:p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08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bottom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bottom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bottom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Estimate irrational square roots to the nearest whole number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8.NS.2</w:t>
            </w:r>
          </w:p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bottom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Estimate irrational square roots to the nearest whole tenth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8.NS.2</w:t>
            </w:r>
          </w:p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bottom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bottom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Evaluate and explain square roots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8.EE.2</w:t>
            </w:r>
          </w:p>
        </w:tc>
        <w:tc>
          <w:tcPr>
            <w:vMerge w:val="restart"/>
            <w:tcBorders>
              <w:top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Evaluate and explain cube roots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8.EE.2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widowControl w:val="0"/>
              <w:spacing w:after="0" w:before="0" w:line="240" w:lineRule="auto"/>
              <w:ind w:left="0" w:firstLine="0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widowControl w:val="0"/>
              <w:spacing w:after="0" w:before="0" w:line="240" w:lineRule="auto"/>
              <w:ind w:left="0" w:firstLine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widowControl w:val="0"/>
              <w:spacing w:after="0" w:before="0" w:line="240" w:lineRule="auto"/>
              <w:ind w:lef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Solve linear equations resulting in one solution</w:t>
            </w:r>
          </w:p>
        </w:tc>
        <w:tc>
          <w:tcPr>
            <w:vMerge w:val="restart"/>
            <w:tcBorders>
              <w:top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8.EE.7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Solve linear equations resulting in no solution</w:t>
            </w:r>
          </w:p>
        </w:tc>
        <w:tc>
          <w:tcPr>
            <w:vMerge w:val="restart"/>
            <w:tcBorders>
              <w:top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8.EE.7</w:t>
            </w:r>
          </w:p>
          <w:p w:rsidR="00000000" w:rsidDel="00000000" w:rsidP="00000000" w:rsidRDefault="00000000" w:rsidRPr="00000000" w14:paraId="0000008E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Solve linear equations resulting in infinite/infinitely many solutions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8.EE.7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Find the hypotenuse in right triangles using the Pythagorean Theorem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8.G.6 </w:t>
            </w:r>
          </w:p>
          <w:p w:rsidR="00000000" w:rsidDel="00000000" w:rsidP="00000000" w:rsidRDefault="00000000" w:rsidRPr="00000000" w14:paraId="000000B8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8.G.7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38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Find a missing leg in right triangles using the Pythagorean Theorem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C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8.G.6 </w:t>
            </w:r>
          </w:p>
          <w:p w:rsidR="00000000" w:rsidDel="00000000" w:rsidP="00000000" w:rsidRDefault="00000000" w:rsidRPr="00000000" w14:paraId="000000CD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8.G.7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Find the distance between points on a coordinate plane using the Pythagorean Theorem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1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8.G.8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Interpret/complete tables</w:t>
            </w:r>
          </w:p>
          <w:p w:rsidR="00000000" w:rsidDel="00000000" w:rsidP="00000000" w:rsidRDefault="00000000" w:rsidRPr="00000000" w14:paraId="000000F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7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8.F.1</w:t>
            </w:r>
          </w:p>
          <w:p w:rsidR="00000000" w:rsidDel="00000000" w:rsidP="00000000" w:rsidRDefault="00000000" w:rsidRPr="00000000" w14:paraId="000000F8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8.F.2</w:t>
            </w:r>
          </w:p>
          <w:p w:rsidR="00000000" w:rsidDel="00000000" w:rsidP="00000000" w:rsidRDefault="00000000" w:rsidRPr="00000000" w14:paraId="000000F9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Interpret/complete graphs</w:t>
            </w:r>
          </w:p>
          <w:p w:rsidR="00000000" w:rsidDel="00000000" w:rsidP="00000000" w:rsidRDefault="00000000" w:rsidRPr="00000000" w14:paraId="0000010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E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8.F.1</w:t>
            </w:r>
          </w:p>
          <w:p w:rsidR="00000000" w:rsidDel="00000000" w:rsidP="00000000" w:rsidRDefault="00000000" w:rsidRPr="00000000" w14:paraId="0000010F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8.F.2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Graph an equation in slope-intercept form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3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8.F.3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Interpret the initial value from a graph 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7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8.F.2</w:t>
            </w:r>
          </w:p>
          <w:p w:rsidR="00000000" w:rsidDel="00000000" w:rsidP="00000000" w:rsidRDefault="00000000" w:rsidRPr="00000000" w14:paraId="00000138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8.F.4.a.b</w:t>
            </w:r>
          </w:p>
          <w:p w:rsidR="00000000" w:rsidDel="00000000" w:rsidP="00000000" w:rsidRDefault="00000000" w:rsidRPr="00000000" w14:paraId="00000139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8.SP.2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Interpret the rate of change from a graph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D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8.F.2</w:t>
            </w:r>
          </w:p>
          <w:p w:rsidR="00000000" w:rsidDel="00000000" w:rsidP="00000000" w:rsidRDefault="00000000" w:rsidRPr="00000000" w14:paraId="0000014E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8.F.4.a.b</w:t>
            </w:r>
          </w:p>
          <w:p w:rsidR="00000000" w:rsidDel="00000000" w:rsidP="00000000" w:rsidRDefault="00000000" w:rsidRPr="00000000" w14:paraId="0000014F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8.SP.2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Determine slope from a graph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3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8.EE.5</w:t>
            </w:r>
          </w:p>
          <w:p w:rsidR="00000000" w:rsidDel="00000000" w:rsidP="00000000" w:rsidRDefault="00000000" w:rsidRPr="00000000" w14:paraId="00000164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8.EE.6</w:t>
            </w:r>
          </w:p>
          <w:p w:rsidR="00000000" w:rsidDel="00000000" w:rsidP="00000000" w:rsidRDefault="00000000" w:rsidRPr="00000000" w14:paraId="00000165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8.F.2</w:t>
            </w:r>
          </w:p>
          <w:p w:rsidR="00000000" w:rsidDel="00000000" w:rsidP="00000000" w:rsidRDefault="00000000" w:rsidRPr="00000000" w14:paraId="00000166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8.F.3.a.b</w:t>
            </w:r>
          </w:p>
          <w:p w:rsidR="00000000" w:rsidDel="00000000" w:rsidP="00000000" w:rsidRDefault="00000000" w:rsidRPr="00000000" w14:paraId="00000167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8.F.4.a.b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Determine slope from a table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B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8.EE.5</w:t>
            </w:r>
          </w:p>
          <w:p w:rsidR="00000000" w:rsidDel="00000000" w:rsidP="00000000" w:rsidRDefault="00000000" w:rsidRPr="00000000" w14:paraId="0000017C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8.EE.6</w:t>
            </w:r>
          </w:p>
          <w:p w:rsidR="00000000" w:rsidDel="00000000" w:rsidP="00000000" w:rsidRDefault="00000000" w:rsidRPr="00000000" w14:paraId="0000017D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8.F.2</w:t>
            </w:r>
          </w:p>
          <w:p w:rsidR="00000000" w:rsidDel="00000000" w:rsidP="00000000" w:rsidRDefault="00000000" w:rsidRPr="00000000" w14:paraId="0000017E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8.F.3.a.b</w:t>
            </w:r>
          </w:p>
          <w:p w:rsidR="00000000" w:rsidDel="00000000" w:rsidP="00000000" w:rsidRDefault="00000000" w:rsidRPr="00000000" w14:paraId="0000017F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8.F.4.a.b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Determine slope from coordinates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3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8.EE.5     </w:t>
            </w:r>
          </w:p>
          <w:p w:rsidR="00000000" w:rsidDel="00000000" w:rsidP="00000000" w:rsidRDefault="00000000" w:rsidRPr="00000000" w14:paraId="00000194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8.EE.6</w:t>
            </w:r>
          </w:p>
          <w:p w:rsidR="00000000" w:rsidDel="00000000" w:rsidP="00000000" w:rsidRDefault="00000000" w:rsidRPr="00000000" w14:paraId="00000195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8.F.2</w:t>
            </w:r>
          </w:p>
          <w:p w:rsidR="00000000" w:rsidDel="00000000" w:rsidP="00000000" w:rsidRDefault="00000000" w:rsidRPr="00000000" w14:paraId="00000196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8.F.3.a.b</w:t>
            </w:r>
          </w:p>
          <w:p w:rsidR="00000000" w:rsidDel="00000000" w:rsidP="00000000" w:rsidRDefault="00000000" w:rsidRPr="00000000" w14:paraId="00000197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8.F.4.a.b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Solve systems of equations graphically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B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8.EE.8.b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Explain and apply the rules of exponents for addition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F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8.EE.1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Explain and apply the rules of exponents for subtraction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3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8.EE.1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Explain and apply the rules of exponents for multiplication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7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8.EE.1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Explain and apply the rules of exponents for division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B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8.EE.1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Explain and apply the rules of scientific notation for addition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F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8.EE.3</w:t>
            </w:r>
          </w:p>
          <w:p w:rsidR="00000000" w:rsidDel="00000000" w:rsidP="00000000" w:rsidRDefault="00000000" w:rsidRPr="00000000" w14:paraId="00000210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8.EE.4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Explain and apply the rules of scientific notation for subtraction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4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8.EE.3</w:t>
            </w:r>
          </w:p>
          <w:p w:rsidR="00000000" w:rsidDel="00000000" w:rsidP="00000000" w:rsidRDefault="00000000" w:rsidRPr="00000000" w14:paraId="00000225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8.EE.4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Explain and apply the rules of scientific notation for multiplication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9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8.EE.3</w:t>
            </w:r>
          </w:p>
          <w:p w:rsidR="00000000" w:rsidDel="00000000" w:rsidP="00000000" w:rsidRDefault="00000000" w:rsidRPr="00000000" w14:paraId="0000023A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8.EE.4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Explain and apply the rules of scientific notation for division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E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8.EE.3</w:t>
            </w:r>
          </w:p>
          <w:p w:rsidR="00000000" w:rsidDel="00000000" w:rsidP="00000000" w:rsidRDefault="00000000" w:rsidRPr="00000000" w14:paraId="0000024F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8.EE.4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Find missing measures in triangles or formed by transversals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3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8.G.5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Find missing measures in triangles or formed by exterior angles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7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8.G.5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Explain/complete rotations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B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8.G.1</w:t>
            </w:r>
          </w:p>
          <w:p w:rsidR="00000000" w:rsidDel="00000000" w:rsidP="00000000" w:rsidRDefault="00000000" w:rsidRPr="00000000" w14:paraId="0000028C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8.G.2</w:t>
            </w:r>
          </w:p>
          <w:p w:rsidR="00000000" w:rsidDel="00000000" w:rsidP="00000000" w:rsidRDefault="00000000" w:rsidRPr="00000000" w14:paraId="0000028D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8.G.3</w:t>
            </w:r>
          </w:p>
          <w:p w:rsidR="00000000" w:rsidDel="00000000" w:rsidP="00000000" w:rsidRDefault="00000000" w:rsidRPr="00000000" w14:paraId="0000028E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8.G.4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Explain/complete reflections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2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8.G.1</w:t>
            </w:r>
          </w:p>
          <w:p w:rsidR="00000000" w:rsidDel="00000000" w:rsidP="00000000" w:rsidRDefault="00000000" w:rsidRPr="00000000" w14:paraId="000002A3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8.G.2</w:t>
            </w:r>
          </w:p>
          <w:p w:rsidR="00000000" w:rsidDel="00000000" w:rsidP="00000000" w:rsidRDefault="00000000" w:rsidRPr="00000000" w14:paraId="000002A4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8.G.3</w:t>
            </w:r>
          </w:p>
          <w:p w:rsidR="00000000" w:rsidDel="00000000" w:rsidP="00000000" w:rsidRDefault="00000000" w:rsidRPr="00000000" w14:paraId="000002A5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8.G.4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Explain/complete translations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9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8.G.1</w:t>
            </w:r>
          </w:p>
          <w:p w:rsidR="00000000" w:rsidDel="00000000" w:rsidP="00000000" w:rsidRDefault="00000000" w:rsidRPr="00000000" w14:paraId="000002BA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8.G.2</w:t>
            </w:r>
          </w:p>
          <w:p w:rsidR="00000000" w:rsidDel="00000000" w:rsidP="00000000" w:rsidRDefault="00000000" w:rsidRPr="00000000" w14:paraId="000002BB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8.G.3</w:t>
            </w:r>
          </w:p>
          <w:p w:rsidR="00000000" w:rsidDel="00000000" w:rsidP="00000000" w:rsidRDefault="00000000" w:rsidRPr="00000000" w14:paraId="000002BC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8.G.4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Calculate the volume of cones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0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8.G.9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Calculate the volume of cylinders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4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8.G.9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Calculate the volume of spheres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8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8.G.9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Calculate the surface area of cones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C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8.G.9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Calculate the surface area of cylinders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0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8.G.9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Calculate the surface area of spheres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4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8.G.9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Interpret the association/correlation/trend of bivariate data</w:t>
            </w:r>
          </w:p>
          <w:p w:rsidR="00000000" w:rsidDel="00000000" w:rsidP="00000000" w:rsidRDefault="00000000" w:rsidRPr="00000000" w14:paraId="0000034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9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8.SP.1</w:t>
            </w:r>
          </w:p>
          <w:p w:rsidR="00000000" w:rsidDel="00000000" w:rsidP="00000000" w:rsidRDefault="00000000" w:rsidRPr="00000000" w14:paraId="0000034A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8.SP.3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Informally fit a straight line to data displayed in a scatter plot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E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8.SP.2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371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pgSz w:h="12240" w:w="15840" w:orient="landscape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Calibri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372">
    <w:pPr>
      <w:spacing w:line="240" w:lineRule="auto"/>
      <w:ind w:left="0" w:firstLine="0"/>
      <w:jc w:val="center"/>
      <w:rPr>
        <w:b w:val="1"/>
        <w:sz w:val="24"/>
        <w:szCs w:val="24"/>
      </w:rPr>
    </w:pPr>
    <w:r w:rsidDel="00000000" w:rsidR="00000000" w:rsidRPr="00000000">
      <w:rPr>
        <w:b w:val="1"/>
        <w:sz w:val="24"/>
        <w:szCs w:val="24"/>
        <w:rtl w:val="0"/>
      </w:rPr>
      <w:t xml:space="preserve">PIKE COUNTY SCHOOLS </w:t>
    </w:r>
  </w:p>
  <w:p w:rsidR="00000000" w:rsidDel="00000000" w:rsidP="00000000" w:rsidRDefault="00000000" w:rsidRPr="00000000" w14:paraId="00000373">
    <w:pPr>
      <w:spacing w:line="240" w:lineRule="auto"/>
      <w:jc w:val="center"/>
      <w:rPr>
        <w:b w:val="1"/>
        <w:sz w:val="24"/>
        <w:szCs w:val="24"/>
      </w:rPr>
    </w:pPr>
    <w:r w:rsidDel="00000000" w:rsidR="00000000" w:rsidRPr="00000000">
      <w:rPr>
        <w:b w:val="1"/>
        <w:sz w:val="24"/>
        <w:szCs w:val="24"/>
        <w:rtl w:val="0"/>
      </w:rPr>
      <w:t xml:space="preserve">ESSENTIAL SKILLS DOCUMENT FOR MATH</w:t>
    </w:r>
  </w:p>
  <w:p w:rsidR="00000000" w:rsidDel="00000000" w:rsidP="00000000" w:rsidRDefault="00000000" w:rsidRPr="00000000" w14:paraId="00000374">
    <w:pPr>
      <w:spacing w:line="240" w:lineRule="auto"/>
      <w:jc w:val="center"/>
      <w:rPr>
        <w:b w:val="1"/>
        <w:sz w:val="24"/>
        <w:szCs w:val="24"/>
      </w:rPr>
    </w:pPr>
    <w:r w:rsidDel="00000000" w:rsidR="00000000" w:rsidRPr="00000000">
      <w:rPr>
        <w:b w:val="1"/>
        <w:sz w:val="24"/>
        <w:szCs w:val="24"/>
        <w:rtl w:val="0"/>
      </w:rPr>
      <w:t xml:space="preserve">8TH GRADE</w:t>
    </w:r>
  </w:p>
  <w:p w:rsidR="00000000" w:rsidDel="00000000" w:rsidP="00000000" w:rsidRDefault="00000000" w:rsidRPr="00000000" w14:paraId="00000375">
    <w:pPr>
      <w:spacing w:line="240" w:lineRule="auto"/>
      <w:jc w:val="center"/>
      <w:rPr>
        <w:rFonts w:ascii="Calibri" w:cs="Calibri" w:eastAsia="Calibri" w:hAnsi="Calibri"/>
        <w:b w:val="1"/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376">
    <w:pPr>
      <w:spacing w:line="240" w:lineRule="auto"/>
      <w:jc w:val="center"/>
      <w:rPr>
        <w:rFonts w:ascii="Calibri" w:cs="Calibri" w:eastAsia="Calibri" w:hAnsi="Calibri"/>
        <w:b w:val="1"/>
        <w:sz w:val="20"/>
        <w:szCs w:val="2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www.pike.kyschools.us/userfiles/261/my%20files/math%208th%20grade%20standards%20mastery%20document.pdf?id=5206" TargetMode="Externa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