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46" w:rsidRPr="00135579" w:rsidRDefault="000A072F" w:rsidP="000A072F">
            <w:pPr>
              <w:rPr>
                <w:sz w:val="22"/>
                <w:szCs w:val="22"/>
              </w:rPr>
            </w:pPr>
            <w:r w:rsidRPr="00965B3F">
              <w:rPr>
                <w:sz w:val="22"/>
                <w:szCs w:val="22"/>
              </w:rPr>
              <w:t>Nephrotic syndrome is a group of symptoms that include protein in the urine, low blood protein levels, high cholesterol levels, high triglyceride levels, and swelling.</w:t>
            </w:r>
            <w:r w:rsidR="00266C63">
              <w:rPr>
                <w:sz w:val="22"/>
                <w:szCs w:val="22"/>
              </w:rPr>
              <w:t xml:space="preserve"> </w:t>
            </w:r>
            <w:r w:rsidRPr="00965B3F">
              <w:rPr>
                <w:sz w:val="22"/>
                <w:szCs w:val="22"/>
              </w:rPr>
              <w:t>Nephrotic syndrome is usually caused by damage to the clusters of small blood vessels in your kidneys that filter waste and excess water from your blood.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72F" w:rsidRPr="00965B3F" w:rsidRDefault="000A072F" w:rsidP="000A072F">
            <w:pPr>
              <w:rPr>
                <w:sz w:val="22"/>
                <w:szCs w:val="22"/>
              </w:rPr>
            </w:pPr>
            <w:r w:rsidRPr="00965B3F">
              <w:rPr>
                <w:sz w:val="22"/>
                <w:szCs w:val="22"/>
              </w:rPr>
              <w:t xml:space="preserve">Signs and symptoms of nephrotic syndrome include: </w:t>
            </w:r>
          </w:p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 xml:space="preserve">Swelling (edema), particularly around your eyes and in your ankles and feet </w:t>
            </w:r>
          </w:p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 xml:space="preserve">Foamy urine, which may be caused by excess protein in your urine </w:t>
            </w:r>
          </w:p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Weight gain due to excess fluid retention</w:t>
            </w:r>
          </w:p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Signs/symptoms of elevated blood pressure such as c/o a headache and/or blurred vision</w:t>
            </w:r>
          </w:p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Side effects from prednisone:  possible mood swings, irritability, difficulty sleeping, nausea/vomiting, stomachache, blood in the stool, or vomiting blood.</w:t>
            </w:r>
          </w:p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 xml:space="preserve">Side effects from other treatment medications: Increase sunburn risk, lowered immune system, frequent </w:t>
            </w:r>
          </w:p>
          <w:p w:rsidR="000A072F" w:rsidRPr="000A072F" w:rsidRDefault="000A072F" w:rsidP="000A072F">
            <w:pPr>
              <w:pStyle w:val="ListParagraph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urination, diarrhea</w:t>
            </w:r>
          </w:p>
          <w:p w:rsidR="00980EA0" w:rsidRPr="00135579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Symptoms accompanied by associated fever.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Exercise and P.E. participation as tolerated due to a potential for decreased endurance levels –Student is to</w:t>
            </w:r>
            <w:r>
              <w:rPr>
                <w:sz w:val="22"/>
                <w:szCs w:val="22"/>
              </w:rPr>
              <w:t xml:space="preserve"> </w:t>
            </w:r>
            <w:r w:rsidRPr="000A072F">
              <w:rPr>
                <w:sz w:val="22"/>
                <w:szCs w:val="22"/>
              </w:rPr>
              <w:t xml:space="preserve">self-regulate and inform P.E. teacher if he/she is not feeling well that day. </w:t>
            </w:r>
          </w:p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If student has vomiting episodes during school hours without associated fever and feels well enough to</w:t>
            </w:r>
            <w:r>
              <w:rPr>
                <w:sz w:val="22"/>
                <w:szCs w:val="22"/>
              </w:rPr>
              <w:t xml:space="preserve"> </w:t>
            </w:r>
            <w:r w:rsidRPr="000A072F">
              <w:rPr>
                <w:sz w:val="22"/>
                <w:szCs w:val="22"/>
              </w:rPr>
              <w:t>resume classes after episode has passed – he/she is to be permitted to return to class as tolerated.</w:t>
            </w:r>
          </w:p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Bathroom privileges as needed. May use health office bathroom.</w:t>
            </w:r>
          </w:p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Student is to use good hand washing practices.</w:t>
            </w:r>
          </w:p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Report breath with “fishy-ammonia-like” odor to health office/parents.</w:t>
            </w:r>
          </w:p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Report severe headache, blurred vision to health office/parents.</w:t>
            </w:r>
          </w:p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Report altered mental state, inability to concentrate, confusion, decreasing level of consciousness, seizure</w:t>
            </w:r>
            <w:r>
              <w:rPr>
                <w:sz w:val="22"/>
                <w:szCs w:val="22"/>
              </w:rPr>
              <w:t xml:space="preserve"> </w:t>
            </w:r>
            <w:r w:rsidRPr="000A072F">
              <w:rPr>
                <w:sz w:val="22"/>
                <w:szCs w:val="22"/>
              </w:rPr>
              <w:t>activity to health office/parents.</w:t>
            </w:r>
          </w:p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Emergency care when indicated.</w:t>
            </w:r>
          </w:p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Fluid and salt intake are prescribed by physician and parents give permission for student to self-regulate this</w:t>
            </w:r>
            <w:r>
              <w:rPr>
                <w:sz w:val="22"/>
                <w:szCs w:val="22"/>
              </w:rPr>
              <w:t xml:space="preserve"> </w:t>
            </w:r>
            <w:r w:rsidRPr="000A072F">
              <w:rPr>
                <w:sz w:val="22"/>
                <w:szCs w:val="22"/>
              </w:rPr>
              <w:t>need while at school.</w:t>
            </w:r>
          </w:p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At times student will need unrestricted water/fluid access. He/she has permission to drink fluids while in</w:t>
            </w:r>
            <w:r>
              <w:rPr>
                <w:sz w:val="22"/>
                <w:szCs w:val="22"/>
              </w:rPr>
              <w:t xml:space="preserve"> </w:t>
            </w:r>
            <w:r w:rsidRPr="000A072F">
              <w:rPr>
                <w:sz w:val="22"/>
                <w:szCs w:val="22"/>
              </w:rPr>
              <w:t>class.</w:t>
            </w:r>
          </w:p>
          <w:p w:rsidR="000A072F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When absences interfere with school instruction/assignment, student is to self-advocate and take the initiative in communicating with teachers in regards to assignments. This would include keeping up to date with on-line</w:t>
            </w:r>
            <w:r>
              <w:rPr>
                <w:sz w:val="22"/>
                <w:szCs w:val="22"/>
              </w:rPr>
              <w:t xml:space="preserve"> </w:t>
            </w:r>
            <w:r w:rsidRPr="000A072F">
              <w:rPr>
                <w:sz w:val="22"/>
                <w:szCs w:val="22"/>
              </w:rPr>
              <w:t>homework postings when available.</w:t>
            </w:r>
          </w:p>
          <w:p w:rsidR="00A87746" w:rsidRPr="000A072F" w:rsidRDefault="000A072F" w:rsidP="000A072F">
            <w:pPr>
              <w:pStyle w:val="ListParagraph"/>
              <w:numPr>
                <w:ilvl w:val="0"/>
                <w:numId w:val="5"/>
              </w:numPr>
              <w:ind w:left="720" w:hanging="360"/>
              <w:rPr>
                <w:sz w:val="22"/>
                <w:szCs w:val="22"/>
              </w:rPr>
            </w:pPr>
            <w:r w:rsidRPr="000A072F">
              <w:rPr>
                <w:sz w:val="22"/>
                <w:szCs w:val="22"/>
              </w:rPr>
              <w:t>Parents will encourage student’s self-advocacy for health and educational needs and will keep the school</w:t>
            </w:r>
            <w:r>
              <w:rPr>
                <w:sz w:val="22"/>
                <w:szCs w:val="22"/>
              </w:rPr>
              <w:t xml:space="preserve"> </w:t>
            </w:r>
            <w:r w:rsidRPr="000A072F">
              <w:rPr>
                <w:sz w:val="22"/>
                <w:szCs w:val="22"/>
              </w:rPr>
              <w:t>informed of any changes in his/her condition.</w:t>
            </w:r>
          </w:p>
        </w:tc>
      </w:tr>
      <w:tr w:rsidR="00C8171A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8171A" w:rsidRPr="005753CE" w:rsidRDefault="00C8171A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C8171A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171A" w:rsidRPr="005753CE" w:rsidRDefault="00521C67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171A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C8171A" w:rsidRPr="005753CE">
              <w:t xml:space="preserve"> </w:t>
            </w:r>
            <w:r w:rsidR="00C8171A" w:rsidRPr="005753CE">
              <w:rPr>
                <w:b/>
              </w:rPr>
              <w:t xml:space="preserve">No Concerns  </w:t>
            </w:r>
            <w:r w:rsidR="00C8171A">
              <w:rPr>
                <w:b/>
              </w:rPr>
              <w:t xml:space="preserve">        </w:t>
            </w:r>
            <w:r w:rsidR="00C8171A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171A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C8171A" w:rsidRPr="001736A9">
              <w:rPr>
                <w:rFonts w:cs="Tahoma"/>
              </w:rPr>
              <w:t xml:space="preserve"> </w:t>
            </w:r>
            <w:r w:rsidR="00C8171A" w:rsidRPr="005753CE">
              <w:rPr>
                <w:b/>
              </w:rPr>
              <w:t xml:space="preserve">Concerning Absenteeism (5 – 9.9%) </w:t>
            </w:r>
            <w:r w:rsidR="00C8171A">
              <w:rPr>
                <w:b/>
              </w:rPr>
              <w:t xml:space="preserve">         </w:t>
            </w:r>
            <w:r w:rsidR="00C8171A" w:rsidRPr="005753CE">
              <w:rPr>
                <w:b/>
              </w:rPr>
              <w:tab/>
              <w:t>Chronic Absenteeism</w:t>
            </w:r>
            <w:r w:rsidR="00C8171A">
              <w:rPr>
                <w:b/>
              </w:rPr>
              <w:t xml:space="preserve"> </w:t>
            </w:r>
            <w:r w:rsidR="00C8171A" w:rsidRPr="005753CE">
              <w:rPr>
                <w:b/>
              </w:rPr>
              <w:t>(&gt; 10%)</w:t>
            </w:r>
          </w:p>
          <w:p w:rsidR="00C8171A" w:rsidRDefault="00C8171A" w:rsidP="00487382">
            <w:pPr>
              <w:rPr>
                <w:b/>
              </w:rPr>
            </w:pPr>
          </w:p>
          <w:p w:rsidR="00C8171A" w:rsidRDefault="00C8171A" w:rsidP="00487382">
            <w:pPr>
              <w:rPr>
                <w:b/>
              </w:rPr>
            </w:pPr>
            <w:r>
              <w:rPr>
                <w:b/>
              </w:rPr>
              <w:lastRenderedPageBreak/>
              <w:t>INTERVENTIONS</w:t>
            </w:r>
          </w:p>
          <w:p w:rsidR="00C8171A" w:rsidRPr="005753CE" w:rsidRDefault="00521C67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171A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C8171A" w:rsidRPr="001736A9">
              <w:rPr>
                <w:rFonts w:cs="Tahoma"/>
              </w:rPr>
              <w:t xml:space="preserve"> </w:t>
            </w:r>
            <w:r w:rsidR="00C8171A" w:rsidRPr="005753CE">
              <w:rPr>
                <w:b/>
              </w:rPr>
              <w:t>Parent/Guardian Contact</w:t>
            </w:r>
            <w:r w:rsidR="00C8171A" w:rsidRPr="005753CE">
              <w:rPr>
                <w:b/>
              </w:rPr>
              <w:tab/>
            </w:r>
            <w:r w:rsidR="00C8171A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171A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C8171A" w:rsidRPr="001736A9">
              <w:rPr>
                <w:rFonts w:cs="Tahoma"/>
              </w:rPr>
              <w:t xml:space="preserve"> </w:t>
            </w:r>
            <w:r w:rsidR="00C8171A" w:rsidRPr="005753CE">
              <w:rPr>
                <w:b/>
              </w:rPr>
              <w:t>Attendance letter</w:t>
            </w:r>
          </w:p>
          <w:p w:rsidR="00C8171A" w:rsidRPr="005753CE" w:rsidRDefault="00521C67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171A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C8171A" w:rsidRPr="001736A9">
              <w:rPr>
                <w:rFonts w:cs="Tahoma"/>
              </w:rPr>
              <w:t xml:space="preserve"> </w:t>
            </w:r>
            <w:r w:rsidR="00C8171A" w:rsidRPr="005753CE">
              <w:rPr>
                <w:b/>
              </w:rPr>
              <w:t>HIPAA/MD Contact</w:t>
            </w:r>
            <w:r w:rsidR="00C8171A" w:rsidRPr="005753CE">
              <w:rPr>
                <w:b/>
              </w:rPr>
              <w:tab/>
            </w:r>
            <w:r w:rsidR="00C8171A" w:rsidRPr="005753CE">
              <w:rPr>
                <w:b/>
              </w:rPr>
              <w:tab/>
            </w:r>
            <w:r w:rsidR="00C8171A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171A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C8171A" w:rsidRPr="001736A9">
              <w:rPr>
                <w:rFonts w:cs="Tahoma"/>
              </w:rPr>
              <w:t xml:space="preserve"> </w:t>
            </w:r>
            <w:r w:rsidR="00C8171A" w:rsidRPr="005753CE">
              <w:rPr>
                <w:b/>
              </w:rPr>
              <w:t>Medical Referral</w:t>
            </w:r>
          </w:p>
          <w:p w:rsidR="00C8171A" w:rsidRPr="005753CE" w:rsidRDefault="00521C67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171A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C8171A" w:rsidRPr="001736A9">
              <w:rPr>
                <w:rFonts w:cs="Tahoma"/>
              </w:rPr>
              <w:t xml:space="preserve"> </w:t>
            </w:r>
            <w:r w:rsidR="00C8171A" w:rsidRPr="005753CE">
              <w:rPr>
                <w:b/>
              </w:rPr>
              <w:t>Teacher(s) Collaboration</w:t>
            </w:r>
            <w:r w:rsidR="00C8171A" w:rsidRPr="005753CE">
              <w:rPr>
                <w:b/>
              </w:rPr>
              <w:tab/>
            </w:r>
            <w:r w:rsidR="00C8171A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171A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C8171A" w:rsidRPr="001736A9">
              <w:rPr>
                <w:rFonts w:cs="Tahoma"/>
              </w:rPr>
              <w:t xml:space="preserve"> </w:t>
            </w:r>
            <w:r w:rsidR="00C8171A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lastRenderedPageBreak/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521C67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521C67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521C67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521C67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default" r:id="rId13"/>
      <w:headerReference w:type="first" r:id="rId14"/>
      <w:footerReference w:type="first" r:id="rId15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1C67" w:rsidRDefault="00521C67">
      <w:r>
        <w:separator/>
      </w:r>
    </w:p>
  </w:endnote>
  <w:endnote w:type="continuationSeparator" w:id="0">
    <w:p w:rsidR="00521C67" w:rsidRDefault="0052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1C67" w:rsidRDefault="00521C67">
      <w:r>
        <w:separator/>
      </w:r>
    </w:p>
  </w:footnote>
  <w:footnote w:type="continuationSeparator" w:id="0">
    <w:p w:rsidR="00521C67" w:rsidRDefault="00521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3064F"/>
    <w:multiLevelType w:val="hybridMultilevel"/>
    <w:tmpl w:val="186EA45C"/>
    <w:lvl w:ilvl="0" w:tplc="95D6AA9A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21429"/>
    <w:multiLevelType w:val="hybridMultilevel"/>
    <w:tmpl w:val="15CC7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0A072F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66C63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E06FB"/>
    <w:rsid w:val="00501726"/>
    <w:rsid w:val="00521C67"/>
    <w:rsid w:val="00533FFC"/>
    <w:rsid w:val="00560C33"/>
    <w:rsid w:val="00567E21"/>
    <w:rsid w:val="0058629D"/>
    <w:rsid w:val="005A60C3"/>
    <w:rsid w:val="005C0D79"/>
    <w:rsid w:val="005D3233"/>
    <w:rsid w:val="005F624D"/>
    <w:rsid w:val="00615574"/>
    <w:rsid w:val="00622B16"/>
    <w:rsid w:val="00676937"/>
    <w:rsid w:val="006A3813"/>
    <w:rsid w:val="006A760A"/>
    <w:rsid w:val="006E1409"/>
    <w:rsid w:val="006E42A2"/>
    <w:rsid w:val="006F15D5"/>
    <w:rsid w:val="006F338F"/>
    <w:rsid w:val="0072707D"/>
    <w:rsid w:val="00780280"/>
    <w:rsid w:val="00797892"/>
    <w:rsid w:val="007C73F7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A10861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6EAA"/>
    <w:rsid w:val="00C8171A"/>
    <w:rsid w:val="00C91B8C"/>
    <w:rsid w:val="00CA4817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837E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7A0DA95-8476-4C1A-82DE-0B52EB48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0A07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9799CC495836AB4E9BE086595310ADDA" ma:contentTypeVersion="0" ma:contentTypeDescription="Fill out this form." ma:contentTypeScope="" ma:versionID="641ff35eb57ccc2c5a0b568c0afadbbd">
  <xsd:schema xmlns:xsd="http://www.w3.org/2001/XMLSchema" xmlns:xs="http://www.w3.org/2001/XMLSchema" xmlns:p="http://schemas.microsoft.com/office/2006/metadata/properties" xmlns:ns1="http://schemas.microsoft.com/sharepoint/v3" xmlns:ns2="238589c5-6b07-4efa-8de9-01cd18cc2dc1" targetNamespace="http://schemas.microsoft.com/office/2006/metadata/properties" ma:root="true" ma:fieldsID="c2074d0b0d469d91e304b0a8d89dd127" ns1:_="" ns2:_="">
    <xsd:import namespace="http://schemas.microsoft.com/sharepoint/v3"/>
    <xsd:import namespace="238589c5-6b07-4efa-8de9-01cd18cc2dc1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589c5-6b07-4efa-8de9-01cd18cc2dc1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1F9B0E-D37D-4E6D-92DE-1A66AC610C26}"/>
</file>

<file path=customXml/itemProps4.xml><?xml version="1.0" encoding="utf-8"?>
<ds:datastoreItem xmlns:ds="http://schemas.openxmlformats.org/officeDocument/2006/customXml" ds:itemID="{9D69421D-506D-44DB-8453-D0CC13CFC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8589c5-6b07-4efa-8de9-01cd18cc2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E2F81B8F-CC5E-4CA0-96C1-1A23500EC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2019-06-28T22:04:00Z</dcterms:created>
  <dcterms:modified xsi:type="dcterms:W3CDTF">2019-06-28T22:04:00Z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