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700" w:rsidRPr="001A6700" w:rsidRDefault="001A6700">
      <w:pPr>
        <w:pStyle w:val="Table"/>
        <w:rPr>
          <w:b/>
        </w:rPr>
      </w:pPr>
      <w:r w:rsidRPr="001A6700">
        <w:rPr>
          <w:b/>
        </w:rPr>
        <w:t>Murray Community Charter Renaming Survey</w:t>
      </w:r>
    </w:p>
    <w:p w:rsidR="00A94AEA" w:rsidRDefault="001A6700">
      <w:pPr>
        <w:pStyle w:val="Table"/>
      </w:pPr>
      <w:r>
        <w:t>Winter 2021</w:t>
      </w:r>
      <w:r w:rsidR="00C068A0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1098"/>
        <w:gridCol w:w="709"/>
        <w:gridCol w:w="4322"/>
      </w:tblGrid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Q1. Select up to three name options (options are listed in alphabetical order):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Albemarle Collaborator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7.25%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0" cy="18097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Community School for Creativity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16.79%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47675" cy="18097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Community School of Albemarle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33.21%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85825" cy="18097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Community School of Innovation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21.76%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81025" cy="18097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Dogwood Community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46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17.56%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66725" cy="18097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Hillside Community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47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17.94%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76250" cy="18097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Lab School of Albemarle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79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30.15%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00100" cy="18097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Murray Community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157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59.92%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00200" cy="18097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Rivanna Community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20.23%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42925" cy="18097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 xml:space="preserve">Rolling </w:t>
            </w:r>
            <w:r>
              <w:t>Hills Community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11.07%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95275" cy="18097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618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C068A0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C068A0"/>
    <w:p w:rsidR="001A6700" w:rsidRDefault="001A6700">
      <w:r>
        <w:t>Listed in order of most to least support:</w:t>
      </w:r>
    </w:p>
    <w:p w:rsidR="001A6700" w:rsidRDefault="001A6700" w:rsidP="001A6700">
      <w:pPr>
        <w:numPr>
          <w:ilvl w:val="0"/>
          <w:numId w:val="4"/>
        </w:numPr>
      </w:pPr>
      <w:r>
        <w:t>Murray Community School</w:t>
      </w:r>
    </w:p>
    <w:p w:rsidR="001A6700" w:rsidRDefault="001A6700" w:rsidP="001A6700">
      <w:pPr>
        <w:numPr>
          <w:ilvl w:val="0"/>
          <w:numId w:val="4"/>
        </w:numPr>
      </w:pPr>
      <w:r>
        <w:t>Community School of Albemarle</w:t>
      </w:r>
    </w:p>
    <w:p w:rsidR="001A6700" w:rsidRDefault="001A6700" w:rsidP="001A6700">
      <w:pPr>
        <w:numPr>
          <w:ilvl w:val="0"/>
          <w:numId w:val="4"/>
        </w:numPr>
      </w:pPr>
      <w:r>
        <w:t>Lab School of Albemarle</w:t>
      </w:r>
    </w:p>
    <w:p w:rsidR="001A6700" w:rsidRDefault="001A6700" w:rsidP="001A6700">
      <w:pPr>
        <w:numPr>
          <w:ilvl w:val="0"/>
          <w:numId w:val="4"/>
        </w:numPr>
      </w:pPr>
      <w:r>
        <w:t>Community School of Innovation</w:t>
      </w:r>
    </w:p>
    <w:p w:rsidR="001A6700" w:rsidRDefault="001A6700" w:rsidP="001A6700">
      <w:pPr>
        <w:numPr>
          <w:ilvl w:val="0"/>
          <w:numId w:val="4"/>
        </w:numPr>
      </w:pPr>
      <w:r>
        <w:t>Rivanna Community School</w:t>
      </w:r>
    </w:p>
    <w:p w:rsidR="001A6700" w:rsidRDefault="001A6700" w:rsidP="001A6700">
      <w:pPr>
        <w:numPr>
          <w:ilvl w:val="0"/>
          <w:numId w:val="4"/>
        </w:numPr>
      </w:pPr>
      <w:r>
        <w:t>Hillside Community School</w:t>
      </w:r>
    </w:p>
    <w:p w:rsidR="001A6700" w:rsidRDefault="001A6700" w:rsidP="001A6700">
      <w:pPr>
        <w:numPr>
          <w:ilvl w:val="0"/>
          <w:numId w:val="4"/>
        </w:numPr>
      </w:pPr>
      <w:r>
        <w:t>Dogwood Community School</w:t>
      </w:r>
    </w:p>
    <w:p w:rsidR="001A6700" w:rsidRDefault="001A6700" w:rsidP="001A6700">
      <w:pPr>
        <w:numPr>
          <w:ilvl w:val="0"/>
          <w:numId w:val="4"/>
        </w:numPr>
      </w:pPr>
      <w:r>
        <w:t>Community School for Creativity</w:t>
      </w:r>
    </w:p>
    <w:p w:rsidR="001A6700" w:rsidRDefault="001A6700" w:rsidP="001A6700">
      <w:pPr>
        <w:numPr>
          <w:ilvl w:val="0"/>
          <w:numId w:val="4"/>
        </w:numPr>
      </w:pPr>
      <w:r>
        <w:t>Rolling Hills Community School</w:t>
      </w:r>
    </w:p>
    <w:p w:rsidR="001A6700" w:rsidRDefault="001A6700" w:rsidP="001A6700">
      <w:pPr>
        <w:numPr>
          <w:ilvl w:val="0"/>
          <w:numId w:val="4"/>
        </w:numPr>
      </w:pPr>
      <w:r>
        <w:t>Albemarle Collaborator School</w:t>
      </w:r>
      <w:bookmarkStart w:id="0" w:name="_GoBack"/>
      <w:bookmarkEnd w:id="0"/>
    </w:p>
    <w:p w:rsidR="001A6700" w:rsidRDefault="001A6700">
      <w:r>
        <w:br w:type="page"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  <w:gridCol w:w="4323"/>
      </w:tblGrid>
      <w:tr w:rsidR="008D4952" w:rsidTr="001A6700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Q2. I am:</w:t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Albemarle County Community Member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5.73%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ACPS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33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12.60%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33375" cy="1809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ACPS Parent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69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26.34%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04850" cy="1809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ACPS Parent &amp;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14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5.34%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42875" cy="18097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ACPS Student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131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50.00%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 w:rsidTr="001A6700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262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t> 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C068A0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1098"/>
        <w:gridCol w:w="709"/>
        <w:gridCol w:w="4322"/>
      </w:tblGrid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Q3. Ethnicity/Race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8.30%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19075" cy="1809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9.09%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38125" cy="18097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6.32%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1450" cy="1809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3.95%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4775" cy="1809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Native Hawaiian/Other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1.19%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8575" cy="1809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207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81.82%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181225" cy="1809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280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C068A0">
            <w:pPr>
              <w:pStyle w:val="Td"/>
            </w:pPr>
            <w:r>
              <w:t xml:space="preserve">Because multiple answers per participant are possible, </w:t>
            </w:r>
            <w:r>
              <w:t>the total percentage may exceed 100%.</w:t>
            </w:r>
          </w:p>
        </w:tc>
      </w:tr>
    </w:tbl>
    <w:p w:rsidR="00A94AEA" w:rsidRDefault="00C068A0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1098"/>
        <w:gridCol w:w="709"/>
        <w:gridCol w:w="4322"/>
      </w:tblGrid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Q4. Gender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166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65.61%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80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31.62%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47725" cy="18097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2.77%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097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253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C068A0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1098"/>
        <w:gridCol w:w="709"/>
        <w:gridCol w:w="4322"/>
      </w:tblGrid>
      <w:tr w:rsidR="008D4952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Q5. In my household: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 xml:space="preserve">Percentage of </w:t>
            </w:r>
            <w:r>
              <w:rPr>
                <w:b/>
                <w:bCs/>
              </w:rPr>
              <w:t>total respondents</w:t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243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95.29%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543175" cy="1809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0.78%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" cy="18097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</w:pPr>
            <w:r>
              <w:t>We speak both English and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C068A0">
            <w:pPr>
              <w:pStyle w:val="Td"/>
              <w:jc w:val="center"/>
            </w:pPr>
            <w:r>
              <w:t>3.92%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4775" cy="18097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52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  <w:jc w:val="center"/>
            </w:pPr>
            <w:r>
              <w:rPr>
                <w:b/>
                <w:bCs/>
              </w:rPr>
              <w:t>255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C068A0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1A6700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C068A0"/>
    <w:p w:rsidR="00A94AEA" w:rsidRDefault="00C068A0"/>
    <w:sectPr w:rsidR="00A94AEA" w:rsidSect="001A67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8A0" w:rsidRDefault="00C068A0">
      <w:r>
        <w:separator/>
      </w:r>
    </w:p>
  </w:endnote>
  <w:endnote w:type="continuationSeparator" w:id="0">
    <w:p w:rsidR="00C068A0" w:rsidRDefault="00C0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8A0" w:rsidRDefault="00C068A0">
      <w:r>
        <w:separator/>
      </w:r>
    </w:p>
  </w:footnote>
  <w:footnote w:type="continuationSeparator" w:id="0">
    <w:p w:rsidR="00C068A0" w:rsidRDefault="00C06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C06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B746A8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0428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F60D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D805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F0AD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D03F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FA5C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AE2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AC17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44C18"/>
    <w:multiLevelType w:val="hybridMultilevel"/>
    <w:tmpl w:val="D27C7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665B"/>
    <w:multiLevelType w:val="hybridMultilevel"/>
    <w:tmpl w:val="E912FA10"/>
    <w:lvl w:ilvl="0" w:tplc="594646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8A30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168C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E2AD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74B5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5053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3C6D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D4F1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CF1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47C60"/>
    <w:multiLevelType w:val="hybridMultilevel"/>
    <w:tmpl w:val="7952BBF8"/>
    <w:lvl w:ilvl="0" w:tplc="3904B8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C866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2A0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28A4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0E3E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0ECF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E8FC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8049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0A98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52"/>
    <w:rsid w:val="001A6700"/>
    <w:rsid w:val="008D4952"/>
    <w:rsid w:val="00C068A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D521F"/>
  <w15:docId w15:val="{12E8EC46-7F92-4C3C-8E4F-632DB454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779FA-4E48-46BA-AD26-0B8BE9A0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4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2</cp:revision>
  <cp:lastPrinted>2012-09-21T14:27:00Z</cp:lastPrinted>
  <dcterms:created xsi:type="dcterms:W3CDTF">2021-02-11T16:08:00Z</dcterms:created>
  <dcterms:modified xsi:type="dcterms:W3CDTF">2021-02-11T16:08:00Z</dcterms:modified>
</cp:coreProperties>
</file>