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52863C" w14:textId="77777777" w:rsidR="002C06C0" w:rsidRDefault="002C06C0" w:rsidP="000952F2">
      <w:pPr>
        <w:pStyle w:val="Title"/>
        <w:jc w:val="right"/>
        <w:rPr>
          <w:rFonts w:ascii="Times New Roman" w:hAnsi="Times New Roman" w:cs="Times New Roman"/>
          <w:i/>
          <w:iCs/>
          <w:sz w:val="22"/>
          <w:szCs w:val="20"/>
        </w:rPr>
      </w:pPr>
      <w:bookmarkStart w:id="0" w:name="_GoBack"/>
      <w:bookmarkEnd w:id="0"/>
      <w:r>
        <w:rPr>
          <w:rFonts w:ascii="Times New Roman" w:hAnsi="Times New Roman" w:cs="Times New Roman"/>
          <w:i/>
          <w:iCs/>
          <w:sz w:val="22"/>
          <w:szCs w:val="20"/>
        </w:rPr>
        <w:t>Recommended additions are shown in underlined font</w:t>
      </w:r>
    </w:p>
    <w:p w14:paraId="0669A0D9" w14:textId="0AAF82E4" w:rsidR="000952F2" w:rsidRDefault="002C06C0" w:rsidP="000952F2">
      <w:pPr>
        <w:pStyle w:val="Title"/>
        <w:jc w:val="right"/>
        <w:rPr>
          <w:rFonts w:ascii="Times New Roman" w:hAnsi="Times New Roman" w:cs="Times New Roman"/>
          <w:i/>
          <w:iCs/>
          <w:sz w:val="22"/>
          <w:szCs w:val="20"/>
        </w:rPr>
      </w:pPr>
      <w:r>
        <w:rPr>
          <w:rFonts w:ascii="Times New Roman" w:hAnsi="Times New Roman" w:cs="Times New Roman"/>
          <w:i/>
          <w:iCs/>
          <w:sz w:val="22"/>
          <w:szCs w:val="20"/>
        </w:rPr>
        <w:t xml:space="preserve">Additional </w:t>
      </w:r>
      <w:r w:rsidR="00E237D0">
        <w:rPr>
          <w:rFonts w:ascii="Times New Roman" w:hAnsi="Times New Roman" w:cs="Times New Roman"/>
          <w:i/>
          <w:iCs/>
          <w:sz w:val="22"/>
          <w:szCs w:val="20"/>
        </w:rPr>
        <w:t xml:space="preserve">recommended </w:t>
      </w:r>
      <w:r w:rsidR="0010061E">
        <w:rPr>
          <w:rFonts w:ascii="Times New Roman" w:hAnsi="Times New Roman" w:cs="Times New Roman"/>
          <w:i/>
          <w:iCs/>
          <w:sz w:val="22"/>
          <w:szCs w:val="20"/>
        </w:rPr>
        <w:t>edits</w:t>
      </w:r>
      <w:r>
        <w:rPr>
          <w:rFonts w:ascii="Times New Roman" w:hAnsi="Times New Roman" w:cs="Times New Roman"/>
          <w:i/>
          <w:iCs/>
          <w:sz w:val="22"/>
          <w:szCs w:val="20"/>
        </w:rPr>
        <w:t xml:space="preserve"> from the third reading</w:t>
      </w:r>
      <w:r w:rsidR="000952F2" w:rsidRPr="00ED4F21">
        <w:rPr>
          <w:rFonts w:ascii="Times New Roman" w:hAnsi="Times New Roman" w:cs="Times New Roman"/>
          <w:i/>
          <w:iCs/>
          <w:sz w:val="22"/>
          <w:szCs w:val="20"/>
        </w:rPr>
        <w:t xml:space="preserve"> are shown in </w:t>
      </w:r>
      <w:r w:rsidR="000952F2" w:rsidRPr="003129E3">
        <w:rPr>
          <w:rFonts w:ascii="Times New Roman" w:hAnsi="Times New Roman" w:cs="Times New Roman"/>
          <w:i/>
          <w:iCs/>
          <w:sz w:val="22"/>
          <w:szCs w:val="20"/>
          <w:highlight w:val="yellow"/>
        </w:rPr>
        <w:t>Yellow</w:t>
      </w:r>
    </w:p>
    <w:p w14:paraId="765B9404" w14:textId="77777777" w:rsidR="000952F2" w:rsidRDefault="000952F2" w:rsidP="009A5ED0">
      <w:pPr>
        <w:pStyle w:val="Title"/>
        <w:rPr>
          <w:rFonts w:ascii="Times New Roman" w:hAnsi="Times New Roman" w:cs="Times New Roman"/>
          <w:sz w:val="28"/>
        </w:rPr>
      </w:pPr>
    </w:p>
    <w:p w14:paraId="427D6A9E" w14:textId="3F18BE8E" w:rsidR="009A5ED0" w:rsidRPr="00BB3DE6" w:rsidRDefault="009A5ED0" w:rsidP="009A5ED0">
      <w:pPr>
        <w:pStyle w:val="Title"/>
        <w:rPr>
          <w:rFonts w:ascii="Times New Roman" w:hAnsi="Times New Roman" w:cs="Times New Roman"/>
          <w:sz w:val="28"/>
        </w:rPr>
      </w:pPr>
      <w:r w:rsidRPr="00BB3DE6">
        <w:rPr>
          <w:rFonts w:ascii="Times New Roman" w:hAnsi="Times New Roman" w:cs="Times New Roman"/>
          <w:sz w:val="28"/>
        </w:rPr>
        <w:t>MINNETONKA PUBLIC S</w:t>
      </w:r>
      <w:r w:rsidR="00F31934">
        <w:rPr>
          <w:rFonts w:ascii="Times New Roman" w:hAnsi="Times New Roman" w:cs="Times New Roman"/>
          <w:sz w:val="28"/>
        </w:rPr>
        <w:t>C</w:t>
      </w:r>
      <w:r w:rsidR="006445EF">
        <w:rPr>
          <w:rFonts w:ascii="Times New Roman" w:hAnsi="Times New Roman" w:cs="Times New Roman"/>
          <w:sz w:val="28"/>
        </w:rPr>
        <w:t>HOOLS</w:t>
      </w:r>
    </w:p>
    <w:p w14:paraId="606FF5FB" w14:textId="77777777" w:rsidR="009A5ED0" w:rsidRDefault="009A5ED0" w:rsidP="009A5ED0">
      <w:pPr>
        <w:pStyle w:val="Title"/>
        <w:jc w:val="left"/>
        <w:rPr>
          <w:rFonts w:ascii="Times New Roman" w:hAnsi="Times New Roman" w:cs="Times New Roman"/>
          <w:u w:val="single"/>
        </w:rPr>
      </w:pPr>
      <w:r>
        <w:rPr>
          <w:rFonts w:ascii="Times New Roman" w:hAnsi="Times New Roman" w:cs="Times New Roman"/>
          <w:u w:val="single"/>
        </w:rPr>
        <w:t>______________________________________________________________________________</w:t>
      </w:r>
    </w:p>
    <w:p w14:paraId="423C7C12" w14:textId="77777777" w:rsidR="009A5ED0" w:rsidRDefault="009A5ED0" w:rsidP="009A5ED0">
      <w:pPr>
        <w:pStyle w:val="Title"/>
        <w:jc w:val="left"/>
        <w:rPr>
          <w:rFonts w:ascii="Times New Roman" w:hAnsi="Times New Roman" w:cs="Times New Roman"/>
          <w:u w:val="single"/>
        </w:rPr>
      </w:pPr>
    </w:p>
    <w:p w14:paraId="257088DF" w14:textId="38F6FF01" w:rsidR="009A5ED0" w:rsidRPr="002E39AC" w:rsidRDefault="009A5ED0" w:rsidP="009A5ED0">
      <w:pPr>
        <w:pStyle w:val="Title"/>
        <w:rPr>
          <w:rFonts w:ascii="Times New Roman" w:hAnsi="Times New Roman" w:cs="Times New Roman"/>
          <w:sz w:val="28"/>
        </w:rPr>
      </w:pPr>
      <w:r>
        <w:rPr>
          <w:rFonts w:ascii="Times New Roman" w:hAnsi="Times New Roman" w:cs="Times New Roman"/>
          <w:sz w:val="28"/>
        </w:rPr>
        <w:t>Policy #</w:t>
      </w:r>
      <w:r w:rsidR="00135801">
        <w:rPr>
          <w:rFonts w:ascii="Times New Roman" w:hAnsi="Times New Roman" w:cs="Times New Roman"/>
          <w:sz w:val="28"/>
        </w:rPr>
        <w:t>504:  STUDENT DRESS AND GROOMING CODE</w:t>
      </w:r>
    </w:p>
    <w:p w14:paraId="693F8DAE" w14:textId="77777777" w:rsidR="009A5ED0" w:rsidRDefault="009A5ED0" w:rsidP="009A5ED0">
      <w:pPr>
        <w:pStyle w:val="Title"/>
        <w:jc w:val="left"/>
        <w:rPr>
          <w:rFonts w:ascii="Times New Roman" w:hAnsi="Times New Roman" w:cs="Times New Roman"/>
          <w:u w:val="single"/>
        </w:rPr>
      </w:pPr>
      <w:r>
        <w:rPr>
          <w:rFonts w:ascii="Times New Roman" w:hAnsi="Times New Roman" w:cs="Times New Roman"/>
          <w:u w:val="single"/>
        </w:rPr>
        <w:t>______________________________________________________________________________</w:t>
      </w:r>
    </w:p>
    <w:p w14:paraId="462B2EAB" w14:textId="77777777" w:rsidR="009A5ED0" w:rsidRPr="00F367CE" w:rsidRDefault="009A5ED0" w:rsidP="009A5ED0"/>
    <w:p w14:paraId="01AA2387" w14:textId="77777777" w:rsidR="00073282" w:rsidRPr="00135801" w:rsidRDefault="00073282" w:rsidP="00073282">
      <w:pPr>
        <w:ind w:left="540" w:hanging="540"/>
        <w:jc w:val="both"/>
        <w:rPr>
          <w:b/>
          <w:u w:val="single"/>
        </w:rPr>
      </w:pPr>
      <w:r w:rsidRPr="00135801">
        <w:rPr>
          <w:b/>
          <w:u w:val="single"/>
        </w:rPr>
        <w:t>I.</w:t>
      </w:r>
      <w:r w:rsidRPr="007F7928">
        <w:tab/>
      </w:r>
      <w:r w:rsidRPr="00135801">
        <w:rPr>
          <w:b/>
          <w:u w:val="single"/>
        </w:rPr>
        <w:t>PURPOSE</w:t>
      </w:r>
    </w:p>
    <w:p w14:paraId="77219781" w14:textId="77777777" w:rsidR="00073282" w:rsidRPr="00AC293F" w:rsidRDefault="00073282" w:rsidP="00073282">
      <w:pPr>
        <w:ind w:left="540" w:hanging="540"/>
        <w:jc w:val="both"/>
      </w:pPr>
    </w:p>
    <w:p w14:paraId="11D6191F" w14:textId="4A95E882" w:rsidR="008C54CF" w:rsidRPr="008C54CF" w:rsidRDefault="00135801" w:rsidP="008C54CF">
      <w:pPr>
        <w:ind w:left="540"/>
        <w:jc w:val="both"/>
      </w:pPr>
      <w:r>
        <w:t>The Minnetonka School District recognizes schools as a place of learning where dress of employees and students should be attire-appropriate for a quality workplace.</w:t>
      </w:r>
    </w:p>
    <w:p w14:paraId="403E655C" w14:textId="77777777" w:rsidR="00073282" w:rsidRPr="00AC293F" w:rsidRDefault="00073282" w:rsidP="00073282">
      <w:pPr>
        <w:ind w:left="540" w:hanging="540"/>
        <w:jc w:val="both"/>
      </w:pPr>
    </w:p>
    <w:p w14:paraId="34C3553C" w14:textId="77777777" w:rsidR="00073282" w:rsidRPr="00135801" w:rsidRDefault="00073282" w:rsidP="00073282">
      <w:pPr>
        <w:ind w:left="540" w:hanging="540"/>
        <w:jc w:val="both"/>
        <w:rPr>
          <w:b/>
          <w:u w:val="single"/>
        </w:rPr>
      </w:pPr>
      <w:r w:rsidRPr="00135801">
        <w:rPr>
          <w:b/>
          <w:u w:val="single"/>
        </w:rPr>
        <w:t>II.</w:t>
      </w:r>
      <w:r w:rsidRPr="007F7928">
        <w:rPr>
          <w:b/>
        </w:rPr>
        <w:tab/>
      </w:r>
      <w:r w:rsidRPr="00135801">
        <w:rPr>
          <w:b/>
          <w:u w:val="single"/>
        </w:rPr>
        <w:t>GENERAL STATEMENT OF POLICY</w:t>
      </w:r>
    </w:p>
    <w:p w14:paraId="44A9BE55" w14:textId="259EF586" w:rsidR="00906EDB" w:rsidRDefault="00906EDB" w:rsidP="00906EDB">
      <w:pPr>
        <w:tabs>
          <w:tab w:val="left" w:pos="0"/>
        </w:tabs>
        <w:suppressAutoHyphens/>
        <w:spacing w:line="240" w:lineRule="atLeast"/>
        <w:ind w:left="720" w:right="720" w:hanging="720"/>
        <w:jc w:val="both"/>
        <w:rPr>
          <w:spacing w:val="-3"/>
        </w:rPr>
      </w:pPr>
    </w:p>
    <w:p w14:paraId="12B6A130" w14:textId="4B7DE330" w:rsidR="00135801" w:rsidRDefault="00135801" w:rsidP="00F3437E">
      <w:pPr>
        <w:tabs>
          <w:tab w:val="left" w:pos="0"/>
        </w:tabs>
        <w:suppressAutoHyphens/>
        <w:spacing w:line="240" w:lineRule="atLeast"/>
        <w:ind w:left="1080" w:hanging="540"/>
        <w:jc w:val="both"/>
        <w:rPr>
          <w:spacing w:val="-3"/>
        </w:rPr>
      </w:pPr>
      <w:r w:rsidRPr="00F3437E">
        <w:rPr>
          <w:spacing w:val="-3"/>
          <w:u w:val="single"/>
        </w:rPr>
        <w:t>A.</w:t>
      </w:r>
      <w:r>
        <w:rPr>
          <w:spacing w:val="-3"/>
        </w:rPr>
        <w:tab/>
      </w:r>
      <w:r w:rsidRPr="00135801">
        <w:rPr>
          <w:spacing w:val="-3"/>
        </w:rPr>
        <w:t>The Minnetonka Public Schools encourage students to take pride in their attire at school.  The dress and grooming of students becomes the concern of the school if it causes disruption of the educational program or is offensive or inappropriate to others.  Students shall dress in a manner that takes into consideration the educational environment, safety, health and welfare of others.</w:t>
      </w:r>
    </w:p>
    <w:p w14:paraId="3781892C" w14:textId="7F782390" w:rsidR="007B30C0" w:rsidRDefault="007B30C0" w:rsidP="00F3437E">
      <w:pPr>
        <w:tabs>
          <w:tab w:val="left" w:pos="0"/>
        </w:tabs>
        <w:suppressAutoHyphens/>
        <w:spacing w:line="240" w:lineRule="atLeast"/>
        <w:ind w:left="1080" w:hanging="540"/>
        <w:jc w:val="both"/>
        <w:rPr>
          <w:spacing w:val="-3"/>
        </w:rPr>
      </w:pPr>
    </w:p>
    <w:p w14:paraId="7D6E11B6" w14:textId="6B8C9A85" w:rsidR="007B30C0" w:rsidRPr="00135801" w:rsidRDefault="007B30C0" w:rsidP="007B30C0">
      <w:pPr>
        <w:ind w:left="540" w:hanging="540"/>
        <w:jc w:val="both"/>
        <w:rPr>
          <w:b/>
          <w:u w:val="single"/>
        </w:rPr>
      </w:pPr>
      <w:r w:rsidRPr="00135801">
        <w:rPr>
          <w:b/>
          <w:u w:val="single"/>
        </w:rPr>
        <w:t>I</w:t>
      </w:r>
      <w:r>
        <w:rPr>
          <w:b/>
          <w:u w:val="single"/>
        </w:rPr>
        <w:t>I</w:t>
      </w:r>
      <w:r w:rsidRPr="00135801">
        <w:rPr>
          <w:b/>
          <w:u w:val="single"/>
        </w:rPr>
        <w:t>I.</w:t>
      </w:r>
      <w:r w:rsidRPr="007F7928">
        <w:rPr>
          <w:b/>
        </w:rPr>
        <w:tab/>
      </w:r>
      <w:r>
        <w:rPr>
          <w:b/>
          <w:u w:val="single"/>
        </w:rPr>
        <w:t>PROCEDURES</w:t>
      </w:r>
    </w:p>
    <w:p w14:paraId="3EF94F90" w14:textId="77777777" w:rsidR="007B30C0" w:rsidRDefault="007B30C0" w:rsidP="00F3437E">
      <w:pPr>
        <w:tabs>
          <w:tab w:val="left" w:pos="0"/>
        </w:tabs>
        <w:suppressAutoHyphens/>
        <w:spacing w:line="240" w:lineRule="atLeast"/>
        <w:ind w:left="1080" w:hanging="540"/>
        <w:jc w:val="both"/>
        <w:rPr>
          <w:spacing w:val="-3"/>
        </w:rPr>
      </w:pPr>
    </w:p>
    <w:p w14:paraId="3B74162B" w14:textId="15F1B5E9" w:rsidR="00F3437E" w:rsidRDefault="00F3437E" w:rsidP="007B30C0">
      <w:pPr>
        <w:tabs>
          <w:tab w:val="left" w:pos="0"/>
        </w:tabs>
        <w:suppressAutoHyphens/>
        <w:spacing w:line="240" w:lineRule="atLeast"/>
        <w:ind w:left="540" w:hanging="540"/>
        <w:jc w:val="both"/>
        <w:rPr>
          <w:spacing w:val="-3"/>
        </w:rPr>
      </w:pPr>
      <w:r>
        <w:rPr>
          <w:spacing w:val="-3"/>
        </w:rPr>
        <w:tab/>
        <w:t>The following guidelines apply to students during regular school hours.</w:t>
      </w:r>
    </w:p>
    <w:p w14:paraId="74DC6F4D" w14:textId="47A6DE00" w:rsidR="00F3437E" w:rsidRDefault="00F3437E" w:rsidP="00F3437E">
      <w:pPr>
        <w:tabs>
          <w:tab w:val="left" w:pos="0"/>
        </w:tabs>
        <w:suppressAutoHyphens/>
        <w:spacing w:line="240" w:lineRule="atLeast"/>
        <w:ind w:left="1080" w:hanging="540"/>
        <w:jc w:val="both"/>
        <w:rPr>
          <w:spacing w:val="-3"/>
        </w:rPr>
      </w:pPr>
    </w:p>
    <w:p w14:paraId="679F77BF" w14:textId="7A746ED2" w:rsidR="00F3437E" w:rsidRDefault="007B30C0" w:rsidP="00F3437E">
      <w:pPr>
        <w:tabs>
          <w:tab w:val="left" w:pos="0"/>
        </w:tabs>
        <w:suppressAutoHyphens/>
        <w:spacing w:line="240" w:lineRule="atLeast"/>
        <w:ind w:left="1080" w:hanging="540"/>
        <w:jc w:val="both"/>
        <w:rPr>
          <w:spacing w:val="-3"/>
        </w:rPr>
      </w:pPr>
      <w:r>
        <w:rPr>
          <w:spacing w:val="-3"/>
          <w:u w:val="single"/>
        </w:rPr>
        <w:t>A</w:t>
      </w:r>
      <w:r w:rsidR="00F3437E" w:rsidRPr="00F3437E">
        <w:rPr>
          <w:spacing w:val="-3"/>
          <w:u w:val="single"/>
        </w:rPr>
        <w:t>.</w:t>
      </w:r>
      <w:r w:rsidR="00F3437E">
        <w:rPr>
          <w:spacing w:val="-3"/>
        </w:rPr>
        <w:tab/>
        <w:t>Appropriate clothing includes, but is not limited to, the following:</w:t>
      </w:r>
    </w:p>
    <w:p w14:paraId="17C7A1CD" w14:textId="6097002D" w:rsidR="00F3437E" w:rsidRDefault="00F3437E" w:rsidP="00F3437E">
      <w:pPr>
        <w:tabs>
          <w:tab w:val="left" w:pos="0"/>
        </w:tabs>
        <w:suppressAutoHyphens/>
        <w:spacing w:line="240" w:lineRule="atLeast"/>
        <w:ind w:left="1080" w:hanging="540"/>
        <w:jc w:val="both"/>
        <w:rPr>
          <w:spacing w:val="-3"/>
        </w:rPr>
      </w:pPr>
    </w:p>
    <w:p w14:paraId="1BEE9BDC" w14:textId="5D7E070C" w:rsidR="00F3437E" w:rsidRDefault="00F3437E" w:rsidP="00F3437E">
      <w:pPr>
        <w:tabs>
          <w:tab w:val="left" w:pos="0"/>
        </w:tabs>
        <w:suppressAutoHyphens/>
        <w:spacing w:line="240" w:lineRule="atLeast"/>
        <w:ind w:left="1620" w:hanging="540"/>
        <w:jc w:val="both"/>
        <w:rPr>
          <w:spacing w:val="-3"/>
        </w:rPr>
      </w:pPr>
      <w:r w:rsidRPr="00F3437E">
        <w:rPr>
          <w:spacing w:val="-3"/>
        </w:rPr>
        <w:t>1.</w:t>
      </w:r>
      <w:r>
        <w:rPr>
          <w:spacing w:val="-3"/>
        </w:rPr>
        <w:tab/>
        <w:t>Clothing appropriate for the weather.</w:t>
      </w:r>
    </w:p>
    <w:p w14:paraId="46E1522B" w14:textId="4D1A0A4C" w:rsidR="00F3437E" w:rsidRDefault="00F3437E" w:rsidP="00F3437E">
      <w:pPr>
        <w:tabs>
          <w:tab w:val="left" w:pos="0"/>
        </w:tabs>
        <w:suppressAutoHyphens/>
        <w:spacing w:line="240" w:lineRule="atLeast"/>
        <w:ind w:left="1620" w:hanging="540"/>
        <w:jc w:val="both"/>
        <w:rPr>
          <w:spacing w:val="-3"/>
        </w:rPr>
      </w:pPr>
    </w:p>
    <w:p w14:paraId="7B09D4CE" w14:textId="7F726DAA" w:rsidR="00F3437E" w:rsidRDefault="00F3437E" w:rsidP="00F3437E">
      <w:pPr>
        <w:tabs>
          <w:tab w:val="left" w:pos="0"/>
        </w:tabs>
        <w:suppressAutoHyphens/>
        <w:spacing w:line="240" w:lineRule="atLeast"/>
        <w:ind w:left="1620" w:hanging="540"/>
        <w:jc w:val="both"/>
        <w:rPr>
          <w:spacing w:val="-3"/>
        </w:rPr>
      </w:pPr>
      <w:r>
        <w:rPr>
          <w:spacing w:val="-3"/>
        </w:rPr>
        <w:t>2.</w:t>
      </w:r>
      <w:r>
        <w:rPr>
          <w:spacing w:val="-3"/>
        </w:rPr>
        <w:tab/>
        <w:t>Clothing that does not create a health or safety hazard.</w:t>
      </w:r>
    </w:p>
    <w:p w14:paraId="63E61EDF" w14:textId="0E3B44A1" w:rsidR="00F3437E" w:rsidRDefault="00F3437E" w:rsidP="00F3437E">
      <w:pPr>
        <w:tabs>
          <w:tab w:val="left" w:pos="0"/>
        </w:tabs>
        <w:suppressAutoHyphens/>
        <w:spacing w:line="240" w:lineRule="atLeast"/>
        <w:ind w:left="1620" w:hanging="540"/>
        <w:jc w:val="both"/>
        <w:rPr>
          <w:spacing w:val="-3"/>
        </w:rPr>
      </w:pPr>
    </w:p>
    <w:p w14:paraId="12C49262" w14:textId="01D66470" w:rsidR="00F3437E" w:rsidRDefault="00F3437E" w:rsidP="00F3437E">
      <w:pPr>
        <w:tabs>
          <w:tab w:val="left" w:pos="0"/>
        </w:tabs>
        <w:suppressAutoHyphens/>
        <w:spacing w:line="240" w:lineRule="atLeast"/>
        <w:ind w:left="1620" w:hanging="540"/>
        <w:jc w:val="both"/>
        <w:rPr>
          <w:spacing w:val="-3"/>
        </w:rPr>
      </w:pPr>
      <w:r>
        <w:rPr>
          <w:spacing w:val="-3"/>
        </w:rPr>
        <w:t>3.</w:t>
      </w:r>
      <w:r>
        <w:rPr>
          <w:spacing w:val="-3"/>
        </w:rPr>
        <w:tab/>
        <w:t>Clothing appropriate for the activity (i.e., physical education or the classroom).</w:t>
      </w:r>
    </w:p>
    <w:p w14:paraId="18D7DB8E" w14:textId="2C0E9947" w:rsidR="007B30C0" w:rsidRDefault="007B30C0" w:rsidP="00F3437E">
      <w:pPr>
        <w:tabs>
          <w:tab w:val="left" w:pos="0"/>
        </w:tabs>
        <w:suppressAutoHyphens/>
        <w:spacing w:line="240" w:lineRule="atLeast"/>
        <w:ind w:left="1620" w:hanging="540"/>
        <w:jc w:val="both"/>
        <w:rPr>
          <w:spacing w:val="-3"/>
        </w:rPr>
      </w:pPr>
    </w:p>
    <w:p w14:paraId="70653389" w14:textId="65FE3D38" w:rsidR="007B30C0" w:rsidRDefault="007B30C0" w:rsidP="007B30C0">
      <w:pPr>
        <w:tabs>
          <w:tab w:val="left" w:pos="0"/>
        </w:tabs>
        <w:suppressAutoHyphens/>
        <w:spacing w:line="240" w:lineRule="atLeast"/>
        <w:ind w:left="1080" w:hanging="540"/>
        <w:jc w:val="both"/>
        <w:rPr>
          <w:spacing w:val="-3"/>
        </w:rPr>
      </w:pPr>
      <w:r>
        <w:rPr>
          <w:spacing w:val="-3"/>
          <w:u w:val="single"/>
        </w:rPr>
        <w:t>B</w:t>
      </w:r>
      <w:r w:rsidRPr="00F3437E">
        <w:rPr>
          <w:spacing w:val="-3"/>
          <w:u w:val="single"/>
        </w:rPr>
        <w:t>.</w:t>
      </w:r>
      <w:r>
        <w:rPr>
          <w:spacing w:val="-3"/>
        </w:rPr>
        <w:tab/>
        <w:t>The following dress and grooming items are prohibited:</w:t>
      </w:r>
    </w:p>
    <w:p w14:paraId="75770381" w14:textId="77777777" w:rsidR="007B30C0" w:rsidRDefault="007B30C0" w:rsidP="007B30C0">
      <w:pPr>
        <w:tabs>
          <w:tab w:val="left" w:pos="0"/>
        </w:tabs>
        <w:suppressAutoHyphens/>
        <w:spacing w:line="240" w:lineRule="atLeast"/>
        <w:ind w:left="1080" w:hanging="540"/>
        <w:jc w:val="both"/>
        <w:rPr>
          <w:spacing w:val="-3"/>
        </w:rPr>
      </w:pPr>
    </w:p>
    <w:p w14:paraId="71CE6C10" w14:textId="1BBCC058" w:rsidR="007B30C0" w:rsidRDefault="007B30C0" w:rsidP="007B30C0">
      <w:pPr>
        <w:tabs>
          <w:tab w:val="left" w:pos="0"/>
          <w:tab w:val="left" w:pos="1080"/>
        </w:tabs>
        <w:suppressAutoHyphens/>
        <w:spacing w:line="240" w:lineRule="atLeast"/>
        <w:ind w:left="1620" w:hanging="1080"/>
        <w:jc w:val="both"/>
        <w:rPr>
          <w:spacing w:val="-3"/>
        </w:rPr>
      </w:pPr>
      <w:r w:rsidRPr="007B30C0">
        <w:rPr>
          <w:strike/>
          <w:spacing w:val="-3"/>
        </w:rPr>
        <w:t>2.1</w:t>
      </w:r>
      <w:r>
        <w:rPr>
          <w:spacing w:val="-3"/>
        </w:rPr>
        <w:tab/>
      </w:r>
      <w:r w:rsidRPr="007B30C0">
        <w:rPr>
          <w:spacing w:val="-3"/>
          <w:u w:val="single"/>
        </w:rPr>
        <w:t>1.</w:t>
      </w:r>
      <w:r>
        <w:rPr>
          <w:spacing w:val="-3"/>
        </w:rPr>
        <w:tab/>
        <w:t>Clothing that does not cover the midriff and chest, clothing that does not cover undergarments, and undergarments that are worn as outer garments</w:t>
      </w:r>
      <w:r w:rsidR="002C06C0">
        <w:rPr>
          <w:spacing w:val="-3"/>
        </w:rPr>
        <w:t xml:space="preserve">, </w:t>
      </w:r>
      <w:r w:rsidR="002C06C0" w:rsidRPr="002C06C0">
        <w:rPr>
          <w:spacing w:val="-3"/>
          <w:highlight w:val="yellow"/>
          <w:u w:val="single"/>
        </w:rPr>
        <w:t>as these</w:t>
      </w:r>
      <w:r w:rsidR="002C06C0">
        <w:rPr>
          <w:spacing w:val="-3"/>
        </w:rPr>
        <w:t xml:space="preserve"> </w:t>
      </w:r>
      <w:r>
        <w:rPr>
          <w:spacing w:val="-3"/>
        </w:rPr>
        <w:t>are all examples of dress that creates a distracting environment.</w:t>
      </w:r>
    </w:p>
    <w:p w14:paraId="0D0E23FE" w14:textId="72878948" w:rsidR="007B30C0" w:rsidRDefault="007B30C0" w:rsidP="007B30C0">
      <w:pPr>
        <w:tabs>
          <w:tab w:val="left" w:pos="0"/>
          <w:tab w:val="left" w:pos="1080"/>
        </w:tabs>
        <w:suppressAutoHyphens/>
        <w:spacing w:line="240" w:lineRule="atLeast"/>
        <w:ind w:left="1620" w:hanging="1080"/>
        <w:jc w:val="both"/>
        <w:rPr>
          <w:spacing w:val="-3"/>
        </w:rPr>
      </w:pPr>
    </w:p>
    <w:p w14:paraId="2E6FEC6A" w14:textId="5A782EF1" w:rsidR="007B30C0" w:rsidRDefault="007B30C0" w:rsidP="007B30C0">
      <w:pPr>
        <w:tabs>
          <w:tab w:val="left" w:pos="0"/>
          <w:tab w:val="left" w:pos="1080"/>
        </w:tabs>
        <w:suppressAutoHyphens/>
        <w:spacing w:line="240" w:lineRule="atLeast"/>
        <w:ind w:left="1620" w:hanging="1080"/>
        <w:jc w:val="both"/>
        <w:rPr>
          <w:spacing w:val="-3"/>
        </w:rPr>
      </w:pPr>
      <w:r w:rsidRPr="007B30C0">
        <w:rPr>
          <w:strike/>
          <w:spacing w:val="-3"/>
        </w:rPr>
        <w:t>2.</w:t>
      </w:r>
      <w:r>
        <w:rPr>
          <w:strike/>
          <w:spacing w:val="-3"/>
        </w:rPr>
        <w:t>2</w:t>
      </w:r>
      <w:r>
        <w:rPr>
          <w:spacing w:val="-3"/>
        </w:rPr>
        <w:tab/>
      </w:r>
      <w:r>
        <w:rPr>
          <w:spacing w:val="-3"/>
          <w:u w:val="single"/>
        </w:rPr>
        <w:t>2</w:t>
      </w:r>
      <w:r w:rsidRPr="007B30C0">
        <w:rPr>
          <w:spacing w:val="-3"/>
          <w:u w:val="single"/>
        </w:rPr>
        <w:t>.</w:t>
      </w:r>
      <w:r>
        <w:rPr>
          <w:spacing w:val="-3"/>
        </w:rPr>
        <w:tab/>
        <w:t xml:space="preserve">Clothing that includes words or pictures that are obscene, vulgar, sexually explicit, convey sexual innuendo, abuse or discrimination, or </w:t>
      </w:r>
      <w:r w:rsidRPr="002C06C0">
        <w:rPr>
          <w:strike/>
          <w:spacing w:val="-3"/>
        </w:rPr>
        <w:t>which</w:t>
      </w:r>
      <w:r>
        <w:rPr>
          <w:spacing w:val="-3"/>
        </w:rPr>
        <w:t xml:space="preserve"> </w:t>
      </w:r>
      <w:r w:rsidR="002C06C0" w:rsidRPr="002C06C0">
        <w:rPr>
          <w:spacing w:val="-3"/>
          <w:highlight w:val="yellow"/>
          <w:u w:val="single"/>
        </w:rPr>
        <w:t>that</w:t>
      </w:r>
      <w:r w:rsidR="002C06C0">
        <w:rPr>
          <w:spacing w:val="-3"/>
        </w:rPr>
        <w:t xml:space="preserve"> </w:t>
      </w:r>
      <w:r>
        <w:rPr>
          <w:spacing w:val="-3"/>
        </w:rPr>
        <w:t xml:space="preserve">promote or advertise alcohol, chemicals, tobacco or any other </w:t>
      </w:r>
      <w:r w:rsidRPr="002C06C0">
        <w:rPr>
          <w:strike/>
          <w:spacing w:val="-3"/>
        </w:rPr>
        <w:t>produce</w:t>
      </w:r>
      <w:r w:rsidR="002C06C0">
        <w:rPr>
          <w:spacing w:val="-3"/>
        </w:rPr>
        <w:t xml:space="preserve"> </w:t>
      </w:r>
      <w:r w:rsidR="002C06C0" w:rsidRPr="002C06C0">
        <w:rPr>
          <w:spacing w:val="-3"/>
          <w:highlight w:val="yellow"/>
          <w:u w:val="single"/>
        </w:rPr>
        <w:t>produc</w:t>
      </w:r>
      <w:r w:rsidR="002C06C0">
        <w:rPr>
          <w:spacing w:val="-3"/>
          <w:highlight w:val="yellow"/>
          <w:u w:val="single"/>
        </w:rPr>
        <w:t xml:space="preserve">t or </w:t>
      </w:r>
      <w:r w:rsidR="002C06C0" w:rsidRPr="002C06C0">
        <w:rPr>
          <w:spacing w:val="-3"/>
          <w:highlight w:val="yellow"/>
          <w:u w:val="single"/>
        </w:rPr>
        <w:t>activity</w:t>
      </w:r>
      <w:r>
        <w:rPr>
          <w:spacing w:val="-3"/>
        </w:rPr>
        <w:t xml:space="preserve"> that is illegal for use by minors.</w:t>
      </w:r>
    </w:p>
    <w:p w14:paraId="5F384384" w14:textId="0C831113" w:rsidR="007B30C0" w:rsidRDefault="007B30C0" w:rsidP="007B30C0">
      <w:pPr>
        <w:tabs>
          <w:tab w:val="left" w:pos="0"/>
          <w:tab w:val="left" w:pos="1080"/>
        </w:tabs>
        <w:suppressAutoHyphens/>
        <w:spacing w:line="240" w:lineRule="atLeast"/>
        <w:ind w:left="1620" w:hanging="1080"/>
        <w:jc w:val="both"/>
        <w:rPr>
          <w:spacing w:val="-3"/>
        </w:rPr>
      </w:pPr>
    </w:p>
    <w:p w14:paraId="1B32AB85" w14:textId="6E31215F" w:rsidR="007B30C0" w:rsidRPr="002C06C0" w:rsidRDefault="007B30C0" w:rsidP="007B30C0">
      <w:pPr>
        <w:tabs>
          <w:tab w:val="left" w:pos="0"/>
          <w:tab w:val="left" w:pos="1080"/>
        </w:tabs>
        <w:suppressAutoHyphens/>
        <w:spacing w:line="240" w:lineRule="atLeast"/>
        <w:ind w:left="1620" w:hanging="1080"/>
        <w:jc w:val="both"/>
        <w:rPr>
          <w:strike/>
          <w:spacing w:val="-3"/>
          <w:u w:val="single"/>
        </w:rPr>
      </w:pPr>
      <w:r w:rsidRPr="007B30C0">
        <w:rPr>
          <w:spacing w:val="-3"/>
        </w:rPr>
        <w:tab/>
      </w:r>
      <w:r w:rsidRPr="002C06C0">
        <w:rPr>
          <w:strike/>
          <w:spacing w:val="-3"/>
          <w:highlight w:val="yellow"/>
          <w:u w:val="single"/>
        </w:rPr>
        <w:t>3.</w:t>
      </w:r>
      <w:r w:rsidRPr="002C06C0">
        <w:rPr>
          <w:strike/>
          <w:spacing w:val="-3"/>
          <w:highlight w:val="yellow"/>
        </w:rPr>
        <w:tab/>
      </w:r>
      <w:r w:rsidRPr="002C06C0">
        <w:rPr>
          <w:strike/>
          <w:spacing w:val="-3"/>
          <w:highlight w:val="yellow"/>
          <w:u w:val="single"/>
        </w:rPr>
        <w:t>Apparel promoting products or activities that are illegal for use by minors.</w:t>
      </w:r>
    </w:p>
    <w:p w14:paraId="6DDA3511" w14:textId="6732BB3E" w:rsidR="007B30C0" w:rsidRDefault="007B30C0" w:rsidP="007B30C0">
      <w:pPr>
        <w:tabs>
          <w:tab w:val="left" w:pos="0"/>
          <w:tab w:val="left" w:pos="1080"/>
        </w:tabs>
        <w:suppressAutoHyphens/>
        <w:spacing w:line="240" w:lineRule="atLeast"/>
        <w:ind w:left="1620" w:hanging="1080"/>
        <w:jc w:val="both"/>
        <w:rPr>
          <w:spacing w:val="-3"/>
          <w:u w:val="single"/>
        </w:rPr>
      </w:pPr>
    </w:p>
    <w:p w14:paraId="402A315D" w14:textId="37D1306C" w:rsidR="007B30C0" w:rsidRDefault="007B30C0" w:rsidP="007B30C0">
      <w:pPr>
        <w:tabs>
          <w:tab w:val="left" w:pos="0"/>
          <w:tab w:val="left" w:pos="1080"/>
        </w:tabs>
        <w:suppressAutoHyphens/>
        <w:spacing w:line="240" w:lineRule="atLeast"/>
        <w:ind w:left="1620" w:hanging="1080"/>
        <w:jc w:val="both"/>
        <w:rPr>
          <w:spacing w:val="-3"/>
        </w:rPr>
      </w:pPr>
      <w:r w:rsidRPr="007B30C0">
        <w:rPr>
          <w:strike/>
          <w:spacing w:val="-3"/>
        </w:rPr>
        <w:t>2.</w:t>
      </w:r>
      <w:r>
        <w:rPr>
          <w:strike/>
          <w:spacing w:val="-3"/>
        </w:rPr>
        <w:t>3</w:t>
      </w:r>
      <w:r>
        <w:rPr>
          <w:spacing w:val="-3"/>
        </w:rPr>
        <w:tab/>
      </w:r>
      <w:r>
        <w:rPr>
          <w:spacing w:val="-3"/>
          <w:u w:val="single"/>
        </w:rPr>
        <w:t>4</w:t>
      </w:r>
      <w:r w:rsidRPr="007B30C0">
        <w:rPr>
          <w:spacing w:val="-3"/>
          <w:u w:val="single"/>
        </w:rPr>
        <w:t>.</w:t>
      </w:r>
      <w:r>
        <w:rPr>
          <w:spacing w:val="-3"/>
        </w:rPr>
        <w:tab/>
        <w:t>Clothing and other items or grooming in a manner that represents and/or promotes threat/hate groups or gangs.</w:t>
      </w:r>
    </w:p>
    <w:p w14:paraId="20463349" w14:textId="77777777" w:rsidR="007B30C0" w:rsidRDefault="007B30C0" w:rsidP="007B30C0">
      <w:pPr>
        <w:tabs>
          <w:tab w:val="left" w:pos="0"/>
          <w:tab w:val="left" w:pos="1080"/>
        </w:tabs>
        <w:suppressAutoHyphens/>
        <w:spacing w:line="240" w:lineRule="atLeast"/>
        <w:ind w:left="1620" w:hanging="1080"/>
        <w:jc w:val="both"/>
        <w:rPr>
          <w:spacing w:val="-3"/>
          <w:u w:val="single"/>
        </w:rPr>
      </w:pPr>
    </w:p>
    <w:p w14:paraId="47E317C1" w14:textId="185C348F" w:rsidR="002C06C0" w:rsidRDefault="007B30C0" w:rsidP="007B30C0">
      <w:pPr>
        <w:tabs>
          <w:tab w:val="left" w:pos="0"/>
          <w:tab w:val="left" w:pos="1080"/>
        </w:tabs>
        <w:suppressAutoHyphens/>
        <w:spacing w:line="240" w:lineRule="atLeast"/>
        <w:ind w:left="1620" w:hanging="1080"/>
        <w:jc w:val="both"/>
        <w:rPr>
          <w:spacing w:val="-3"/>
          <w:u w:val="single"/>
        </w:rPr>
      </w:pPr>
      <w:r>
        <w:rPr>
          <w:spacing w:val="-3"/>
        </w:rPr>
        <w:tab/>
      </w:r>
      <w:r w:rsidR="00895FCF">
        <w:rPr>
          <w:spacing w:val="-3"/>
          <w:u w:val="single"/>
        </w:rPr>
        <w:t>5</w:t>
      </w:r>
      <w:r>
        <w:rPr>
          <w:spacing w:val="-3"/>
          <w:u w:val="single"/>
        </w:rPr>
        <w:t>.</w:t>
      </w:r>
      <w:r w:rsidRPr="005238CB">
        <w:rPr>
          <w:spacing w:val="-3"/>
        </w:rPr>
        <w:tab/>
      </w:r>
      <w:r>
        <w:rPr>
          <w:spacing w:val="-3"/>
          <w:u w:val="single"/>
        </w:rPr>
        <w:t>Objectionable emblems, badges, symbols, signs, words, objects or pictures on clothing or jewelry communicating a message that is racist, sexist, or otherwise derogatory to a protected minority group, evidences gang membership or affiliation, or approves, advances, or provokes any form of</w:t>
      </w:r>
      <w:r w:rsidR="002C06C0">
        <w:rPr>
          <w:spacing w:val="-3"/>
          <w:u w:val="single"/>
        </w:rPr>
        <w:t xml:space="preserve"> </w:t>
      </w:r>
      <w:r w:rsidR="002C06C0" w:rsidRPr="002C06C0">
        <w:rPr>
          <w:spacing w:val="-3"/>
          <w:highlight w:val="yellow"/>
          <w:u w:val="single"/>
        </w:rPr>
        <w:t>harassment or violence on the basis of race, color, creed, religion, national origin, sex, gender, age, marital status, familial status, status with regard to public assistance, sexual orientation, or disability, consistent with District Policy #427:  Harassment and Violence.</w:t>
      </w:r>
      <w:r w:rsidR="002C06C0">
        <w:rPr>
          <w:spacing w:val="-3"/>
          <w:u w:val="single"/>
        </w:rPr>
        <w:t xml:space="preserve"> </w:t>
      </w:r>
      <w:r>
        <w:rPr>
          <w:spacing w:val="-3"/>
          <w:u w:val="single"/>
        </w:rPr>
        <w:t xml:space="preserve"> </w:t>
      </w:r>
    </w:p>
    <w:p w14:paraId="6D99712F" w14:textId="77777777" w:rsidR="002C06C0" w:rsidRDefault="002C06C0" w:rsidP="007B30C0">
      <w:pPr>
        <w:tabs>
          <w:tab w:val="left" w:pos="0"/>
          <w:tab w:val="left" w:pos="1080"/>
        </w:tabs>
        <w:suppressAutoHyphens/>
        <w:spacing w:line="240" w:lineRule="atLeast"/>
        <w:ind w:left="1620" w:hanging="1080"/>
        <w:jc w:val="both"/>
        <w:rPr>
          <w:spacing w:val="-3"/>
          <w:u w:val="single"/>
        </w:rPr>
      </w:pPr>
    </w:p>
    <w:p w14:paraId="319AC78F" w14:textId="2C1B28CB" w:rsidR="00895FCF" w:rsidRDefault="00895FCF" w:rsidP="00895FCF">
      <w:pPr>
        <w:tabs>
          <w:tab w:val="left" w:pos="0"/>
          <w:tab w:val="left" w:pos="1080"/>
        </w:tabs>
        <w:suppressAutoHyphens/>
        <w:spacing w:line="240" w:lineRule="atLeast"/>
        <w:ind w:left="1620" w:hanging="1080"/>
        <w:jc w:val="both"/>
        <w:rPr>
          <w:spacing w:val="-3"/>
        </w:rPr>
      </w:pPr>
      <w:r w:rsidRPr="007B30C0">
        <w:rPr>
          <w:strike/>
          <w:spacing w:val="-3"/>
        </w:rPr>
        <w:t>2.</w:t>
      </w:r>
      <w:r>
        <w:rPr>
          <w:strike/>
          <w:spacing w:val="-3"/>
        </w:rPr>
        <w:t>4</w:t>
      </w:r>
      <w:r>
        <w:rPr>
          <w:spacing w:val="-3"/>
        </w:rPr>
        <w:tab/>
      </w:r>
      <w:r>
        <w:rPr>
          <w:spacing w:val="-3"/>
          <w:u w:val="single"/>
        </w:rPr>
        <w:t>6</w:t>
      </w:r>
      <w:r w:rsidRPr="007B30C0">
        <w:rPr>
          <w:spacing w:val="-3"/>
          <w:u w:val="single"/>
        </w:rPr>
        <w:t>.</w:t>
      </w:r>
      <w:r>
        <w:rPr>
          <w:spacing w:val="-3"/>
        </w:rPr>
        <w:tab/>
        <w:t>Jewelry that presents a safety hazard to self and/or others.</w:t>
      </w:r>
    </w:p>
    <w:p w14:paraId="28F8CB57" w14:textId="6B9D890B" w:rsidR="00895FCF" w:rsidRDefault="00895FCF" w:rsidP="00895FCF">
      <w:pPr>
        <w:tabs>
          <w:tab w:val="left" w:pos="0"/>
          <w:tab w:val="left" w:pos="1080"/>
        </w:tabs>
        <w:suppressAutoHyphens/>
        <w:spacing w:line="240" w:lineRule="atLeast"/>
        <w:ind w:left="1620" w:hanging="1080"/>
        <w:jc w:val="both"/>
        <w:rPr>
          <w:spacing w:val="-3"/>
        </w:rPr>
      </w:pPr>
    </w:p>
    <w:p w14:paraId="1B570986" w14:textId="5DFF8677" w:rsidR="00895FCF" w:rsidRDefault="00895FCF" w:rsidP="00895FCF">
      <w:pPr>
        <w:tabs>
          <w:tab w:val="left" w:pos="0"/>
          <w:tab w:val="left" w:pos="1080"/>
        </w:tabs>
        <w:suppressAutoHyphens/>
        <w:spacing w:line="240" w:lineRule="atLeast"/>
        <w:ind w:left="1620" w:hanging="1080"/>
        <w:jc w:val="both"/>
        <w:rPr>
          <w:spacing w:val="-3"/>
        </w:rPr>
      </w:pPr>
      <w:r w:rsidRPr="007B30C0">
        <w:rPr>
          <w:strike/>
          <w:spacing w:val="-3"/>
        </w:rPr>
        <w:t>2.</w:t>
      </w:r>
      <w:r>
        <w:rPr>
          <w:strike/>
          <w:spacing w:val="-3"/>
        </w:rPr>
        <w:t>5</w:t>
      </w:r>
      <w:r>
        <w:rPr>
          <w:spacing w:val="-3"/>
        </w:rPr>
        <w:tab/>
      </w:r>
      <w:r>
        <w:rPr>
          <w:spacing w:val="-3"/>
          <w:u w:val="single"/>
        </w:rPr>
        <w:t>7</w:t>
      </w:r>
      <w:r w:rsidRPr="007B30C0">
        <w:rPr>
          <w:spacing w:val="-3"/>
          <w:u w:val="single"/>
        </w:rPr>
        <w:t>.</w:t>
      </w:r>
      <w:r>
        <w:rPr>
          <w:spacing w:val="-3"/>
        </w:rPr>
        <w:tab/>
        <w:t>Hats, caps, bandanas</w:t>
      </w:r>
      <w:r w:rsidR="00793536">
        <w:rPr>
          <w:spacing w:val="-3"/>
        </w:rPr>
        <w:t xml:space="preserve">, </w:t>
      </w:r>
      <w:r w:rsidR="00793536" w:rsidRPr="00793536">
        <w:rPr>
          <w:spacing w:val="-3"/>
          <w:highlight w:val="yellow"/>
          <w:u w:val="single"/>
        </w:rPr>
        <w:t>hoods</w:t>
      </w:r>
      <w:r>
        <w:rPr>
          <w:spacing w:val="-3"/>
        </w:rPr>
        <w:t xml:space="preserve"> and other head attire during the school day.  Exceptions will be made for religious and medical reasons.  This limitation does not apply at the high school in the hallways, commons area and cafeteria.</w:t>
      </w:r>
    </w:p>
    <w:p w14:paraId="6D15BE1C" w14:textId="762B2C15" w:rsidR="00895FCF" w:rsidRDefault="00895FCF" w:rsidP="00895FCF">
      <w:pPr>
        <w:tabs>
          <w:tab w:val="left" w:pos="0"/>
          <w:tab w:val="left" w:pos="1080"/>
        </w:tabs>
        <w:suppressAutoHyphens/>
        <w:spacing w:line="240" w:lineRule="atLeast"/>
        <w:ind w:left="1620" w:hanging="1080"/>
        <w:jc w:val="both"/>
        <w:rPr>
          <w:spacing w:val="-3"/>
        </w:rPr>
      </w:pPr>
    </w:p>
    <w:p w14:paraId="50E9BA20" w14:textId="49FA31E9" w:rsidR="00895FCF" w:rsidRPr="00895FCF" w:rsidRDefault="00895FCF" w:rsidP="00895FCF">
      <w:pPr>
        <w:tabs>
          <w:tab w:val="left" w:pos="0"/>
          <w:tab w:val="left" w:pos="1080"/>
        </w:tabs>
        <w:suppressAutoHyphens/>
        <w:spacing w:line="240" w:lineRule="atLeast"/>
        <w:ind w:left="1620" w:hanging="1080"/>
        <w:jc w:val="both"/>
        <w:rPr>
          <w:spacing w:val="-3"/>
        </w:rPr>
      </w:pPr>
      <w:r w:rsidRPr="007B30C0">
        <w:rPr>
          <w:strike/>
          <w:spacing w:val="-3"/>
        </w:rPr>
        <w:t>2.</w:t>
      </w:r>
      <w:r>
        <w:rPr>
          <w:strike/>
          <w:spacing w:val="-3"/>
        </w:rPr>
        <w:t>6</w:t>
      </w:r>
      <w:r>
        <w:rPr>
          <w:spacing w:val="-3"/>
        </w:rPr>
        <w:tab/>
      </w:r>
      <w:r>
        <w:rPr>
          <w:spacing w:val="-3"/>
          <w:u w:val="single"/>
        </w:rPr>
        <w:t>8.</w:t>
      </w:r>
      <w:r>
        <w:rPr>
          <w:spacing w:val="-3"/>
        </w:rPr>
        <w:tab/>
        <w:t xml:space="preserve">Wearing of </w:t>
      </w:r>
      <w:r>
        <w:rPr>
          <w:spacing w:val="-3"/>
          <w:u w:val="single"/>
        </w:rPr>
        <w:t>Halloween-type</w:t>
      </w:r>
      <w:r>
        <w:rPr>
          <w:spacing w:val="-3"/>
        </w:rPr>
        <w:t xml:space="preserve"> masks, painted faces, disguises or grooming that limits or prevents the identification of a </w:t>
      </w:r>
      <w:r w:rsidRPr="00793536">
        <w:rPr>
          <w:strike/>
          <w:spacing w:val="-3"/>
          <w:highlight w:val="yellow"/>
        </w:rPr>
        <w:t>“</w:t>
      </w:r>
      <w:r>
        <w:rPr>
          <w:spacing w:val="-3"/>
        </w:rPr>
        <w:t>student.</w:t>
      </w:r>
      <w:r w:rsidRPr="00793536">
        <w:rPr>
          <w:strike/>
          <w:spacing w:val="-3"/>
          <w:highlight w:val="yellow"/>
        </w:rPr>
        <w:t>”</w:t>
      </w:r>
    </w:p>
    <w:p w14:paraId="714721D4" w14:textId="77777777" w:rsidR="00895FCF" w:rsidRDefault="00895FCF" w:rsidP="00895FCF">
      <w:pPr>
        <w:tabs>
          <w:tab w:val="left" w:pos="0"/>
          <w:tab w:val="left" w:pos="1080"/>
        </w:tabs>
        <w:suppressAutoHyphens/>
        <w:spacing w:line="240" w:lineRule="atLeast"/>
        <w:ind w:left="1620" w:hanging="1080"/>
        <w:jc w:val="both"/>
        <w:rPr>
          <w:spacing w:val="-3"/>
        </w:rPr>
      </w:pPr>
    </w:p>
    <w:p w14:paraId="5D59C66F" w14:textId="66ACBF43" w:rsidR="007B30C0" w:rsidRDefault="007B30C0" w:rsidP="007B30C0">
      <w:pPr>
        <w:tabs>
          <w:tab w:val="left" w:pos="0"/>
          <w:tab w:val="left" w:pos="1080"/>
        </w:tabs>
        <w:suppressAutoHyphens/>
        <w:spacing w:line="240" w:lineRule="atLeast"/>
        <w:ind w:left="1620" w:hanging="1080"/>
        <w:jc w:val="both"/>
        <w:rPr>
          <w:spacing w:val="-3"/>
          <w:u w:val="single"/>
        </w:rPr>
      </w:pPr>
      <w:r>
        <w:rPr>
          <w:spacing w:val="-3"/>
        </w:rPr>
        <w:tab/>
      </w:r>
      <w:r w:rsidR="00895FCF">
        <w:rPr>
          <w:spacing w:val="-3"/>
          <w:u w:val="single"/>
        </w:rPr>
        <w:t>9</w:t>
      </w:r>
      <w:r>
        <w:rPr>
          <w:spacing w:val="-3"/>
          <w:u w:val="single"/>
        </w:rPr>
        <w:t>.</w:t>
      </w:r>
      <w:r w:rsidRPr="005238CB">
        <w:rPr>
          <w:spacing w:val="-3"/>
        </w:rPr>
        <w:tab/>
      </w:r>
      <w:r>
        <w:rPr>
          <w:spacing w:val="-3"/>
          <w:u w:val="single"/>
        </w:rPr>
        <w:t>Any apparel or footwear that would damage school property.</w:t>
      </w:r>
    </w:p>
    <w:p w14:paraId="414286CB" w14:textId="77777777" w:rsidR="00895FCF" w:rsidRPr="00895FCF" w:rsidRDefault="00895FCF"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p>
    <w:p w14:paraId="3039F250" w14:textId="637DBFF1" w:rsidR="00895FCF" w:rsidRPr="00895FCF" w:rsidRDefault="00C917A2"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r>
        <w:rPr>
          <w:u w:val="single"/>
        </w:rPr>
        <w:t>C</w:t>
      </w:r>
      <w:r w:rsidR="00895FCF" w:rsidRPr="00895FCF">
        <w:rPr>
          <w:u w:val="single"/>
        </w:rPr>
        <w:t>.</w:t>
      </w:r>
      <w:r w:rsidR="00895FCF" w:rsidRPr="005238CB">
        <w:tab/>
      </w:r>
      <w:r w:rsidR="00895FCF" w:rsidRPr="00895FCF">
        <w:rPr>
          <w:u w:val="single"/>
        </w:rPr>
        <w:t>The intention of this policy is not to abridge the rights of students to express political, religious, philosophical, or similar opinions by wearing apparel on which such messages are stated.  Such messages are acceptable as long as they are not lewd, vulgar, obscene, defamatory, profane, or do not advocate violence or harassment against others.</w:t>
      </w:r>
    </w:p>
    <w:p w14:paraId="3A11B55D" w14:textId="77777777" w:rsidR="00895FCF" w:rsidRPr="00895FCF" w:rsidRDefault="00895FCF"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p>
    <w:p w14:paraId="54678381" w14:textId="37C8C36B" w:rsidR="00895FCF" w:rsidRPr="00895FCF" w:rsidRDefault="00C917A2"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r>
        <w:rPr>
          <w:u w:val="single"/>
        </w:rPr>
        <w:t>D</w:t>
      </w:r>
      <w:r w:rsidR="00895FCF" w:rsidRPr="00895FCF">
        <w:rPr>
          <w:u w:val="single"/>
        </w:rPr>
        <w:t>.</w:t>
      </w:r>
      <w:r w:rsidR="00895FCF" w:rsidRPr="005238CB">
        <w:tab/>
      </w:r>
      <w:r w:rsidR="00895FCF" w:rsidRPr="00895FCF">
        <w:rPr>
          <w:u w:val="single"/>
        </w:rPr>
        <w:t xml:space="preserve">“Gang,” as defined in this policy, means any ongoing organization, association, or group of three or more persons, whether formal or informal, having as one of its primary activities the commission of one or more criminal acts, which has an identifiable name or identifying sign or symbol, and whose members individually or collectively engage in or whose members engaged in a pattern of criminal gang activity.  “Pattern of gang activity” means the commission, attempt to commit, conspiring to commit, or solicitation of two or more criminal acts, provided the criminal acts were committed on separate dates or by two or more persons who are members of or belong to the same criminal </w:t>
      </w:r>
      <w:r w:rsidR="00895FCF" w:rsidRPr="00AF2A13">
        <w:rPr>
          <w:strike/>
          <w:highlight w:val="yellow"/>
          <w:u w:val="single"/>
        </w:rPr>
        <w:t>street</w:t>
      </w:r>
      <w:r w:rsidR="00895FCF" w:rsidRPr="00895FCF">
        <w:rPr>
          <w:u w:val="single"/>
        </w:rPr>
        <w:t xml:space="preserve"> gang.</w:t>
      </w:r>
    </w:p>
    <w:p w14:paraId="222CDA16" w14:textId="77777777" w:rsidR="00895FCF" w:rsidRPr="00895FCF" w:rsidRDefault="00895FCF" w:rsidP="00895F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u w:val="single"/>
        </w:rPr>
      </w:pPr>
    </w:p>
    <w:p w14:paraId="5FF2EF44" w14:textId="41375C5D" w:rsidR="00895FCF" w:rsidRDefault="00C917A2"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r>
        <w:rPr>
          <w:u w:val="single"/>
        </w:rPr>
        <w:t>E</w:t>
      </w:r>
      <w:r w:rsidR="00895FCF" w:rsidRPr="00895FCF">
        <w:rPr>
          <w:u w:val="single"/>
        </w:rPr>
        <w:t>.</w:t>
      </w:r>
      <w:r w:rsidR="00895FCF" w:rsidRPr="005238CB">
        <w:tab/>
      </w:r>
      <w:r w:rsidR="00895FCF" w:rsidRPr="00895FCF">
        <w:rPr>
          <w:u w:val="single"/>
        </w:rPr>
        <w:t>When, in the judgment of the administration, a student’s appearance, grooming, or mode of dress interferes with or disrupts the educational process or school activities, or poses a threat to the health or safety of the student or others, the student will be directed to make modifications or will be sent home for the day.  Parents/guardians will be notified.</w:t>
      </w:r>
    </w:p>
    <w:p w14:paraId="104EDA18" w14:textId="77777777" w:rsidR="005238CB" w:rsidRPr="00895FCF" w:rsidRDefault="005238CB"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p>
    <w:p w14:paraId="62FE4332" w14:textId="2715D5E8" w:rsidR="00895FCF" w:rsidRPr="00895FCF" w:rsidRDefault="00C917A2"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r>
        <w:rPr>
          <w:u w:val="single"/>
        </w:rPr>
        <w:lastRenderedPageBreak/>
        <w:t>F</w:t>
      </w:r>
      <w:r w:rsidR="00895FCF" w:rsidRPr="00895FCF">
        <w:rPr>
          <w:u w:val="single"/>
        </w:rPr>
        <w:t>.</w:t>
      </w:r>
      <w:r w:rsidR="00895FCF" w:rsidRPr="005238CB">
        <w:tab/>
      </w:r>
      <w:r w:rsidR="00895FCF" w:rsidRPr="00895FCF">
        <w:rPr>
          <w:u w:val="single"/>
        </w:rPr>
        <w:t>The administration may recommend a form of dress considered appropriate for a specific event and communicate the recommendation to students and parents/guardians.</w:t>
      </w:r>
    </w:p>
    <w:p w14:paraId="6746AC41" w14:textId="4611BB9D" w:rsidR="00895FCF" w:rsidRDefault="00C917A2"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r>
        <w:rPr>
          <w:u w:val="single"/>
        </w:rPr>
        <w:t>G</w:t>
      </w:r>
      <w:r w:rsidR="00895FCF" w:rsidRPr="00895FCF">
        <w:rPr>
          <w:u w:val="single"/>
        </w:rPr>
        <w:t>.</w:t>
      </w:r>
      <w:r w:rsidR="00895FCF" w:rsidRPr="005238CB">
        <w:tab/>
      </w:r>
      <w:r w:rsidR="00895FCF" w:rsidRPr="00895FCF">
        <w:rPr>
          <w:u w:val="single"/>
        </w:rPr>
        <w:t>Likewise, an organized student group may recommend a form of dress for students considered appropriate for a specific event and make such recommendation to the administration for approval.</w:t>
      </w:r>
    </w:p>
    <w:p w14:paraId="4BB34EAD" w14:textId="38DE2D8C" w:rsidR="00895FCF" w:rsidRDefault="00895FCF" w:rsidP="00895FCF">
      <w:p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540"/>
        <w:jc w:val="both"/>
        <w:rPr>
          <w:u w:val="single"/>
        </w:rPr>
      </w:pPr>
    </w:p>
    <w:p w14:paraId="3A9A1476" w14:textId="7FD65C91" w:rsidR="00895FCF"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r w:rsidRPr="004B27EE">
        <w:rPr>
          <w:strike/>
        </w:rPr>
        <w:t>3.0</w:t>
      </w:r>
      <w:r w:rsidR="00895FCF" w:rsidRPr="004B27EE">
        <w:rPr>
          <w:strike/>
        </w:rPr>
        <w:t>.</w:t>
      </w:r>
      <w:r w:rsidRPr="004B27EE">
        <w:tab/>
      </w:r>
      <w:r w:rsidR="00C917A2">
        <w:rPr>
          <w:u w:val="single"/>
        </w:rPr>
        <w:t>H</w:t>
      </w:r>
      <w:r w:rsidRPr="004B27EE">
        <w:rPr>
          <w:u w:val="single"/>
        </w:rPr>
        <w:t>.</w:t>
      </w:r>
      <w:r w:rsidR="00895FCF" w:rsidRPr="004B27EE">
        <w:tab/>
      </w:r>
      <w:r w:rsidRPr="004B27EE">
        <w:t xml:space="preserve">Consequences for </w:t>
      </w:r>
      <w:r>
        <w:t>W</w:t>
      </w:r>
      <w:r w:rsidRPr="004B27EE">
        <w:t xml:space="preserve">earing </w:t>
      </w:r>
      <w:r>
        <w:t>I</w:t>
      </w:r>
      <w:r w:rsidRPr="004B27EE">
        <w:t xml:space="preserve">nappropriate </w:t>
      </w:r>
      <w:r>
        <w:t>C</w:t>
      </w:r>
      <w:r w:rsidRPr="004B27EE">
        <w:t>lothing:</w:t>
      </w:r>
    </w:p>
    <w:p w14:paraId="5CDB9EE0" w14:textId="706AE392" w:rsid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tbl>
      <w:tblPr>
        <w:tblStyle w:val="TableGrid"/>
        <w:tblW w:w="0" w:type="auto"/>
        <w:tblInd w:w="1080" w:type="dxa"/>
        <w:tblLook w:val="04A0" w:firstRow="1" w:lastRow="0" w:firstColumn="1" w:lastColumn="0" w:noHBand="0" w:noVBand="1"/>
      </w:tblPr>
      <w:tblGrid>
        <w:gridCol w:w="715"/>
        <w:gridCol w:w="2250"/>
        <w:gridCol w:w="2340"/>
        <w:gridCol w:w="2880"/>
      </w:tblGrid>
      <w:tr w:rsidR="004B27EE" w:rsidRPr="004B27EE" w14:paraId="03D796CE" w14:textId="77777777" w:rsidTr="00793536">
        <w:tc>
          <w:tcPr>
            <w:tcW w:w="715" w:type="dxa"/>
            <w:vMerge w:val="restart"/>
          </w:tcPr>
          <w:p w14:paraId="080B816D" w14:textId="11178509"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b/>
                <w:bCs/>
                <w:sz w:val="20"/>
                <w:szCs w:val="20"/>
              </w:rPr>
            </w:pPr>
            <w:r w:rsidRPr="004B27EE">
              <w:rPr>
                <w:b/>
                <w:bCs/>
                <w:sz w:val="20"/>
                <w:szCs w:val="20"/>
              </w:rPr>
              <w:t>K-12</w:t>
            </w:r>
          </w:p>
        </w:tc>
        <w:tc>
          <w:tcPr>
            <w:tcW w:w="2250" w:type="dxa"/>
          </w:tcPr>
          <w:p w14:paraId="3C70DC09" w14:textId="5B3ECCF9"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sz w:val="20"/>
                <w:szCs w:val="20"/>
              </w:rPr>
            </w:pPr>
            <w:r w:rsidRPr="004B27EE">
              <w:rPr>
                <w:sz w:val="20"/>
                <w:szCs w:val="20"/>
              </w:rPr>
              <w:t>1</w:t>
            </w:r>
            <w:r w:rsidRPr="004B27EE">
              <w:rPr>
                <w:sz w:val="20"/>
                <w:szCs w:val="20"/>
                <w:vertAlign w:val="superscript"/>
              </w:rPr>
              <w:t>st</w:t>
            </w:r>
            <w:r w:rsidRPr="004B27EE">
              <w:rPr>
                <w:sz w:val="20"/>
                <w:szCs w:val="20"/>
              </w:rPr>
              <w:t xml:space="preserve"> Offense</w:t>
            </w:r>
          </w:p>
        </w:tc>
        <w:tc>
          <w:tcPr>
            <w:tcW w:w="2340" w:type="dxa"/>
          </w:tcPr>
          <w:p w14:paraId="50B609E7" w14:textId="7D62FD65"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sz w:val="20"/>
                <w:szCs w:val="20"/>
              </w:rPr>
            </w:pPr>
            <w:r w:rsidRPr="004B27EE">
              <w:rPr>
                <w:sz w:val="20"/>
                <w:szCs w:val="20"/>
              </w:rPr>
              <w:t>2</w:t>
            </w:r>
            <w:r w:rsidRPr="004B27EE">
              <w:rPr>
                <w:sz w:val="20"/>
                <w:szCs w:val="20"/>
                <w:vertAlign w:val="superscript"/>
              </w:rPr>
              <w:t>nd</w:t>
            </w:r>
            <w:r w:rsidRPr="004B27EE">
              <w:rPr>
                <w:sz w:val="20"/>
                <w:szCs w:val="20"/>
              </w:rPr>
              <w:t xml:space="preserve"> Offense</w:t>
            </w:r>
          </w:p>
        </w:tc>
        <w:tc>
          <w:tcPr>
            <w:tcW w:w="2880" w:type="dxa"/>
          </w:tcPr>
          <w:p w14:paraId="72A6CB71" w14:textId="479F4159"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center"/>
              <w:rPr>
                <w:sz w:val="20"/>
                <w:szCs w:val="20"/>
              </w:rPr>
            </w:pPr>
            <w:r w:rsidRPr="004B27EE">
              <w:rPr>
                <w:sz w:val="20"/>
                <w:szCs w:val="20"/>
              </w:rPr>
              <w:t>3</w:t>
            </w:r>
            <w:r w:rsidRPr="004B27EE">
              <w:rPr>
                <w:sz w:val="20"/>
                <w:szCs w:val="20"/>
                <w:vertAlign w:val="superscript"/>
              </w:rPr>
              <w:t>rd</w:t>
            </w:r>
            <w:r w:rsidRPr="004B27EE">
              <w:rPr>
                <w:sz w:val="20"/>
                <w:szCs w:val="20"/>
              </w:rPr>
              <w:t xml:space="preserve"> Offense</w:t>
            </w:r>
          </w:p>
        </w:tc>
      </w:tr>
      <w:tr w:rsidR="004B27EE" w:rsidRPr="004B27EE" w14:paraId="4B212050" w14:textId="77777777" w:rsidTr="00793536">
        <w:tc>
          <w:tcPr>
            <w:tcW w:w="715" w:type="dxa"/>
            <w:vMerge/>
          </w:tcPr>
          <w:p w14:paraId="00C10DEB" w14:textId="77777777"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sz w:val="20"/>
                <w:szCs w:val="20"/>
              </w:rPr>
            </w:pPr>
          </w:p>
        </w:tc>
        <w:tc>
          <w:tcPr>
            <w:tcW w:w="2250" w:type="dxa"/>
          </w:tcPr>
          <w:p w14:paraId="083D97E1" w14:textId="77777777" w:rsidR="004B27EE" w:rsidRP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40" w:hanging="270"/>
              <w:jc w:val="both"/>
              <w:rPr>
                <w:rFonts w:ascii="Times New Roman" w:hAnsi="Times New Roman" w:cs="Times New Roman"/>
                <w:sz w:val="20"/>
                <w:szCs w:val="20"/>
              </w:rPr>
            </w:pPr>
            <w:r w:rsidRPr="004B27EE">
              <w:rPr>
                <w:rFonts w:ascii="Times New Roman" w:hAnsi="Times New Roman" w:cs="Times New Roman"/>
                <w:sz w:val="20"/>
                <w:szCs w:val="20"/>
              </w:rPr>
              <w:t>Record of Offense</w:t>
            </w:r>
          </w:p>
          <w:p w14:paraId="68623CF8" w14:textId="77777777" w:rsidR="004B27EE" w:rsidRP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40" w:hanging="270"/>
              <w:jc w:val="both"/>
              <w:rPr>
                <w:rFonts w:ascii="Times New Roman" w:hAnsi="Times New Roman" w:cs="Times New Roman"/>
                <w:sz w:val="20"/>
                <w:szCs w:val="20"/>
              </w:rPr>
            </w:pPr>
            <w:r w:rsidRPr="004B27EE">
              <w:rPr>
                <w:rFonts w:ascii="Times New Roman" w:hAnsi="Times New Roman" w:cs="Times New Roman"/>
                <w:sz w:val="20"/>
                <w:szCs w:val="20"/>
              </w:rPr>
              <w:t>T-shirt to cover</w:t>
            </w:r>
          </w:p>
          <w:p w14:paraId="093FA2E0" w14:textId="6833F8B1" w:rsidR="004B27EE" w:rsidRP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340" w:hanging="270"/>
              <w:jc w:val="both"/>
              <w:rPr>
                <w:rFonts w:ascii="Times New Roman" w:hAnsi="Times New Roman" w:cs="Times New Roman"/>
                <w:sz w:val="20"/>
                <w:szCs w:val="20"/>
              </w:rPr>
            </w:pPr>
            <w:r w:rsidRPr="004B27EE">
              <w:rPr>
                <w:rFonts w:ascii="Times New Roman" w:hAnsi="Times New Roman" w:cs="Times New Roman"/>
                <w:sz w:val="20"/>
                <w:szCs w:val="20"/>
              </w:rPr>
              <w:t>Student is notified</w:t>
            </w:r>
          </w:p>
        </w:tc>
        <w:tc>
          <w:tcPr>
            <w:tcW w:w="2340" w:type="dxa"/>
          </w:tcPr>
          <w:p w14:paraId="089F8214" w14:textId="77777777" w:rsidR="004B27EE" w:rsidRP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hanging="270"/>
              <w:rPr>
                <w:rFonts w:ascii="Times New Roman" w:hAnsi="Times New Roman" w:cs="Times New Roman"/>
                <w:sz w:val="20"/>
                <w:szCs w:val="20"/>
              </w:rPr>
            </w:pPr>
            <w:r w:rsidRPr="004B27EE">
              <w:rPr>
                <w:rFonts w:ascii="Times New Roman" w:hAnsi="Times New Roman" w:cs="Times New Roman"/>
                <w:sz w:val="20"/>
                <w:szCs w:val="20"/>
              </w:rPr>
              <w:t>Record of offense</w:t>
            </w:r>
          </w:p>
          <w:p w14:paraId="2C1B8354" w14:textId="77777777" w:rsidR="004B27EE" w:rsidRPr="00793536"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hanging="270"/>
              <w:rPr>
                <w:rFonts w:ascii="Times New Roman" w:hAnsi="Times New Roman" w:cs="Times New Roman"/>
                <w:strike/>
                <w:sz w:val="20"/>
                <w:szCs w:val="20"/>
                <w:highlight w:val="yellow"/>
              </w:rPr>
            </w:pPr>
            <w:r w:rsidRPr="00793536">
              <w:rPr>
                <w:rFonts w:ascii="Times New Roman" w:hAnsi="Times New Roman" w:cs="Times New Roman"/>
                <w:strike/>
                <w:sz w:val="20"/>
                <w:szCs w:val="20"/>
                <w:highlight w:val="yellow"/>
              </w:rPr>
              <w:t>Letter home</w:t>
            </w:r>
          </w:p>
          <w:p w14:paraId="5CE1BDA8" w14:textId="77777777" w:rsid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hanging="270"/>
              <w:rPr>
                <w:rFonts w:ascii="Times New Roman" w:hAnsi="Times New Roman" w:cs="Times New Roman"/>
                <w:sz w:val="20"/>
                <w:szCs w:val="20"/>
              </w:rPr>
            </w:pPr>
            <w:r w:rsidRPr="004B27EE">
              <w:rPr>
                <w:rFonts w:ascii="Times New Roman" w:hAnsi="Times New Roman" w:cs="Times New Roman"/>
                <w:sz w:val="20"/>
                <w:szCs w:val="20"/>
              </w:rPr>
              <w:t>T-shirt to cover or sent home</w:t>
            </w:r>
          </w:p>
          <w:p w14:paraId="28B4993F" w14:textId="24E52358" w:rsidR="000952F2" w:rsidRDefault="000952F2"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hanging="270"/>
              <w:rPr>
                <w:rFonts w:ascii="Times New Roman" w:hAnsi="Times New Roman" w:cs="Times New Roman"/>
                <w:sz w:val="20"/>
                <w:szCs w:val="20"/>
                <w:highlight w:val="yellow"/>
                <w:u w:val="single"/>
              </w:rPr>
            </w:pPr>
            <w:r w:rsidRPr="000952F2">
              <w:rPr>
                <w:rFonts w:ascii="Times New Roman" w:hAnsi="Times New Roman" w:cs="Times New Roman"/>
                <w:sz w:val="20"/>
                <w:szCs w:val="20"/>
                <w:highlight w:val="yellow"/>
                <w:u w:val="single"/>
              </w:rPr>
              <w:t>Student is notified</w:t>
            </w:r>
          </w:p>
          <w:p w14:paraId="0589B7E5" w14:textId="489591AA" w:rsidR="00793536" w:rsidRPr="000952F2" w:rsidRDefault="00793536"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hanging="270"/>
              <w:rPr>
                <w:rFonts w:ascii="Times New Roman" w:hAnsi="Times New Roman" w:cs="Times New Roman"/>
                <w:sz w:val="20"/>
                <w:szCs w:val="20"/>
                <w:highlight w:val="yellow"/>
                <w:u w:val="single"/>
              </w:rPr>
            </w:pPr>
            <w:r>
              <w:rPr>
                <w:rFonts w:ascii="Times New Roman" w:hAnsi="Times New Roman" w:cs="Times New Roman"/>
                <w:sz w:val="20"/>
                <w:szCs w:val="20"/>
                <w:highlight w:val="yellow"/>
                <w:u w:val="single"/>
              </w:rPr>
              <w:t>Letter home</w:t>
            </w:r>
          </w:p>
          <w:p w14:paraId="69582F2F" w14:textId="0C80150F" w:rsidR="000952F2" w:rsidRPr="004B27EE" w:rsidRDefault="000952F2" w:rsidP="000952F2">
            <w:pPr>
              <w:pStyle w:val="ListParagraph"/>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4"/>
              <w:rPr>
                <w:rFonts w:ascii="Times New Roman" w:hAnsi="Times New Roman" w:cs="Times New Roman"/>
                <w:sz w:val="20"/>
                <w:szCs w:val="20"/>
              </w:rPr>
            </w:pPr>
          </w:p>
        </w:tc>
        <w:tc>
          <w:tcPr>
            <w:tcW w:w="2880" w:type="dxa"/>
          </w:tcPr>
          <w:p w14:paraId="4BBE6D2F" w14:textId="77777777" w:rsidR="004B27EE" w:rsidRP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1" w:hanging="289"/>
              <w:rPr>
                <w:rFonts w:ascii="Times New Roman" w:hAnsi="Times New Roman" w:cs="Times New Roman"/>
                <w:sz w:val="20"/>
                <w:szCs w:val="20"/>
              </w:rPr>
            </w:pPr>
            <w:r w:rsidRPr="004B27EE">
              <w:rPr>
                <w:rFonts w:ascii="Times New Roman" w:hAnsi="Times New Roman" w:cs="Times New Roman"/>
                <w:sz w:val="20"/>
                <w:szCs w:val="20"/>
              </w:rPr>
              <w:t>Record of Offense</w:t>
            </w:r>
          </w:p>
          <w:p w14:paraId="2CF61349" w14:textId="77777777" w:rsidR="004B27EE" w:rsidRPr="00793536"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1" w:hanging="289"/>
              <w:rPr>
                <w:rFonts w:ascii="Times New Roman" w:hAnsi="Times New Roman" w:cs="Times New Roman"/>
                <w:strike/>
                <w:sz w:val="20"/>
                <w:szCs w:val="20"/>
                <w:highlight w:val="yellow"/>
              </w:rPr>
            </w:pPr>
            <w:r w:rsidRPr="00793536">
              <w:rPr>
                <w:rFonts w:ascii="Times New Roman" w:hAnsi="Times New Roman" w:cs="Times New Roman"/>
                <w:strike/>
                <w:sz w:val="20"/>
                <w:szCs w:val="20"/>
                <w:highlight w:val="yellow"/>
              </w:rPr>
              <w:t>Detention as assigned</w:t>
            </w:r>
          </w:p>
          <w:p w14:paraId="6025D477" w14:textId="77777777" w:rsidR="004B27EE" w:rsidRDefault="004B27EE"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1" w:hanging="289"/>
              <w:rPr>
                <w:rFonts w:ascii="Times New Roman" w:hAnsi="Times New Roman" w:cs="Times New Roman"/>
                <w:sz w:val="20"/>
                <w:szCs w:val="20"/>
              </w:rPr>
            </w:pPr>
            <w:r w:rsidRPr="004B27EE">
              <w:rPr>
                <w:rFonts w:ascii="Times New Roman" w:hAnsi="Times New Roman" w:cs="Times New Roman"/>
                <w:sz w:val="20"/>
                <w:szCs w:val="20"/>
              </w:rPr>
              <w:t>T-shirt to cover or sent home</w:t>
            </w:r>
          </w:p>
          <w:p w14:paraId="7717122C" w14:textId="78FA2443" w:rsidR="00793536" w:rsidRPr="00793536" w:rsidRDefault="00793536" w:rsidP="004B27EE">
            <w:pPr>
              <w:pStyle w:val="ListParagraph"/>
              <w:numPr>
                <w:ilvl w:val="0"/>
                <w:numId w:val="18"/>
              </w:numPr>
              <w:tabs>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431" w:hanging="289"/>
              <w:rPr>
                <w:rFonts w:ascii="Times New Roman" w:hAnsi="Times New Roman" w:cs="Times New Roman"/>
                <w:sz w:val="20"/>
                <w:szCs w:val="20"/>
                <w:u w:val="single"/>
              </w:rPr>
            </w:pPr>
            <w:r w:rsidRPr="00793536">
              <w:rPr>
                <w:rFonts w:ascii="Times New Roman" w:hAnsi="Times New Roman" w:cs="Times New Roman"/>
                <w:sz w:val="20"/>
                <w:szCs w:val="20"/>
                <w:highlight w:val="yellow"/>
                <w:u w:val="single"/>
              </w:rPr>
              <w:t>Detention or appropriate consequence as assigned</w:t>
            </w:r>
          </w:p>
        </w:tc>
      </w:tr>
    </w:tbl>
    <w:p w14:paraId="4FA93CF8" w14:textId="77777777" w:rsidR="004B27EE" w:rsidRPr="004B27EE" w:rsidRDefault="004B27EE" w:rsidP="004B27EE">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p w14:paraId="7BEC464F" w14:textId="66646E03" w:rsidR="0054544F" w:rsidRDefault="0054544F" w:rsidP="0054544F">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r w:rsidRPr="004B27EE">
        <w:rPr>
          <w:strike/>
        </w:rPr>
        <w:t>3.</w:t>
      </w:r>
      <w:r w:rsidR="00577CF8">
        <w:rPr>
          <w:strike/>
        </w:rPr>
        <w:t>1</w:t>
      </w:r>
      <w:r w:rsidRPr="004B27EE">
        <w:rPr>
          <w:strike/>
        </w:rPr>
        <w:t>.</w:t>
      </w:r>
      <w:r w:rsidRPr="004B27EE">
        <w:tab/>
      </w:r>
      <w:r w:rsidR="00C917A2" w:rsidRPr="00CE1B6D">
        <w:rPr>
          <w:strike/>
          <w:u w:val="single"/>
        </w:rPr>
        <w:t>I</w:t>
      </w:r>
      <w:r w:rsidRPr="00CE1B6D">
        <w:rPr>
          <w:u w:val="single"/>
        </w:rPr>
        <w:t>.</w:t>
      </w:r>
      <w:r w:rsidRPr="004B27EE">
        <w:tab/>
      </w:r>
      <w:r w:rsidR="00577CF8">
        <w:t>After the third offense within one semester, the student behavior will be considered as insubordination.</w:t>
      </w:r>
      <w:r w:rsidR="000952F2">
        <w:t xml:space="preserve">  </w:t>
      </w:r>
      <w:r w:rsidR="000952F2" w:rsidRPr="00CE1B6D">
        <w:t>*</w:t>
      </w:r>
    </w:p>
    <w:p w14:paraId="35DD5CDB" w14:textId="08400964" w:rsidR="000952F2" w:rsidRDefault="000952F2" w:rsidP="0054544F">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p w14:paraId="1BB4EDEA" w14:textId="22A77A53" w:rsidR="000952F2" w:rsidRPr="000952F2" w:rsidRDefault="000952F2" w:rsidP="000952F2">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ind w:left="1440" w:hanging="360"/>
        <w:jc w:val="both"/>
        <w:rPr>
          <w:i/>
          <w:iCs/>
        </w:rPr>
      </w:pPr>
      <w:r w:rsidRPr="00CE1B6D">
        <w:rPr>
          <w:i/>
          <w:iCs/>
        </w:rPr>
        <w:t>*</w:t>
      </w:r>
      <w:r w:rsidRPr="00CE1B6D">
        <w:rPr>
          <w:i/>
          <w:iCs/>
        </w:rPr>
        <w:tab/>
      </w:r>
      <w:r w:rsidRPr="004A2466">
        <w:rPr>
          <w:i/>
          <w:iCs/>
          <w:u w:val="single"/>
        </w:rPr>
        <w:t>Insubordination is defined as the act of willfully disobeying an authority figure, or refusing to follow orders.</w:t>
      </w:r>
    </w:p>
    <w:p w14:paraId="665C4FC6" w14:textId="7E6D438E" w:rsidR="00577CF8" w:rsidRDefault="00577CF8" w:rsidP="0054544F">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p w14:paraId="781620F4" w14:textId="18F1E08C" w:rsidR="00577CF8" w:rsidRDefault="00577CF8"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r>
        <w:rPr>
          <w:strike/>
        </w:rPr>
        <w:t>4.0</w:t>
      </w:r>
      <w:r w:rsidRPr="004B27EE">
        <w:rPr>
          <w:strike/>
        </w:rPr>
        <w:t>.</w:t>
      </w:r>
      <w:r w:rsidRPr="004B27EE">
        <w:tab/>
      </w:r>
      <w:r w:rsidR="00C917A2" w:rsidRPr="00CE1B6D">
        <w:rPr>
          <w:strike/>
        </w:rPr>
        <w:t>J</w:t>
      </w:r>
      <w:r w:rsidRPr="00CE1B6D">
        <w:t>.</w:t>
      </w:r>
      <w:r w:rsidR="000952F2" w:rsidRPr="00CE1B6D">
        <w:t xml:space="preserve"> I.</w:t>
      </w:r>
      <w:r w:rsidRPr="004B27EE">
        <w:tab/>
      </w:r>
      <w:r>
        <w:t>When situations arise that are not specifically covered in this policy, the building administrator(s) will interpret the situation in light of the spirit and/or intent of this policy.</w:t>
      </w:r>
    </w:p>
    <w:p w14:paraId="1240153B" w14:textId="3F7B3F04" w:rsidR="000952F2" w:rsidRDefault="000952F2"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p w14:paraId="78119B5E" w14:textId="4BE159BB" w:rsidR="00C917A2" w:rsidRPr="002356CA" w:rsidRDefault="00577CF8" w:rsidP="00577C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i/>
          <w:iCs/>
          <w:u w:val="single"/>
        </w:rPr>
      </w:pPr>
      <w:r w:rsidRPr="002356CA">
        <w:rPr>
          <w:b/>
          <w:bCs/>
          <w:i/>
          <w:iCs/>
          <w:u w:val="single"/>
        </w:rPr>
        <w:t>Legal References:</w:t>
      </w:r>
    </w:p>
    <w:p w14:paraId="621B2F2A" w14:textId="77777777" w:rsidR="00C917A2" w:rsidRDefault="00C917A2" w:rsidP="00577C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i/>
          <w:iCs/>
        </w:rPr>
      </w:pPr>
    </w:p>
    <w:p w14:paraId="17DE6F4F" w14:textId="56825C49"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U. S. Const., amend. I</w:t>
      </w:r>
    </w:p>
    <w:p w14:paraId="4B60EC16"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Tinker v. Des Moines Indep. Sch. Dist., 393 U.S. 503, 89 S.Ct. 733, 21 L.Ed.2d 731 (1969)</w:t>
      </w:r>
    </w:p>
    <w:p w14:paraId="604DDF48"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B.W.A. v. Farmington R-7 Sch. Dist., 554 F.3d 734 (8</w:t>
      </w:r>
      <w:r w:rsidRPr="00C917A2">
        <w:rPr>
          <w:i/>
          <w:iCs/>
          <w:u w:val="single"/>
          <w:vertAlign w:val="superscript"/>
        </w:rPr>
        <w:t>th</w:t>
      </w:r>
      <w:r w:rsidRPr="00C917A2">
        <w:rPr>
          <w:i/>
          <w:iCs/>
          <w:u w:val="single"/>
        </w:rPr>
        <w:t xml:space="preserve"> Cir. 2009)</w:t>
      </w:r>
    </w:p>
    <w:p w14:paraId="267BBE73"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Lowry v. Watson Chapel Sch. Dist., 540 F.3d 752 (8</w:t>
      </w:r>
      <w:r w:rsidRPr="00C917A2">
        <w:rPr>
          <w:i/>
          <w:iCs/>
          <w:u w:val="single"/>
          <w:vertAlign w:val="superscript"/>
        </w:rPr>
        <w:t>th</w:t>
      </w:r>
      <w:r w:rsidRPr="00C917A2">
        <w:rPr>
          <w:i/>
          <w:iCs/>
          <w:u w:val="single"/>
        </w:rPr>
        <w:t xml:space="preserve"> Cir. 2008)</w:t>
      </w:r>
    </w:p>
    <w:p w14:paraId="74460DD4"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Stephenson v. Davenport Cmty. Sch. Dist., 110 F.3d 1303 (8</w:t>
      </w:r>
      <w:r w:rsidRPr="00C917A2">
        <w:rPr>
          <w:i/>
          <w:iCs/>
          <w:u w:val="single"/>
          <w:vertAlign w:val="superscript"/>
        </w:rPr>
        <w:t>th</w:t>
      </w:r>
      <w:r w:rsidRPr="00C917A2">
        <w:rPr>
          <w:i/>
          <w:iCs/>
          <w:u w:val="single"/>
        </w:rPr>
        <w:t xml:space="preserve"> Cir. 1997)</w:t>
      </w:r>
    </w:p>
    <w:p w14:paraId="3E8D65DE" w14:textId="1C3EA8D1"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lang w:val="en-CA"/>
        </w:rPr>
        <w:fldChar w:fldCharType="begin"/>
      </w:r>
      <w:r w:rsidRPr="00C917A2">
        <w:rPr>
          <w:i/>
          <w:iCs/>
          <w:u w:val="single"/>
          <w:lang w:val="en-CA"/>
        </w:rPr>
        <w:instrText xml:space="preserve"> SEQ CHAPTER \h \r 1</w:instrText>
      </w:r>
      <w:r w:rsidRPr="00C917A2">
        <w:rPr>
          <w:i/>
          <w:iCs/>
          <w:u w:val="single"/>
          <w:lang w:val="en-CA"/>
        </w:rPr>
        <w:fldChar w:fldCharType="end"/>
      </w:r>
      <w:r w:rsidRPr="00C917A2">
        <w:rPr>
          <w:i/>
          <w:iCs/>
          <w:u w:val="single"/>
        </w:rPr>
        <w:t>B.H. ex rel. Hawk v. Easton Area School Dist., 725 F.3d 293 (3</w:t>
      </w:r>
      <w:r w:rsidRPr="00C917A2">
        <w:rPr>
          <w:i/>
          <w:iCs/>
          <w:u w:val="single"/>
          <w:vertAlign w:val="superscript"/>
        </w:rPr>
        <w:t>rd</w:t>
      </w:r>
      <w:r w:rsidRPr="00C917A2">
        <w:rPr>
          <w:i/>
          <w:iCs/>
          <w:u w:val="single"/>
        </w:rPr>
        <w:t xml:space="preserve"> Cir. 2013)</w:t>
      </w:r>
    </w:p>
    <w:p w14:paraId="5189C632"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D.B. ex rel. Brogdon v. Lafon, 217 Fed.Appx. 518 (6</w:t>
      </w:r>
      <w:r w:rsidRPr="00C917A2">
        <w:rPr>
          <w:i/>
          <w:iCs/>
          <w:u w:val="single"/>
          <w:vertAlign w:val="superscript"/>
        </w:rPr>
        <w:t>th</w:t>
      </w:r>
      <w:r w:rsidRPr="00C917A2">
        <w:rPr>
          <w:i/>
          <w:iCs/>
          <w:u w:val="single"/>
        </w:rPr>
        <w:t xml:space="preserve"> Cir. 2007)</w:t>
      </w:r>
    </w:p>
    <w:p w14:paraId="2D85501F" w14:textId="4EAC8511"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 xml:space="preserve">Hardwick v. Heyward, </w:t>
      </w:r>
      <w:r w:rsidRPr="00C917A2">
        <w:rPr>
          <w:i/>
          <w:iCs/>
          <w:u w:val="single"/>
          <w:lang w:val="en-CA"/>
        </w:rPr>
        <w:fldChar w:fldCharType="begin"/>
      </w:r>
      <w:r w:rsidRPr="00C917A2">
        <w:rPr>
          <w:i/>
          <w:iCs/>
          <w:u w:val="single"/>
          <w:lang w:val="en-CA"/>
        </w:rPr>
        <w:instrText xml:space="preserve"> SEQ CHAPTER \h \r 1</w:instrText>
      </w:r>
      <w:r w:rsidRPr="00C917A2">
        <w:rPr>
          <w:i/>
          <w:iCs/>
          <w:u w:val="single"/>
          <w:lang w:val="en-CA"/>
        </w:rPr>
        <w:fldChar w:fldCharType="end"/>
      </w:r>
      <w:r w:rsidRPr="00C917A2">
        <w:rPr>
          <w:i/>
          <w:iCs/>
          <w:u w:val="single"/>
        </w:rPr>
        <w:t>711 F.3d 426 (4</w:t>
      </w:r>
      <w:r w:rsidRPr="00C917A2">
        <w:rPr>
          <w:i/>
          <w:iCs/>
          <w:u w:val="single"/>
          <w:vertAlign w:val="superscript"/>
        </w:rPr>
        <w:t>th</w:t>
      </w:r>
      <w:r w:rsidRPr="00C917A2">
        <w:rPr>
          <w:i/>
          <w:iCs/>
          <w:u w:val="single"/>
        </w:rPr>
        <w:t xml:space="preserve"> Cir. 2013)</w:t>
      </w:r>
    </w:p>
    <w:p w14:paraId="6E5F7493"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Madrid v. Anthony, 510 F.Supp.2d 425 (S.D. Tex. 2007)</w:t>
      </w:r>
    </w:p>
    <w:p w14:paraId="5F0817E6"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McIntire v. Bethel School, Indep. Sch. Dist. No. 3, 804 F.Supp. 1415 (W.D. Okla. 1992)</w:t>
      </w:r>
    </w:p>
    <w:p w14:paraId="5489ACFE"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Hicks v. Halifax County Bd. of Educ., 93 F.Supp.2d 649 (E.D. N.C. 1999)</w:t>
      </w:r>
    </w:p>
    <w:p w14:paraId="40BE6F54" w14:textId="77777777" w:rsidR="00577CF8" w:rsidRPr="00C917A2" w:rsidRDefault="00577CF8" w:rsidP="00C917A2">
      <w:pPr>
        <w:tabs>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917A2">
        <w:rPr>
          <w:i/>
          <w:iCs/>
          <w:u w:val="single"/>
        </w:rPr>
        <w:t>Olesen v. Bd. of Educ. of Sch. Dist. No. 228, 676 F.Supp. 820 (N.D. Ill. 1987)</w:t>
      </w:r>
    </w:p>
    <w:p w14:paraId="64C1C84C" w14:textId="77777777" w:rsidR="00577CF8" w:rsidRPr="00577CF8" w:rsidRDefault="00577CF8" w:rsidP="00577C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u w:val="single"/>
        </w:rPr>
      </w:pPr>
    </w:p>
    <w:p w14:paraId="1FF403EF" w14:textId="77777777" w:rsidR="00C917A2" w:rsidRDefault="00577CF8" w:rsidP="00577C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b/>
          <w:bCs/>
          <w:i/>
          <w:iCs/>
          <w:u w:val="single"/>
        </w:rPr>
      </w:pPr>
      <w:r w:rsidRPr="00577CF8">
        <w:rPr>
          <w:b/>
          <w:bCs/>
          <w:i/>
          <w:iCs/>
          <w:u w:val="single"/>
        </w:rPr>
        <w:t>Cross References:</w:t>
      </w:r>
    </w:p>
    <w:p w14:paraId="2B3FD213" w14:textId="77777777" w:rsidR="00C917A2" w:rsidRDefault="00C917A2" w:rsidP="00577CF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720" w:hanging="720"/>
        <w:jc w:val="both"/>
        <w:rPr>
          <w:b/>
          <w:bCs/>
          <w:i/>
          <w:iCs/>
          <w:u w:val="single"/>
        </w:rPr>
      </w:pPr>
    </w:p>
    <w:p w14:paraId="792E0331" w14:textId="4A6AEC8E" w:rsidR="00577CF8" w:rsidRPr="00CE1B6D" w:rsidRDefault="00577CF8"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strike/>
          <w:u w:val="single"/>
        </w:rPr>
      </w:pPr>
      <w:r w:rsidRPr="00CE1B6D">
        <w:rPr>
          <w:i/>
          <w:iCs/>
          <w:strike/>
          <w:u w:val="single"/>
        </w:rPr>
        <w:t>MSBA/MASA Model Policy 413 (Harassment and Violence)</w:t>
      </w:r>
    </w:p>
    <w:p w14:paraId="753D6B1B" w14:textId="77777777" w:rsidR="00577CF8" w:rsidRPr="00CE1B6D" w:rsidRDefault="00577CF8"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strike/>
          <w:u w:val="single"/>
        </w:rPr>
      </w:pPr>
      <w:r w:rsidRPr="00CE1B6D">
        <w:rPr>
          <w:i/>
          <w:iCs/>
          <w:strike/>
          <w:u w:val="single"/>
        </w:rPr>
        <w:t>MSBA/MASA Model Policy 506 (Student Discipline)</w:t>
      </w:r>
    </w:p>
    <w:p w14:paraId="5042D1D6" w14:textId="1269CF78" w:rsidR="00577CF8" w:rsidRPr="00CE1B6D" w:rsidRDefault="00577CF8"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strike/>
          <w:u w:val="single"/>
        </w:rPr>
      </w:pPr>
      <w:r w:rsidRPr="00CE1B6D">
        <w:rPr>
          <w:i/>
          <w:iCs/>
          <w:strike/>
          <w:u w:val="single"/>
        </w:rPr>
        <w:lastRenderedPageBreak/>
        <w:t>MSBA/MASA Model Policy 525 (Violence Prevention)</w:t>
      </w:r>
    </w:p>
    <w:p w14:paraId="7CA50864" w14:textId="77777777" w:rsidR="000952F2" w:rsidRPr="00CE1B6D" w:rsidRDefault="000952F2"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E1B6D">
        <w:rPr>
          <w:i/>
          <w:iCs/>
          <w:u w:val="single"/>
        </w:rPr>
        <w:t>Policy #427:  Harassment and Violence</w:t>
      </w:r>
    </w:p>
    <w:p w14:paraId="59A0C2FE" w14:textId="77777777" w:rsidR="000952F2" w:rsidRDefault="000952F2"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i/>
          <w:iCs/>
          <w:u w:val="single"/>
        </w:rPr>
      </w:pPr>
      <w:r w:rsidRPr="00CE1B6D">
        <w:rPr>
          <w:i/>
          <w:iCs/>
          <w:u w:val="single"/>
        </w:rPr>
        <w:t>Policy #506:  Student Discipline and Code of Conduct</w:t>
      </w:r>
    </w:p>
    <w:p w14:paraId="0048F268" w14:textId="20F106DB" w:rsidR="000952F2" w:rsidRPr="000952F2" w:rsidRDefault="000952F2" w:rsidP="00C917A2">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pPr>
      <w:r w:rsidRPr="000952F2">
        <w:t xml:space="preserve"> </w:t>
      </w:r>
    </w:p>
    <w:p w14:paraId="6B151A8E" w14:textId="20AC506C" w:rsidR="00577CF8" w:rsidRDefault="00577CF8"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pPr>
    </w:p>
    <w:p w14:paraId="0D960572" w14:textId="7B8DB158" w:rsidR="00577CF8" w:rsidRDefault="00577CF8"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rPr>
          <w:i/>
        </w:rPr>
      </w:pPr>
      <w:r>
        <w:rPr>
          <w:i/>
        </w:rPr>
        <w:t>Approved:  June 20, 2002</w:t>
      </w:r>
    </w:p>
    <w:p w14:paraId="05D96E44" w14:textId="07657666" w:rsidR="00577CF8" w:rsidRDefault="00577CF8"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rPr>
          <w:i/>
          <w:u w:val="single"/>
        </w:rPr>
      </w:pPr>
      <w:r w:rsidRPr="00577CF8">
        <w:rPr>
          <w:i/>
          <w:u w:val="single"/>
        </w:rPr>
        <w:t>Reviewed:  September 17, 2020</w:t>
      </w:r>
    </w:p>
    <w:p w14:paraId="5A7BDEA6" w14:textId="1EA9DA6D" w:rsidR="000952F2" w:rsidRDefault="000952F2"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rPr>
          <w:i/>
          <w:u w:val="single"/>
        </w:rPr>
      </w:pPr>
      <w:r w:rsidRPr="001B7ACE">
        <w:rPr>
          <w:i/>
          <w:u w:val="single"/>
        </w:rPr>
        <w:t>Reviewed:  October 1, 2020</w:t>
      </w:r>
    </w:p>
    <w:p w14:paraId="752D5CCA" w14:textId="051D8B64" w:rsidR="001B7ACE" w:rsidRDefault="001B7ACE"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rPr>
          <w:i/>
          <w:u w:val="single"/>
        </w:rPr>
      </w:pPr>
      <w:r>
        <w:rPr>
          <w:i/>
          <w:u w:val="single"/>
        </w:rPr>
        <w:t>Reviewed:  October 22, 2020</w:t>
      </w:r>
    </w:p>
    <w:p w14:paraId="59792D4E" w14:textId="69C4A753" w:rsidR="004A2466" w:rsidRPr="00577CF8" w:rsidRDefault="004A2466" w:rsidP="00577CF8">
      <w:pPr>
        <w:tabs>
          <w:tab w:val="left" w:pos="5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1080" w:hanging="1080"/>
        <w:jc w:val="both"/>
        <w:rPr>
          <w:i/>
          <w:u w:val="single"/>
        </w:rPr>
      </w:pPr>
      <w:r>
        <w:rPr>
          <w:i/>
          <w:u w:val="single"/>
        </w:rPr>
        <w:t>Reviewed:  November 5, 2020</w:t>
      </w:r>
    </w:p>
    <w:sectPr w:rsidR="004A2466" w:rsidRPr="00577CF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4604D" w14:textId="77777777" w:rsidR="002D147B" w:rsidRDefault="002D147B" w:rsidP="002D147B">
      <w:r>
        <w:separator/>
      </w:r>
    </w:p>
  </w:endnote>
  <w:endnote w:type="continuationSeparator" w:id="0">
    <w:p w14:paraId="58AE3C53" w14:textId="77777777" w:rsidR="002D147B" w:rsidRDefault="002D147B" w:rsidP="002D1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3957527"/>
      <w:docPartObj>
        <w:docPartGallery w:val="Page Numbers (Bottom of Page)"/>
        <w:docPartUnique/>
      </w:docPartObj>
    </w:sdtPr>
    <w:sdtEndPr>
      <w:rPr>
        <w:noProof/>
      </w:rPr>
    </w:sdtEndPr>
    <w:sdtContent>
      <w:p w14:paraId="4FC24A3B" w14:textId="26EB17C0" w:rsidR="00B52AC1" w:rsidRDefault="00B52AC1">
        <w:pPr>
          <w:pStyle w:val="Footer"/>
          <w:jc w:val="center"/>
        </w:pPr>
        <w:r>
          <w:fldChar w:fldCharType="begin"/>
        </w:r>
        <w:r>
          <w:instrText xml:space="preserve"> PAGE   \* MERGEFORMAT </w:instrText>
        </w:r>
        <w:r>
          <w:fldChar w:fldCharType="separate"/>
        </w:r>
        <w:r w:rsidR="00E568EC">
          <w:rPr>
            <w:noProof/>
          </w:rPr>
          <w:t>4</w:t>
        </w:r>
        <w:r>
          <w:rPr>
            <w:noProof/>
          </w:rPr>
          <w:fldChar w:fldCharType="end"/>
        </w:r>
      </w:p>
    </w:sdtContent>
  </w:sdt>
  <w:p w14:paraId="03446A79" w14:textId="77777777" w:rsidR="00B52AC1" w:rsidRDefault="00B52AC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73C928" w14:textId="77777777" w:rsidR="002D147B" w:rsidRDefault="002D147B" w:rsidP="002D147B">
      <w:r>
        <w:separator/>
      </w:r>
    </w:p>
  </w:footnote>
  <w:footnote w:type="continuationSeparator" w:id="0">
    <w:p w14:paraId="496EC3EE" w14:textId="77777777" w:rsidR="002D147B" w:rsidRDefault="002D147B" w:rsidP="002D147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6EA2"/>
    <w:multiLevelType w:val="hybridMultilevel"/>
    <w:tmpl w:val="2026C0E2"/>
    <w:lvl w:ilvl="0" w:tplc="E3EC701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5923FD"/>
    <w:multiLevelType w:val="hybridMultilevel"/>
    <w:tmpl w:val="07885DCE"/>
    <w:lvl w:ilvl="0" w:tplc="2EEC837E">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5285D0D"/>
    <w:multiLevelType w:val="hybridMultilevel"/>
    <w:tmpl w:val="F87A1C42"/>
    <w:lvl w:ilvl="0" w:tplc="04090001">
      <w:start w:val="1"/>
      <w:numFmt w:val="bullet"/>
      <w:lvlText w:val=""/>
      <w:lvlJc w:val="left"/>
      <w:pPr>
        <w:ind w:left="720" w:hanging="360"/>
      </w:pPr>
      <w:rPr>
        <w:rFonts w:ascii="Symbol" w:hAnsi="Symbol"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82484"/>
    <w:multiLevelType w:val="hybridMultilevel"/>
    <w:tmpl w:val="0C78D96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6E41FC"/>
    <w:multiLevelType w:val="hybridMultilevel"/>
    <w:tmpl w:val="0B5642A4"/>
    <w:lvl w:ilvl="0" w:tplc="0A0A9A32">
      <w:start w:val="1"/>
      <w:numFmt w:val="upperLetter"/>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126E0A"/>
    <w:multiLevelType w:val="hybridMultilevel"/>
    <w:tmpl w:val="A3C2BAC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70F87"/>
    <w:multiLevelType w:val="hybridMultilevel"/>
    <w:tmpl w:val="B3BE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902155"/>
    <w:multiLevelType w:val="hybridMultilevel"/>
    <w:tmpl w:val="9EC44C5C"/>
    <w:lvl w:ilvl="0" w:tplc="C4B4AF0E">
      <w:start w:val="1"/>
      <w:numFmt w:val="upperLetter"/>
      <w:lvlText w:val="%1."/>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A434CF"/>
    <w:multiLevelType w:val="hybridMultilevel"/>
    <w:tmpl w:val="6C7E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F23B94"/>
    <w:multiLevelType w:val="hybridMultilevel"/>
    <w:tmpl w:val="C39E160C"/>
    <w:lvl w:ilvl="0" w:tplc="0742C198">
      <w:start w:val="1"/>
      <w:numFmt w:val="upperLetter"/>
      <w:lvlText w:val="%1."/>
      <w:lvlJc w:val="left"/>
      <w:pPr>
        <w:ind w:left="990" w:hanging="360"/>
      </w:pPr>
      <w:rPr>
        <w:rFonts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E451D5"/>
    <w:multiLevelType w:val="hybridMultilevel"/>
    <w:tmpl w:val="46A46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D6111E"/>
    <w:multiLevelType w:val="hybridMultilevel"/>
    <w:tmpl w:val="D7740274"/>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B23BB6"/>
    <w:multiLevelType w:val="hybridMultilevel"/>
    <w:tmpl w:val="D80CC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1C3515"/>
    <w:multiLevelType w:val="hybridMultilevel"/>
    <w:tmpl w:val="3832515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0867DB"/>
    <w:multiLevelType w:val="hybridMultilevel"/>
    <w:tmpl w:val="0428F5E4"/>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BE14EC"/>
    <w:multiLevelType w:val="hybridMultilevel"/>
    <w:tmpl w:val="038C7606"/>
    <w:lvl w:ilvl="0" w:tplc="59CEBFE6">
      <w:start w:val="1"/>
      <w:numFmt w:val="upperLetter"/>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0154CE"/>
    <w:multiLevelType w:val="hybridMultilevel"/>
    <w:tmpl w:val="50D8D8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9"/>
  </w:num>
  <w:num w:numId="4">
    <w:abstractNumId w:val="8"/>
  </w:num>
  <w:num w:numId="5">
    <w:abstractNumId w:val="16"/>
  </w:num>
  <w:num w:numId="6">
    <w:abstractNumId w:val="6"/>
  </w:num>
  <w:num w:numId="7">
    <w:abstractNumId w:val="7"/>
  </w:num>
  <w:num w:numId="8">
    <w:abstractNumId w:val="2"/>
  </w:num>
  <w:num w:numId="9">
    <w:abstractNumId w:val="14"/>
  </w:num>
  <w:num w:numId="10">
    <w:abstractNumId w:val="11"/>
  </w:num>
  <w:num w:numId="11">
    <w:abstractNumId w:val="3"/>
  </w:num>
  <w:num w:numId="12">
    <w:abstractNumId w:val="4"/>
  </w:num>
  <w:num w:numId="13">
    <w:abstractNumId w:val="15"/>
  </w:num>
  <w:num w:numId="14">
    <w:abstractNumId w:val="5"/>
  </w:num>
  <w:num w:numId="15">
    <w:abstractNumId w:val="16"/>
  </w:num>
  <w:num w:numId="16">
    <w:abstractNumId w:val="1"/>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282"/>
    <w:rsid w:val="0001667C"/>
    <w:rsid w:val="00050C9F"/>
    <w:rsid w:val="00073282"/>
    <w:rsid w:val="000952F2"/>
    <w:rsid w:val="000B2481"/>
    <w:rsid w:val="000B63A3"/>
    <w:rsid w:val="000C7439"/>
    <w:rsid w:val="000D78C7"/>
    <w:rsid w:val="0010061E"/>
    <w:rsid w:val="00135801"/>
    <w:rsid w:val="0016474F"/>
    <w:rsid w:val="0016498F"/>
    <w:rsid w:val="00180287"/>
    <w:rsid w:val="001B7ACE"/>
    <w:rsid w:val="002356CA"/>
    <w:rsid w:val="002C06C0"/>
    <w:rsid w:val="002D147B"/>
    <w:rsid w:val="003129E3"/>
    <w:rsid w:val="003323A7"/>
    <w:rsid w:val="003434B1"/>
    <w:rsid w:val="003E4678"/>
    <w:rsid w:val="003F68BD"/>
    <w:rsid w:val="00402332"/>
    <w:rsid w:val="00486D0D"/>
    <w:rsid w:val="004A2466"/>
    <w:rsid w:val="004A7950"/>
    <w:rsid w:val="004B27EE"/>
    <w:rsid w:val="004B5815"/>
    <w:rsid w:val="005238CB"/>
    <w:rsid w:val="0054544F"/>
    <w:rsid w:val="00555AAF"/>
    <w:rsid w:val="0056288B"/>
    <w:rsid w:val="00564164"/>
    <w:rsid w:val="00577CF8"/>
    <w:rsid w:val="005B465D"/>
    <w:rsid w:val="005E0073"/>
    <w:rsid w:val="006445EF"/>
    <w:rsid w:val="006B5B74"/>
    <w:rsid w:val="00764CA8"/>
    <w:rsid w:val="00793536"/>
    <w:rsid w:val="007B30C0"/>
    <w:rsid w:val="007C25D2"/>
    <w:rsid w:val="007D0D1C"/>
    <w:rsid w:val="007F7928"/>
    <w:rsid w:val="00822888"/>
    <w:rsid w:val="008467E6"/>
    <w:rsid w:val="00895FCF"/>
    <w:rsid w:val="008B03E3"/>
    <w:rsid w:val="008C54CF"/>
    <w:rsid w:val="009034E6"/>
    <w:rsid w:val="00906EDB"/>
    <w:rsid w:val="0093596F"/>
    <w:rsid w:val="00935979"/>
    <w:rsid w:val="009733AE"/>
    <w:rsid w:val="009A5ED0"/>
    <w:rsid w:val="009B786E"/>
    <w:rsid w:val="00A80DE1"/>
    <w:rsid w:val="00AF2A13"/>
    <w:rsid w:val="00AF2A36"/>
    <w:rsid w:val="00B35216"/>
    <w:rsid w:val="00B417DF"/>
    <w:rsid w:val="00B52AC1"/>
    <w:rsid w:val="00B76DC8"/>
    <w:rsid w:val="00BB1F3A"/>
    <w:rsid w:val="00BD7B7C"/>
    <w:rsid w:val="00BE7DB0"/>
    <w:rsid w:val="00C0793E"/>
    <w:rsid w:val="00C32E0C"/>
    <w:rsid w:val="00C917A2"/>
    <w:rsid w:val="00CC5525"/>
    <w:rsid w:val="00CE1B6D"/>
    <w:rsid w:val="00D32125"/>
    <w:rsid w:val="00D53AF6"/>
    <w:rsid w:val="00E1693D"/>
    <w:rsid w:val="00E237D0"/>
    <w:rsid w:val="00E568EC"/>
    <w:rsid w:val="00ED4F21"/>
    <w:rsid w:val="00F16553"/>
    <w:rsid w:val="00F31934"/>
    <w:rsid w:val="00F3437E"/>
    <w:rsid w:val="00F913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C557791"/>
  <w15:docId w15:val="{8F4336B3-0A89-4A5D-B4EE-55C626BB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282"/>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073282"/>
    <w:pPr>
      <w:keepNext/>
      <w:jc w:val="center"/>
      <w:outlineLvl w:val="0"/>
    </w:pPr>
    <w:rPr>
      <w:rFonts w:ascii="Bookman Old Style" w:hAnsi="Bookman Old Style"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73282"/>
    <w:rPr>
      <w:rFonts w:ascii="Bookman Old Style" w:eastAsia="Times New Roman" w:hAnsi="Bookman Old Style" w:cs="Arial"/>
      <w:b/>
      <w:bCs/>
      <w:sz w:val="24"/>
      <w:szCs w:val="24"/>
      <w:lang w:eastAsia="en-US"/>
    </w:rPr>
  </w:style>
  <w:style w:type="paragraph" w:styleId="Title">
    <w:name w:val="Title"/>
    <w:basedOn w:val="Normal"/>
    <w:link w:val="TitleChar"/>
    <w:qFormat/>
    <w:rsid w:val="00073282"/>
    <w:pPr>
      <w:jc w:val="center"/>
    </w:pPr>
    <w:rPr>
      <w:rFonts w:ascii="Bookman Old Style" w:hAnsi="Bookman Old Style" w:cs="Arial"/>
      <w:b/>
      <w:bCs/>
    </w:rPr>
  </w:style>
  <w:style w:type="character" w:customStyle="1" w:styleId="TitleChar">
    <w:name w:val="Title Char"/>
    <w:basedOn w:val="DefaultParagraphFont"/>
    <w:link w:val="Title"/>
    <w:rsid w:val="00073282"/>
    <w:rPr>
      <w:rFonts w:ascii="Bookman Old Style" w:eastAsia="Times New Roman" w:hAnsi="Bookman Old Style" w:cs="Arial"/>
      <w:b/>
      <w:bCs/>
      <w:sz w:val="24"/>
      <w:szCs w:val="24"/>
      <w:lang w:eastAsia="en-US"/>
    </w:rPr>
  </w:style>
  <w:style w:type="paragraph" w:styleId="BalloonText">
    <w:name w:val="Balloon Text"/>
    <w:basedOn w:val="Normal"/>
    <w:link w:val="BalloonTextChar"/>
    <w:uiPriority w:val="99"/>
    <w:semiHidden/>
    <w:unhideWhenUsed/>
    <w:rsid w:val="008228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888"/>
    <w:rPr>
      <w:rFonts w:ascii="Segoe UI" w:eastAsia="Times New Roman" w:hAnsi="Segoe UI" w:cs="Segoe UI"/>
      <w:sz w:val="18"/>
      <w:szCs w:val="18"/>
      <w:lang w:eastAsia="en-US"/>
    </w:rPr>
  </w:style>
  <w:style w:type="paragraph" w:styleId="Header">
    <w:name w:val="header"/>
    <w:basedOn w:val="Normal"/>
    <w:link w:val="HeaderChar"/>
    <w:uiPriority w:val="99"/>
    <w:unhideWhenUsed/>
    <w:rsid w:val="002D147B"/>
    <w:pPr>
      <w:tabs>
        <w:tab w:val="center" w:pos="4680"/>
        <w:tab w:val="right" w:pos="9360"/>
      </w:tabs>
    </w:pPr>
  </w:style>
  <w:style w:type="character" w:customStyle="1" w:styleId="HeaderChar">
    <w:name w:val="Header Char"/>
    <w:basedOn w:val="DefaultParagraphFont"/>
    <w:link w:val="Header"/>
    <w:uiPriority w:val="99"/>
    <w:rsid w:val="002D147B"/>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2D147B"/>
    <w:pPr>
      <w:tabs>
        <w:tab w:val="center" w:pos="4680"/>
        <w:tab w:val="right" w:pos="9360"/>
      </w:tabs>
    </w:pPr>
  </w:style>
  <w:style w:type="character" w:customStyle="1" w:styleId="FooterChar">
    <w:name w:val="Footer Char"/>
    <w:basedOn w:val="DefaultParagraphFont"/>
    <w:link w:val="Footer"/>
    <w:uiPriority w:val="99"/>
    <w:rsid w:val="002D147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7C25D2"/>
    <w:pPr>
      <w:spacing w:after="160" w:line="259" w:lineRule="auto"/>
      <w:ind w:left="720"/>
      <w:contextualSpacing/>
    </w:pPr>
    <w:rPr>
      <w:rFonts w:asciiTheme="minorHAnsi" w:eastAsiaTheme="minorEastAsia" w:hAnsiTheme="minorHAnsi" w:cstheme="minorBidi"/>
      <w:sz w:val="22"/>
      <w:szCs w:val="22"/>
      <w:lang w:eastAsia="zh-CN"/>
    </w:rPr>
  </w:style>
  <w:style w:type="table" w:styleId="TableGrid">
    <w:name w:val="Table Grid"/>
    <w:basedOn w:val="TableNormal"/>
    <w:uiPriority w:val="59"/>
    <w:rsid w:val="004B27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623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Minnetonka Public Schools</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MTKA</dc:creator>
  <cp:lastModifiedBy>Getty, JacQui</cp:lastModifiedBy>
  <cp:revision>2</cp:revision>
  <cp:lastPrinted>2020-10-23T14:29:00Z</cp:lastPrinted>
  <dcterms:created xsi:type="dcterms:W3CDTF">2020-11-02T18:38:00Z</dcterms:created>
  <dcterms:modified xsi:type="dcterms:W3CDTF">2020-11-02T18:38:00Z</dcterms:modified>
</cp:coreProperties>
</file>