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360" w:rsidRPr="008B3360" w:rsidRDefault="008B3360" w:rsidP="008B3360">
      <w:pPr>
        <w:jc w:val="center"/>
        <w:rPr>
          <w:b/>
          <w:sz w:val="36"/>
          <w:szCs w:val="36"/>
        </w:rPr>
      </w:pPr>
      <w:r w:rsidRPr="008B3360">
        <w:rPr>
          <w:b/>
          <w:sz w:val="36"/>
          <w:szCs w:val="36"/>
        </w:rPr>
        <w:t>Sharing Information</w:t>
      </w:r>
      <w:r w:rsidR="007062FC">
        <w:rPr>
          <w:b/>
          <w:sz w:val="36"/>
          <w:szCs w:val="36"/>
        </w:rPr>
        <w:t xml:space="preserve"> HOWTO</w:t>
      </w:r>
    </w:p>
    <w:p w:rsidR="00226BC7" w:rsidRDefault="008B3360" w:rsidP="008B3360">
      <w:pPr>
        <w:jc w:val="center"/>
        <w:rPr>
          <w:b/>
          <w:sz w:val="36"/>
          <w:szCs w:val="36"/>
        </w:rPr>
      </w:pPr>
      <w:r w:rsidRPr="008B3360">
        <w:rPr>
          <w:b/>
          <w:sz w:val="36"/>
          <w:szCs w:val="36"/>
        </w:rPr>
        <w:t>PCC Consent to Release Confidential Information</w:t>
      </w:r>
    </w:p>
    <w:p w:rsidR="008B3360" w:rsidRDefault="008B3360" w:rsidP="008B3360">
      <w:pPr>
        <w:jc w:val="center"/>
        <w:rPr>
          <w:b/>
          <w:sz w:val="36"/>
          <w:szCs w:val="36"/>
        </w:rPr>
      </w:pPr>
    </w:p>
    <w:p w:rsidR="008B3360" w:rsidRDefault="008B3360" w:rsidP="008B3360">
      <w:r>
        <w:rPr>
          <w:noProof/>
        </w:rPr>
        <w:drawing>
          <wp:anchor distT="0" distB="0" distL="114300" distR="114300" simplePos="0" relativeHeight="251658240" behindDoc="0" locked="0" layoutInCell="1" allowOverlap="1" wp14:anchorId="5505EDBD" wp14:editId="5F7E48A5">
            <wp:simplePos x="0" y="0"/>
            <wp:positionH relativeFrom="column">
              <wp:posOffset>3429000</wp:posOffset>
            </wp:positionH>
            <wp:positionV relativeFrom="paragraph">
              <wp:posOffset>1024890</wp:posOffset>
            </wp:positionV>
            <wp:extent cx="2628900" cy="2254250"/>
            <wp:effectExtent l="0" t="0" r="12700" b="6350"/>
            <wp:wrapSquare wrapText="bothSides"/>
            <wp:docPr id="1" name="Picture 1" descr="MacHD:Users:cronkan:Desktop:Screen Shot 2015-11-20 at 11.44.45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HD:Users:cronkan:Desktop:Screen Shot 2015-11-20 at 11.44.45 AM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014"/>
                    <a:stretch/>
                  </pic:blipFill>
                  <pic:spPr bwMode="auto">
                    <a:xfrm>
                      <a:off x="0" y="0"/>
                      <a:ext cx="2628900" cy="225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Access to student information is protected by PCC’s privacy guidelines and FERPA law. However, students may elect to provide parent/guardian access to their protected information. ECHS encourages students and families to work cooperatively toward the shared goal of student success. The directions below describe how a student may provide a parent/guardian access to certain information.</w:t>
      </w:r>
    </w:p>
    <w:p w:rsidR="008B3360" w:rsidRDefault="008B3360" w:rsidP="008B3360"/>
    <w:p w:rsidR="008B3360" w:rsidRDefault="008B3360" w:rsidP="008B3360">
      <w:r>
        <w:t>1. Student logins into their my.PCC.edu account.</w:t>
      </w:r>
    </w:p>
    <w:p w:rsidR="008B3360" w:rsidRDefault="008B3360" w:rsidP="008B3360"/>
    <w:p w:rsidR="008B3360" w:rsidRDefault="008B3360" w:rsidP="008B3360"/>
    <w:p w:rsidR="008B3360" w:rsidRDefault="008B3360" w:rsidP="008B3360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3200400</wp:posOffset>
                </wp:positionH>
                <wp:positionV relativeFrom="paragraph">
                  <wp:posOffset>889000</wp:posOffset>
                </wp:positionV>
                <wp:extent cx="1694180" cy="292100"/>
                <wp:effectExtent l="50800" t="25400" r="33020" b="114300"/>
                <wp:wrapThrough wrapText="bothSides">
                  <wp:wrapPolygon edited="0">
                    <wp:start x="4210" y="-1878"/>
                    <wp:lineTo x="-648" y="0"/>
                    <wp:lineTo x="-648" y="20661"/>
                    <wp:lineTo x="5181" y="28174"/>
                    <wp:lineTo x="16516" y="28174"/>
                    <wp:lineTo x="21697" y="18783"/>
                    <wp:lineTo x="21697" y="0"/>
                    <wp:lineTo x="17487" y="-1878"/>
                    <wp:lineTo x="4210" y="-1878"/>
                  </wp:wrapPolygon>
                </wp:wrapThrough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4180" cy="2921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oval id="Oval 2" o:spid="_x0000_s1026" style="position:absolute;margin-left:252pt;margin-top:70pt;width:133.4pt;height:2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" filled="f" strokecolor="red">
                <v:shadow on="t" opacity="22937f" mv:blur="40000f" origin=",.5" offset="0,23000emu"/>
                <w10:wrap type="through"/>
              </v:oval>
            </w:pict>
          </mc:Fallback>
        </mc:AlternateContent>
      </w:r>
      <w:r>
        <w:t>2. Click on “Consent to Release”</w:t>
      </w:r>
    </w:p>
    <w:p w:rsidR="008B3360" w:rsidRDefault="008B3360" w:rsidP="008B3360"/>
    <w:p w:rsidR="008B3360" w:rsidRDefault="008B3360" w:rsidP="008B3360"/>
    <w:p w:rsidR="008B3360" w:rsidRDefault="008B3360" w:rsidP="008B3360">
      <w:r>
        <w:t>3.  Enter parent/guardian contact info.</w:t>
      </w:r>
      <w:r w:rsidR="009D4A87">
        <w:t xml:space="preserve"> Als</w:t>
      </w:r>
      <w:r w:rsidR="007062FC">
        <w:t>o specify a “Confidential Code”. You will need to supply this when you speak with the Office of Records.</w:t>
      </w:r>
    </w:p>
    <w:p w:rsidR="007062FC" w:rsidRDefault="007062FC" w:rsidP="008B3360">
      <w:r>
        <w:rPr>
          <w:noProof/>
        </w:rPr>
        <w:drawing>
          <wp:anchor distT="0" distB="0" distL="114300" distR="114300" simplePos="0" relativeHeight="251661312" behindDoc="0" locked="0" layoutInCell="1" allowOverlap="1" wp14:anchorId="64A70246" wp14:editId="760F20E3">
            <wp:simplePos x="0" y="0"/>
            <wp:positionH relativeFrom="column">
              <wp:posOffset>0</wp:posOffset>
            </wp:positionH>
            <wp:positionV relativeFrom="paragraph">
              <wp:posOffset>159385</wp:posOffset>
            </wp:positionV>
            <wp:extent cx="2754630" cy="1600200"/>
            <wp:effectExtent l="0" t="0" r="0" b="0"/>
            <wp:wrapSquare wrapText="bothSides"/>
            <wp:docPr id="3" name="Picture 3" descr="MacHD:Users:cronkan:Desktop:Screen Shot 2015-11-20 at 11.45.22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HD:Users:cronkan:Desktop:Screen Shot 2015-11-20 at 11.45.22 AM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463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62FC" w:rsidRDefault="007062FC" w:rsidP="008B3360">
      <w:r>
        <w:rPr>
          <w:noProof/>
        </w:rPr>
        <w:drawing>
          <wp:anchor distT="0" distB="0" distL="114300" distR="114300" simplePos="0" relativeHeight="251662336" behindDoc="0" locked="0" layoutInCell="1" allowOverlap="1" wp14:anchorId="5889CDFE" wp14:editId="39B05BFF">
            <wp:simplePos x="0" y="0"/>
            <wp:positionH relativeFrom="column">
              <wp:posOffset>-125730</wp:posOffset>
            </wp:positionH>
            <wp:positionV relativeFrom="paragraph">
              <wp:posOffset>393065</wp:posOffset>
            </wp:positionV>
            <wp:extent cx="3657600" cy="2514600"/>
            <wp:effectExtent l="0" t="0" r="0" b="0"/>
            <wp:wrapSquare wrapText="bothSides"/>
            <wp:docPr id="4" name="Picture 4" descr="MacHD:Users:cronkan:Desktop:Screen Shot 2015-11-20 at 11.47.02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HD:Users:cronkan:Desktop:Screen Shot 2015-11-20 at 11.47.02 AM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B3360" w:rsidRDefault="008B3360" w:rsidP="008B3360"/>
    <w:p w:rsidR="007062FC" w:rsidRDefault="007062FC" w:rsidP="008B3360"/>
    <w:p w:rsidR="007062FC" w:rsidRDefault="007062FC" w:rsidP="008B3360">
      <w:r>
        <w:t>4. Select the types of information to be shared, the purpose, and click “Add this name.”</w:t>
      </w:r>
    </w:p>
    <w:p w:rsidR="007062FC" w:rsidRDefault="007062FC" w:rsidP="008B3360"/>
    <w:p w:rsidR="007062FC" w:rsidRDefault="007062FC" w:rsidP="008B3360"/>
    <w:p w:rsidR="007062FC" w:rsidRDefault="007062FC" w:rsidP="008B3360"/>
    <w:p w:rsidR="007062FC" w:rsidRDefault="007062FC" w:rsidP="008B3360"/>
    <w:p w:rsidR="007062FC" w:rsidRPr="007062FC" w:rsidRDefault="007062FC" w:rsidP="008B3360">
      <w:pPr>
        <w:rPr>
          <w:rFonts w:ascii="Times" w:eastAsia="Times New Roman" w:hAnsi="Times" w:cs="Times New Roman"/>
          <w:sz w:val="20"/>
          <w:szCs w:val="20"/>
        </w:rPr>
      </w:pPr>
      <w:bookmarkStart w:id="0" w:name="_GoBack"/>
      <w:bookmarkEnd w:id="0"/>
      <w:r>
        <w:t xml:space="preserve">This process allows a parent or guardian to communicate with the Office of Records </w:t>
      </w:r>
      <w:r w:rsidRPr="007062FC">
        <w:t>(</w:t>
      </w:r>
      <w:r w:rsidRPr="007062FC">
        <w:rPr>
          <w:rFonts w:eastAsia="Times New Roman" w:cs="Times New Roman"/>
          <w:color w:val="000000"/>
          <w:shd w:val="clear" w:color="auto" w:fill="FFFFFF"/>
        </w:rPr>
        <w:t>971-722-7100</w:t>
      </w:r>
      <w:r w:rsidRPr="007062FC">
        <w:rPr>
          <w:rFonts w:eastAsia="Times New Roman" w:cs="Times New Roman"/>
        </w:rPr>
        <w:t>)</w:t>
      </w:r>
      <w:r>
        <w:rPr>
          <w:rFonts w:eastAsia="Times New Roman" w:cs="Times New Roman"/>
        </w:rPr>
        <w:t xml:space="preserve"> regarding student information. </w:t>
      </w:r>
      <w:r w:rsidRPr="007062FC">
        <w:rPr>
          <w:rFonts w:eastAsia="Times New Roman" w:cs="Times New Roman"/>
          <w:b/>
          <w:i/>
        </w:rPr>
        <w:t>Note, this does not provide real-time, on-line access nor does this grant the permission to discuss student progress directly with instructors.</w:t>
      </w:r>
      <w:r>
        <w:rPr>
          <w:rFonts w:eastAsia="Times New Roman" w:cs="Times New Roman"/>
        </w:rPr>
        <w:t xml:space="preserve"> Also, bear in mind that students in the ECHS program do not qualify for financial aid.</w:t>
      </w:r>
    </w:p>
    <w:sectPr w:rsidR="007062FC" w:rsidRPr="007062FC" w:rsidSect="00226BC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3360"/>
    <w:rsid w:val="00226BC7"/>
    <w:rsid w:val="0041078C"/>
    <w:rsid w:val="007062FC"/>
    <w:rsid w:val="008B3360"/>
    <w:rsid w:val="009D4A87"/>
    <w:rsid w:val="00F01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B3360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3360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B3360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3360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803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Beaverton School District</Company>
  <LinksUpToDate>false</LinksUpToDate>
  <CharactersWithSpaces>1157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 Cronk</dc:creator>
  <cp:lastModifiedBy>bchhaya</cp:lastModifiedBy>
  <cp:revision>4</cp:revision>
  <cp:lastPrinted>2015-11-20T20:39:00Z</cp:lastPrinted>
  <dcterms:created xsi:type="dcterms:W3CDTF">2015-11-20T21:01:00Z</dcterms:created>
  <dcterms:modified xsi:type="dcterms:W3CDTF">2017-01-27T22:44:00Z</dcterms:modified>
</cp:coreProperties>
</file>