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Ultra" w:cs="Ultra" w:eastAsia="Ultra" w:hAnsi="Ultra"/>
          <w:sz w:val="24"/>
          <w:szCs w:val="24"/>
        </w:rPr>
      </w:pPr>
      <w:r w:rsidDel="00000000" w:rsidR="00000000" w:rsidRPr="00000000">
        <w:rPr>
          <w:rFonts w:ascii="Ultra" w:cs="Ultra" w:eastAsia="Ultra" w:hAnsi="Ultra"/>
          <w:sz w:val="24"/>
          <w:szCs w:val="24"/>
          <w:rtl w:val="0"/>
        </w:rPr>
        <w:t xml:space="preserve">Kinder Grade</w:t>
      </w:r>
    </w:p>
    <w:p w:rsidR="00000000" w:rsidDel="00000000" w:rsidP="00000000" w:rsidRDefault="00000000" w:rsidRPr="00000000" w14:paraId="00000002">
      <w:pPr>
        <w:jc w:val="center"/>
        <w:rPr>
          <w:rFonts w:ascii="Ultra" w:cs="Ultra" w:eastAsia="Ultra" w:hAnsi="Ultra"/>
          <w:sz w:val="24"/>
          <w:szCs w:val="24"/>
        </w:rPr>
      </w:pPr>
      <w:r w:rsidDel="00000000" w:rsidR="00000000" w:rsidRPr="00000000">
        <w:rPr>
          <w:rFonts w:ascii="Ultra" w:cs="Ultra" w:eastAsia="Ultra" w:hAnsi="Ultra"/>
          <w:sz w:val="24"/>
          <w:szCs w:val="24"/>
          <w:rtl w:val="0"/>
        </w:rPr>
        <w:t xml:space="preserve">WEEK 1 AND 2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25.0" w:type="dxa"/>
        <w:jc w:val="left"/>
        <w:tblInd w:w="-3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"/>
        <w:gridCol w:w="1275"/>
        <w:gridCol w:w="6465"/>
        <w:gridCol w:w="5790"/>
        <w:tblGridChange w:id="0">
          <w:tblGrid>
            <w:gridCol w:w="495"/>
            <w:gridCol w:w="1275"/>
            <w:gridCol w:w="6465"/>
            <w:gridCol w:w="579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Assignment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Task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Online - On Clever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</w:rPr>
              <w:drawing>
                <wp:inline distB="114300" distT="114300" distL="114300" distR="114300">
                  <wp:extent cx="231775" cy="231775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7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https://clever.com/in/wisd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trHeight w:val="705" w:hRule="atLeast"/>
        </w:trPr>
        <w:tc>
          <w:tcPr>
            <w:vMerge w:val="restart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Unit 5 Week 1 Lesson 1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EQ: How have people learned to live in bad weather?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Read the story of the week “Weather Around the World”  Pg. 29- 37  and complete the follow up questions at the end of the story.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-Check for Understanding pg. 39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-Connect Text and Illustrations pg. 40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Phonics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Review and Reinforce: Words for Cc /k/ and Tt /t/ (pg 16); Words for Short Oo /o/ and Long Oo /o/ (pg. 17-19)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Decodable Story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“Tif and Cole” pg. 20-23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*Istation (Reading for PK-8th)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Teachers will send letters home with usernames and passwords for students to continue their individual pathways. 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Access Instructions:  </w:t>
            </w:r>
            <w:hyperlink r:id="rId10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http://bit.ly/istationenglish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OR </w:t>
            </w:r>
            <w:hyperlink r:id="rId11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http://bit.ly/istationspanish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Log in to your child’s campus:  </w:t>
            </w:r>
            <w:hyperlink r:id="rId12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www.istation.com/IstationHome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Rdg)</w:t>
            </w:r>
          </w:p>
        </w:tc>
      </w:tr>
      <w:tr>
        <w:trPr>
          <w:trHeight w:val="825" w:hRule="atLeast"/>
        </w:trPr>
        <w:tc>
          <w:tcPr>
            <w:vMerge w:val="continue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Unit 5 Week 2 Lesson 1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EQ: What helps plants live in hot climates?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Read the story of the week “A Desert In Bloom” pg. 65-73 and complete the follow up questions at the end of the story;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-Check for Understanding pg. 75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-Find Text Structure pg. 76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-Find Important Details pg. 77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Phonics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Review and Reinforce: Words for Bb /b/, pg. 52, Initial and final Blends pg. 53-55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Decodable Story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“They Get Big!” pg. 56-59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*Istation (Reading for PK-8th)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Teachers will send letters home with usernames and passwords for students to continue their individual pathways. 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Access Instructions:  </w:t>
            </w:r>
            <w:hyperlink r:id="rId13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http://bit.ly/istationenglish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OR </w:t>
            </w:r>
            <w:hyperlink r:id="rId14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http://bit.ly/istationspanish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Log in to your child’s campus:  </w:t>
            </w:r>
            <w:hyperlink r:id="rId15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www.istation.com/IstationHome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Rdg)</w:t>
            </w:r>
          </w:p>
        </w:tc>
      </w:tr>
      <w:tr>
        <w:trPr>
          <w:trHeight w:val="420" w:hRule="atLeast"/>
        </w:trPr>
        <w:tc>
          <w:tcPr>
            <w:vMerge w:val="restart"/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During this unit, students explore traditional and special edition pennies, nickels, dimes, and quarters.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Students use sorting and classifying skills to discern distinguishing features and identify U.S. coins by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name. The emphasis in Kindergarten is on identification only and not on value, relationships, or counting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collections.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Pearson Realize 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Topic 9 K.4(A)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1- Penny  pg. 475-480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2 - Nickel pg. 481-486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3 - Dime pg.487-492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4 - Quarter pg. 493-498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*Imagine Math Blueprint (PreK - 2nd)</w:t>
            </w:r>
          </w:p>
          <w:p w:rsidR="00000000" w:rsidDel="00000000" w:rsidP="00000000" w:rsidRDefault="00000000" w:rsidRPr="00000000" w14:paraId="0000006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30-April 3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During this unit, students explore traditional and special edition pennies, nickels, dimes, and quarters.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Students use sorting and classifying skills to discern distinguishing features and identify U.S. coins by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name. The emphasis in Kindergarten is on identification only and not on value, relationships, or counting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collections.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Pearson Realize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Topic 9 K.4(A)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1- Penny  pg. 475-480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2 - Nickel pg. 481-486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3 - Dime pg.487-492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4 - Quarter pg. 493-498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*Imagine Math Blueprint (PreK - 2nd)</w:t>
            </w:r>
          </w:p>
          <w:p w:rsidR="00000000" w:rsidDel="00000000" w:rsidP="00000000" w:rsidRDefault="00000000" w:rsidRPr="00000000" w14:paraId="0000007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8e7cc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Daily Objective: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K.10AB Plant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and Animal Characteristics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highlight w:val="white"/>
                <w:rtl w:val="0"/>
              </w:rPr>
              <w:t xml:space="preserve">Plants are made up of parts including roots, stems, and leaves.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Introduce the parts of plants by showing pictures and discussing where each part of the plant is located. 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Find a plant outside and point out the parts of the plant.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Draw a picture of a flowering plant and label each part of the plant:  roots, stem, and leaves.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*StemScopes (Science)     </w:t>
            </w:r>
            <w:hyperlink r:id="rId1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http://bit.ly/wisdstemscopes</w:t>
              </w:r>
            </w:hyperlink>
            <w:r w:rsidDel="00000000" w:rsidR="00000000" w:rsidRPr="00000000">
              <w:rPr>
                <w:b w:val="1"/>
                <w:color w:val="0000ff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*EduSmart (Science) </w:t>
            </w:r>
          </w:p>
          <w:p w:rsidR="00000000" w:rsidDel="00000000" w:rsidP="00000000" w:rsidRDefault="00000000" w:rsidRPr="00000000" w14:paraId="0000008C">
            <w:pPr>
              <w:rPr>
                <w:b w:val="1"/>
                <w:sz w:val="20"/>
                <w:szCs w:val="20"/>
              </w:rPr>
            </w:pPr>
            <w:hyperlink r:id="rId17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http://bit.ly/wisdedusmart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Youtube: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Parts of a Plant The Dr. Binocs Show</w:t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8e7cc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Daily Objective</w:t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K.10AB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Plant and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Animal Characteristics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Explain how animals have bodies made up of parts including the head, eyes, and limbs. 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Explain how animals have different body coverings like skin, fur, scales, and shells and discuss how each body part helps them for survival and to adapt in their environment.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Examples of animals to sort and classify would be mammals, birds, and fish.  </w:t>
            </w:r>
            <w:r w:rsidDel="00000000" w:rsidR="00000000" w:rsidRPr="00000000">
              <w:rPr>
                <w:i w:val="1"/>
                <w:sz w:val="20"/>
                <w:szCs w:val="20"/>
                <w:highlight w:val="white"/>
                <w:rtl w:val="0"/>
              </w:rPr>
              <w:t xml:space="preserve">How are these animals different from each other and point out their body parts?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*StemScopes (Science)     </w:t>
            </w:r>
            <w:hyperlink r:id="rId18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http://bit.ly/wisdstemscopes</w:t>
              </w:r>
            </w:hyperlink>
            <w:r w:rsidDel="00000000" w:rsidR="00000000" w:rsidRPr="00000000">
              <w:rPr>
                <w:b w:val="1"/>
                <w:color w:val="0000ff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*EduSmart (Science) </w:t>
            </w:r>
          </w:p>
          <w:p w:rsidR="00000000" w:rsidDel="00000000" w:rsidP="00000000" w:rsidRDefault="00000000" w:rsidRPr="00000000" w14:paraId="00000099">
            <w:pPr>
              <w:rPr>
                <w:b w:val="1"/>
                <w:sz w:val="20"/>
                <w:szCs w:val="20"/>
              </w:rPr>
            </w:pPr>
            <w:hyperlink r:id="rId19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http://bit.ly/wisdedusmart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Youtube: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Fur, Feathers, Scales, or Skin</w:t>
            </w:r>
          </w:p>
        </w:tc>
      </w:tr>
      <w:tr>
        <w:trPr>
          <w:trHeight w:val="420" w:hRule="atLeast"/>
        </w:trPr>
        <w:tc>
          <w:tcPr>
            <w:vMerge w:val="restart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88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Ch. 5 Lesson 8: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How Has School Changed? Read page 141 and complete all questions and activities.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Ch. 5 Lesson 9: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Has The World Changed? Read page 143 and complete all questions and activities.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 SS)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0" w:hRule="atLeast"/>
        </w:trPr>
        <w:tc>
          <w:tcPr>
            <w:vMerge w:val="continue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Ch.5 Lesson 10: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Has Technology Changed? Read page 145 and complete all questions and activities.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 SS)</w:t>
            </w:r>
          </w:p>
        </w:tc>
      </w:tr>
    </w:tbl>
    <w:p w:rsidR="00000000" w:rsidDel="00000000" w:rsidP="00000000" w:rsidRDefault="00000000" w:rsidRPr="00000000" w14:paraId="000000B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center"/>
        <w:rPr>
          <w:rFonts w:ascii="Ultra" w:cs="Ultra" w:eastAsia="Ultra" w:hAnsi="Ultra"/>
          <w:color w:val="ff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center"/>
        <w:rPr>
          <w:rFonts w:ascii="Ultra" w:cs="Ultra" w:eastAsia="Ultra" w:hAnsi="Ultra"/>
          <w:color w:val="ff00ff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rFonts w:ascii="Ultra" w:cs="Ultra" w:eastAsia="Ultra" w:hAnsi="Ultra"/>
          <w:color w:val="ff00ff"/>
          <w:sz w:val="28"/>
          <w:szCs w:val="28"/>
        </w:rPr>
      </w:pPr>
      <w:r w:rsidDel="00000000" w:rsidR="00000000" w:rsidRPr="00000000">
        <w:rPr>
          <w:rFonts w:ascii="Ultra" w:cs="Ultra" w:eastAsia="Ultra" w:hAnsi="Ultra"/>
          <w:color w:val="ff00ff"/>
          <w:sz w:val="28"/>
          <w:szCs w:val="28"/>
          <w:rtl w:val="0"/>
        </w:rPr>
        <w:t xml:space="preserve">Kinder</w:t>
      </w:r>
    </w:p>
    <w:p w:rsidR="00000000" w:rsidDel="00000000" w:rsidP="00000000" w:rsidRDefault="00000000" w:rsidRPr="00000000" w14:paraId="000000B4">
      <w:pPr>
        <w:jc w:val="center"/>
        <w:rPr>
          <w:rFonts w:ascii="Ultra" w:cs="Ultra" w:eastAsia="Ultra" w:hAnsi="Ultra"/>
          <w:color w:val="ff00ff"/>
          <w:sz w:val="28"/>
          <w:szCs w:val="28"/>
        </w:rPr>
      </w:pPr>
      <w:r w:rsidDel="00000000" w:rsidR="00000000" w:rsidRPr="00000000">
        <w:rPr>
          <w:rFonts w:ascii="Ultra" w:cs="Ultra" w:eastAsia="Ultra" w:hAnsi="Ultra"/>
          <w:color w:val="ff00ff"/>
          <w:sz w:val="28"/>
          <w:szCs w:val="28"/>
          <w:rtl w:val="0"/>
        </w:rPr>
        <w:t xml:space="preserve">Semana 1 y 2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020.0" w:type="dxa"/>
        <w:jc w:val="left"/>
        <w:tblInd w:w="-3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0.00000000000006"/>
        <w:gridCol w:w="1350"/>
        <w:gridCol w:w="6420"/>
        <w:gridCol w:w="5790"/>
        <w:tblGridChange w:id="0">
          <w:tblGrid>
            <w:gridCol w:w="460.00000000000006"/>
            <w:gridCol w:w="1350"/>
            <w:gridCol w:w="6420"/>
            <w:gridCol w:w="579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Fecha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Tarea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Online - On Clever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</w:rPr>
              <w:drawing>
                <wp:inline distB="114300" distT="114300" distL="114300" distR="114300">
                  <wp:extent cx="231775" cy="231775"/>
                  <wp:effectExtent b="0" l="0" r="0" t="0"/>
                  <wp:docPr id="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" cy="231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21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https://clever.com/in/wisd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vMerge w:val="restart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Semana 1:  23-27 de marzo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Unidad 5 Semana 1 Lección 1</w:t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EQ: ¿Cómo han aprendido las personas a vivir con mal tiempo?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Lea la historia de la semana "Clima alrededor del mundo" Pág. 29-37 y complete las preguntas de seguimiento al final de la historia.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-Compruebe para entender pág. 39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-Conectar texto e ilustraciones pág. 40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Lección de fonética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Revisión y refuerzo: palabras para Cc / k / y Tt / t / (pg 16); Palabras para Short Oo / o / y Long Oo / o / (p. 17-19)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Historia decodificable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"Tif y Cole" pág. 20-23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 Istation (Lectura para PK-8th)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E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Los maestros enviarán cartas a casa con nombres de usuario y contraseñas para que los estudiantes continúen sus caminos individuales.</w:t>
            </w:r>
          </w:p>
          <w:p w:rsidR="00000000" w:rsidDel="00000000" w:rsidP="00000000" w:rsidRDefault="00000000" w:rsidRPr="00000000" w14:paraId="000000E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Instrucciones de acceso: </w:t>
            </w:r>
            <w:hyperlink r:id="rId23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http://bit.ly/istationenglish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O </w:t>
            </w:r>
            <w:hyperlink r:id="rId24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http://bit.ly/istationspanish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Inicie sesión en el campus de su hijo: </w:t>
            </w:r>
            <w:hyperlink r:id="rId25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www.istation.com/IstationHome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 Pearson Realize (K-5 Rdg)</w:t>
            </w:r>
          </w:p>
        </w:tc>
      </w:tr>
      <w:tr>
        <w:trPr>
          <w:trHeight w:val="465" w:hRule="atLeast"/>
        </w:trPr>
        <w:tc>
          <w:tcPr>
            <w:vMerge w:val="continue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Unidad 5 Semana 2 Lección 1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EQ: ¿Qué ayuda a las plantas a vivir en climas cálidos?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Lea la historia de la semana "A Desert In Bloom" pág. 65-73 y complete las preguntas de seguimiento al final de la historia;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-Compruebe para entender pág. 75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-Encontrar estructura de texto pág. 76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-Encontrar detalles importantes pág. 77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Lección de fonética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Repaso y refuerzo: palabras para Bb / b /, pág. 52, Mezclas inicial y final pág. 53-55</w:t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Historia decodificable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"Se hacen grandes!" pg. 56-59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 Istation (Lectura para PK-8th)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6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5329238</wp:posOffset>
                  </wp:positionH>
                  <wp:positionV relativeFrom="paragraph">
                    <wp:posOffset>166688</wp:posOffset>
                  </wp:positionV>
                  <wp:extent cx="328496" cy="336709"/>
                  <wp:effectExtent b="0" l="0" r="0" t="0"/>
                  <wp:wrapSquare wrapText="bothSides" distB="114300" distT="114300" distL="114300" distR="11430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96" cy="3367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F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Los maestros enviarán cartas a casa con nombres de usuario y contraseñas para que los estudiantes continúen sus caminos individuales.</w:t>
            </w:r>
          </w:p>
          <w:p w:rsidR="00000000" w:rsidDel="00000000" w:rsidP="00000000" w:rsidRDefault="00000000" w:rsidRPr="00000000" w14:paraId="000000F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Instrucciones de acceso: </w:t>
            </w:r>
            <w:hyperlink r:id="rId2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http://bit.ly/istationenglish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O </w:t>
            </w:r>
            <w:hyperlink r:id="rId27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http://bit.ly/istationspanish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Inicie sesión en el campus de su hijo: </w:t>
            </w:r>
            <w:hyperlink r:id="rId28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www.istation.com/IstationHome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 Pearson Realize (K-5 Rdg)</w:t>
            </w:r>
          </w:p>
        </w:tc>
      </w:tr>
      <w:tr>
        <w:trPr>
          <w:trHeight w:val="420" w:hRule="atLeast"/>
        </w:trPr>
        <w:tc>
          <w:tcPr>
            <w:vMerge w:val="restart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Durante esta unidad, los estudiantes exploran centavos, monedas de cinco centavos, monedas de diez centavos y monedas tradicionales y de edición especial.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Los estudiantes usan habilidades de clasificación y clasificación para discernir características distintivas e identificar monedas de EE. UU. Por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nombre. El énfasis en Kindergarten está solo en la identificación y no en el valor, las relaciones o el conteo</w:t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colecciones.</w:t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Pearson Realize </w:t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Topic 9 K.4(A)</w:t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1- Penny  pg. 475-480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2 - Nickel pg. 481-486 </w:t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3 - Dime pg.487-492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4 - Quarter pg. 493-498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*Imagine Math Blueprint (PreK - 2nd)</w:t>
            </w:r>
          </w:p>
          <w:p w:rsidR="00000000" w:rsidDel="00000000" w:rsidP="00000000" w:rsidRDefault="00000000" w:rsidRPr="00000000" w14:paraId="0000012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30-April 3</w:t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Durante esta unidad, los estudiantes exploran centavos, monedas de cinco centavos, monedas de diez centavos y monedas tradicionales y de edición especial.</w:t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Los estudiantes usan habilidades de clasificación y clasificación para discernir características distintivas e identificar monedas de EE. UU. Por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nombre. El énfasis en Kindergarten está solo en la identificación y no en el valor, las relaciones o el conteo</w:t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colecciones.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Pearson Realize 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Topic 9 K.4(A)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1- Penny  pg. 475-480</w:t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2 - Nickel pg. 481-486 </w:t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3 - Dime pg.487-492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-Lesson 4 - Quarter pg. 493-498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*Imagine Math Blueprint (PreK - 2nd)</w:t>
            </w:r>
          </w:p>
          <w:p w:rsidR="00000000" w:rsidDel="00000000" w:rsidP="00000000" w:rsidRDefault="00000000" w:rsidRPr="00000000" w14:paraId="0000013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Daily Objective: </w:t>
            </w:r>
          </w:p>
          <w:p w:rsidR="00000000" w:rsidDel="00000000" w:rsidP="00000000" w:rsidRDefault="00000000" w:rsidRPr="00000000" w14:paraId="00000141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3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  <w:rtl w:val="0"/>
              </w:rPr>
              <w:t xml:space="preserve">STEMSCOPES 1.9b/c Interdependency </w:t>
            </w:r>
          </w:p>
          <w:p w:rsidR="00000000" w:rsidDel="00000000" w:rsidP="00000000" w:rsidRDefault="00000000" w:rsidRPr="00000000" w14:paraId="00000144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1: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Identify vocabulary/Identify basic needs </w:t>
            </w:r>
          </w:p>
          <w:p w:rsidR="00000000" w:rsidDel="00000000" w:rsidP="00000000" w:rsidRDefault="00000000" w:rsidRPr="00000000" w14:paraId="00000145">
            <w:pPr>
              <w:widowControl w:val="0"/>
              <w:rPr>
                <w:color w:val="4a4f5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2: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Learner will identify  how living organisms depend on each other.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3/4: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Learner will describe  the energy transfer through food chains</w:t>
            </w:r>
          </w:p>
          <w:p w:rsidR="00000000" w:rsidDel="00000000" w:rsidP="00000000" w:rsidRDefault="00000000" w:rsidRPr="00000000" w14:paraId="00000147">
            <w:pPr>
              <w:widowControl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5: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Learner will explain  how animals use their environment to meet basic needs.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*StemScopes (Science)     </w:t>
            </w:r>
            <w:hyperlink r:id="rId29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http://bit.ly/wisdstemscopes</w:t>
              </w:r>
            </w:hyperlink>
            <w:r w:rsidDel="00000000" w:rsidR="00000000" w:rsidRPr="00000000">
              <w:rPr>
                <w:b w:val="1"/>
                <w:color w:val="0000ff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*EduSmart (Science) </w:t>
            </w:r>
          </w:p>
          <w:p w:rsidR="00000000" w:rsidDel="00000000" w:rsidP="00000000" w:rsidRDefault="00000000" w:rsidRPr="00000000" w14:paraId="0000014A">
            <w:pPr>
              <w:rPr>
                <w:b w:val="1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http://bit.ly/wisdedusmart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Explain pull down tab: Picture Vocabulary 1.9BC </w:t>
            </w:r>
          </w:p>
          <w:p w:rsidR="00000000" w:rsidDel="00000000" w:rsidP="00000000" w:rsidRDefault="00000000" w:rsidRPr="00000000" w14:paraId="0000014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Explain pull down tab: Science Rock - Food Chains and Web </w:t>
            </w:r>
          </w:p>
        </w:tc>
      </w:tr>
      <w:tr>
        <w:trPr>
          <w:trHeight w:val="420" w:hRule="atLeast"/>
        </w:trPr>
        <w:tc>
          <w:tcPr>
            <w:vMerge w:val="continue"/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b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ff"/>
                <w:sz w:val="20"/>
                <w:szCs w:val="20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Daily Objective</w:t>
            </w:r>
          </w:p>
          <w:p w:rsidR="00000000" w:rsidDel="00000000" w:rsidP="00000000" w:rsidRDefault="00000000" w:rsidRPr="00000000" w14:paraId="00000152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(1.10a Animal Characteristics)</w:t>
            </w:r>
          </w:p>
          <w:p w:rsidR="00000000" w:rsidDel="00000000" w:rsidP="00000000" w:rsidRDefault="00000000" w:rsidRPr="00000000" w14:paraId="00000153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1: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 can identify animal body coverings and describe how it may help in an animal's survival. </w:t>
            </w:r>
          </w:p>
          <w:p w:rsidR="00000000" w:rsidDel="00000000" w:rsidP="00000000" w:rsidRDefault="00000000" w:rsidRPr="00000000" w14:paraId="00000154">
            <w:pPr>
              <w:widowControl w:val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2: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 will explore different environments and discuss what body coverings would help an animal to survive.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55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3: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 will learn about body parts/appendages that help animals to move and survive. </w:t>
            </w:r>
          </w:p>
          <w:p w:rsidR="00000000" w:rsidDel="00000000" w:rsidP="00000000" w:rsidRDefault="00000000" w:rsidRPr="00000000" w14:paraId="00000156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4: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 will identify the different body parts that animals use to eat (claws, sharp/flat teeth, beaks/bills)</w:t>
            </w:r>
          </w:p>
          <w:p w:rsidR="00000000" w:rsidDel="00000000" w:rsidP="00000000" w:rsidRDefault="00000000" w:rsidRPr="00000000" w14:paraId="00000157">
            <w:pPr>
              <w:widowControl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Day 5: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I can explain how the characteristics of an animal allow for it to live, move, and eat in its environment.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*StemScopes (Science)     </w:t>
            </w:r>
            <w:hyperlink r:id="rId31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http://bit.ly/wisdstemscopes</w:t>
              </w:r>
            </w:hyperlink>
            <w:r w:rsidDel="00000000" w:rsidR="00000000" w:rsidRPr="00000000">
              <w:rPr>
                <w:b w:val="1"/>
                <w:color w:val="0000ff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*EduSmart (Science) </w:t>
            </w:r>
            <w:hyperlink r:id="rId32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http://bit.ly/wisdedusmart</w:t>
              </w:r>
            </w:hyperlink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</w:t>
            </w:r>
          </w:p>
        </w:tc>
      </w:tr>
      <w:tr>
        <w:trPr>
          <w:trHeight w:val="420" w:hRule="atLeast"/>
        </w:trPr>
        <w:tc>
          <w:tcPr>
            <w:vMerge w:val="restart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U</w:t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ffffff"/>
                <w:sz w:val="16"/>
                <w:szCs w:val="16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0000"/>
                <w:sz w:val="20"/>
                <w:szCs w:val="20"/>
                <w:rtl w:val="0"/>
              </w:rPr>
              <w:t xml:space="preserve">Week 1:  March 23-27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Ch. 5 Lección 8: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¿Cómo ha cambiado la escuela? Lea la página 141 y complete todas las preguntas y actividades.</w:t>
            </w:r>
          </w:p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Ch. 5 Lección 9:  ¿Cómo ha cambiado el mundo? Lea la página 143 y complete todas las preguntas y actividades.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 SS)</w:t>
            </w:r>
          </w:p>
        </w:tc>
      </w:tr>
      <w:tr>
        <w:trPr>
          <w:trHeight w:val="420" w:hRule="atLeast"/>
        </w:trPr>
        <w:tc>
          <w:tcPr>
            <w:vMerge w:val="continue"/>
            <w:shd w:fill="674ea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Week 2:  March 30-Apr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Ch.5 Lección 10:</w:t>
            </w:r>
          </w:p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¿Cómo ha cambiado la tecnología? Lea la página 145 y complete todas las preguntas y actividades.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*Pearson Realize (K-5  SS)</w:t>
            </w:r>
          </w:p>
        </w:tc>
      </w:tr>
    </w:tbl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Ultr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22" Type="http://schemas.openxmlformats.org/officeDocument/2006/relationships/image" Target="media/image4.png"/><Relationship Id="rId21" Type="http://schemas.openxmlformats.org/officeDocument/2006/relationships/hyperlink" Target="https://clever.com/in/wisd" TargetMode="External"/><Relationship Id="rId24" Type="http://schemas.openxmlformats.org/officeDocument/2006/relationships/hyperlink" Target="http://bit.ly/istationspanish" TargetMode="External"/><Relationship Id="rId23" Type="http://schemas.openxmlformats.org/officeDocument/2006/relationships/hyperlink" Target="http://bit.ly/istationenglis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hyperlink" Target="http://bit.ly/istationenglish" TargetMode="External"/><Relationship Id="rId25" Type="http://schemas.openxmlformats.org/officeDocument/2006/relationships/hyperlink" Target="http://www.istation.com/IstationHome" TargetMode="External"/><Relationship Id="rId28" Type="http://schemas.openxmlformats.org/officeDocument/2006/relationships/hyperlink" Target="http://www.istation.com/IstationHome" TargetMode="External"/><Relationship Id="rId27" Type="http://schemas.openxmlformats.org/officeDocument/2006/relationships/hyperlink" Target="http://bit.ly/istationspanish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hyperlink" Target="http://bit.ly/wisdstemscopes" TargetMode="External"/><Relationship Id="rId7" Type="http://schemas.openxmlformats.org/officeDocument/2006/relationships/hyperlink" Target="https://clever.com/in/wisd" TargetMode="External"/><Relationship Id="rId8" Type="http://schemas.openxmlformats.org/officeDocument/2006/relationships/image" Target="media/image3.png"/><Relationship Id="rId31" Type="http://schemas.openxmlformats.org/officeDocument/2006/relationships/hyperlink" Target="http://bit.ly/wisdstemscopes" TargetMode="External"/><Relationship Id="rId30" Type="http://schemas.openxmlformats.org/officeDocument/2006/relationships/hyperlink" Target="http://bit.ly/wisdedusmart" TargetMode="External"/><Relationship Id="rId11" Type="http://schemas.openxmlformats.org/officeDocument/2006/relationships/hyperlink" Target="http://bit.ly/istationspanish" TargetMode="External"/><Relationship Id="rId10" Type="http://schemas.openxmlformats.org/officeDocument/2006/relationships/hyperlink" Target="http://bit.ly/istationenglish" TargetMode="External"/><Relationship Id="rId32" Type="http://schemas.openxmlformats.org/officeDocument/2006/relationships/hyperlink" Target="http://bit.ly/wisdedusmart" TargetMode="External"/><Relationship Id="rId13" Type="http://schemas.openxmlformats.org/officeDocument/2006/relationships/hyperlink" Target="http://bit.ly/istationenglish" TargetMode="External"/><Relationship Id="rId12" Type="http://schemas.openxmlformats.org/officeDocument/2006/relationships/hyperlink" Target="http://www.istation.com/IstationHome" TargetMode="External"/><Relationship Id="rId15" Type="http://schemas.openxmlformats.org/officeDocument/2006/relationships/hyperlink" Target="http://www.istation.com/IstationHome" TargetMode="External"/><Relationship Id="rId14" Type="http://schemas.openxmlformats.org/officeDocument/2006/relationships/hyperlink" Target="http://bit.ly/istationspanish" TargetMode="External"/><Relationship Id="rId17" Type="http://schemas.openxmlformats.org/officeDocument/2006/relationships/hyperlink" Target="http://bit.ly/wisdedusmart" TargetMode="External"/><Relationship Id="rId16" Type="http://schemas.openxmlformats.org/officeDocument/2006/relationships/hyperlink" Target="http://bit.ly/wisdstemscopes" TargetMode="External"/><Relationship Id="rId19" Type="http://schemas.openxmlformats.org/officeDocument/2006/relationships/hyperlink" Target="http://bit.ly/wisdedusmart" TargetMode="External"/><Relationship Id="rId18" Type="http://schemas.openxmlformats.org/officeDocument/2006/relationships/hyperlink" Target="http://bit.ly/wisdstemscop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ltr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