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29F" w:rsidRPr="007E62FB" w:rsidRDefault="00A541DB">
      <w:pPr>
        <w:rPr>
          <w:rFonts w:ascii="Comic Sans MS" w:hAnsi="Comic Sans MS"/>
          <w:b/>
          <w:sz w:val="24"/>
          <w:szCs w:val="24"/>
          <w:u w:val="single"/>
          <w:lang w:val="en-GB"/>
        </w:rPr>
      </w:pPr>
      <w:bookmarkStart w:id="0" w:name="_GoBack"/>
      <w:bookmarkEnd w:id="0"/>
      <w:r>
        <w:rPr>
          <w:rFonts w:ascii="Comic Sans MS" w:hAnsi="Comic Sans MS"/>
          <w:b/>
          <w:sz w:val="24"/>
          <w:szCs w:val="24"/>
          <w:u w:val="single"/>
          <w:lang w:val="en-GB"/>
        </w:rPr>
        <w:t xml:space="preserve"> </w:t>
      </w:r>
      <w:r w:rsidR="00B33CAB">
        <w:rPr>
          <w:rFonts w:ascii="Comic Sans MS" w:hAnsi="Comic Sans MS"/>
          <w:b/>
          <w:sz w:val="24"/>
          <w:szCs w:val="24"/>
          <w:u w:val="single"/>
          <w:lang w:val="en-GB"/>
        </w:rPr>
        <w:t>Sociology AL</w:t>
      </w:r>
      <w:r w:rsidR="007F27BB" w:rsidRPr="007E62FB">
        <w:rPr>
          <w:rFonts w:ascii="Comic Sans MS" w:hAnsi="Comic Sans MS"/>
          <w:b/>
          <w:sz w:val="24"/>
          <w:szCs w:val="24"/>
          <w:u w:val="single"/>
          <w:lang w:val="en-GB"/>
        </w:rPr>
        <w:t xml:space="preserve"> personalised checklist for revision   FAMILIES + HOUSEHOLDS</w:t>
      </w:r>
    </w:p>
    <w:p w:rsidR="007F27BB" w:rsidRDefault="007F27BB">
      <w:pPr>
        <w:rPr>
          <w:rFonts w:ascii="Comic Sans MS" w:hAnsi="Comic Sans MS"/>
          <w:sz w:val="24"/>
          <w:szCs w:val="24"/>
          <w:lang w:val="en-GB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6444"/>
        <w:gridCol w:w="1133"/>
        <w:gridCol w:w="1521"/>
        <w:gridCol w:w="1245"/>
      </w:tblGrid>
      <w:tr w:rsidR="005F79CA" w:rsidRPr="00CB7F93" w:rsidTr="0084115B">
        <w:tc>
          <w:tcPr>
            <w:tcW w:w="6444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133" w:type="dxa"/>
          </w:tcPr>
          <w:p w:rsidR="005F79CA" w:rsidRPr="00CB7F93" w:rsidRDefault="003926A1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21" w:type="dxa"/>
          </w:tcPr>
          <w:p w:rsidR="005F79CA" w:rsidRPr="00CB7F93" w:rsidRDefault="003926A1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245" w:type="dxa"/>
          </w:tcPr>
          <w:p w:rsidR="005F79CA" w:rsidRPr="00CB7F93" w:rsidRDefault="003926A1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133" w:type="dxa"/>
          </w:tcPr>
          <w:p w:rsidR="005F79CA" w:rsidRPr="00CB7F93" w:rsidRDefault="003926A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21" w:type="dxa"/>
          </w:tcPr>
          <w:p w:rsidR="003926A1" w:rsidRPr="00CB7F93" w:rsidRDefault="003926A1" w:rsidP="003926A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3926A1" w:rsidRPr="00CB7F93" w:rsidRDefault="003926A1" w:rsidP="003926A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926A1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TOPIC 1 COUPLES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926A1" w:rsidP="003926A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Parsons : instrumental + expressive roles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926A1" w:rsidP="003926A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Bott : joint + segregated conjugal roles</w:t>
            </w:r>
          </w:p>
          <w:p w:rsidR="003926A1" w:rsidRPr="00CB7F93" w:rsidRDefault="003926A1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Young + Willmott: The Symmetrical Family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926A1" w:rsidP="003926A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Feminist view of housework : Oakley, Boulton, Warde + Hetherington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926A1" w:rsidP="003926A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Impact of paid work : Gershuny, Sullivan, British Social Attitudes Survey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926A1" w:rsidP="003926A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Feminist view on impact of paid work : </w:t>
            </w:r>
            <w:r w:rsidR="003476DB" w:rsidRPr="00CB7F93">
              <w:rPr>
                <w:rFonts w:ascii="Comic Sans MS" w:hAnsi="Comic Sans MS"/>
                <w:sz w:val="20"/>
                <w:szCs w:val="20"/>
                <w:lang w:val="en-GB"/>
              </w:rPr>
              <w:t>Boulton, Ferri + Smith</w:t>
            </w:r>
            <w:r w:rsidR="00EB265A" w:rsidRPr="00CB7F93">
              <w:rPr>
                <w:rFonts w:ascii="Comic Sans MS" w:hAnsi="Comic Sans MS"/>
                <w:sz w:val="20"/>
                <w:szCs w:val="20"/>
                <w:lang w:val="en-GB"/>
              </w:rPr>
              <w:t>, De</w:t>
            </w:r>
            <w:r w:rsidR="003476DB" w:rsidRPr="00CB7F93">
              <w:rPr>
                <w:rFonts w:ascii="Comic Sans MS" w:hAnsi="Comic Sans MS"/>
                <w:sz w:val="20"/>
                <w:szCs w:val="20"/>
                <w:lang w:val="en-GB"/>
              </w:rPr>
              <w:t>x + Ward, Braun, Vincent + Ball</w:t>
            </w:r>
          </w:p>
          <w:p w:rsidR="003476DB" w:rsidRPr="00CB7F93" w:rsidRDefault="003476DB" w:rsidP="003476D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476DB" w:rsidP="003476D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Emotion work + Triple Shift : Hochschild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476DB" w:rsidP="003476D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Responsibility for quality time : Southerton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476DB" w:rsidP="003476D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Explaining the gender division of labour : Crompton + Lyonette</w:t>
            </w:r>
          </w:p>
          <w:p w:rsidR="003476DB" w:rsidRPr="00CB7F93" w:rsidRDefault="003476DB" w:rsidP="003476D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Cultural/ideological explanation + evidence for</w:t>
            </w:r>
          </w:p>
          <w:p w:rsidR="003476DB" w:rsidRPr="00CB7F93" w:rsidRDefault="003476DB" w:rsidP="003476D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( Gershuny, Man Yee Kan, British Social Attitudes Survey, Gillian Dunne)</w:t>
            </w:r>
          </w:p>
          <w:p w:rsidR="003476DB" w:rsidRPr="00CB7F93" w:rsidRDefault="003476DB" w:rsidP="003476D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Material/Economic explanation + evidence for</w:t>
            </w:r>
          </w:p>
          <w:p w:rsidR="003476DB" w:rsidRPr="00CB7F93" w:rsidRDefault="003476DB" w:rsidP="003476D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( Kan, Arber + Ginn, Ramos, Sullivan, Crompton)</w:t>
            </w:r>
          </w:p>
          <w:p w:rsidR="00342307" w:rsidRPr="00CB7F93" w:rsidRDefault="00342307" w:rsidP="003476D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Conclusion on impact of paid work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3476DB" w:rsidP="003476D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Same sex couples + gender scripts: Dunne, Weeks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E54CDD" w:rsidP="003423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Resources + Decision Making : Barrett + McIntosh, Kempson, </w:t>
            </w:r>
          </w:p>
          <w:p w:rsidR="00E54CDD" w:rsidRPr="00CB7F93" w:rsidRDefault="00E54CDD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Pooling + Allowance system Pahl + Vogler</w:t>
            </w:r>
          </w:p>
          <w:p w:rsidR="00E54CDD" w:rsidRPr="00CB7F93" w:rsidRDefault="00E54CDD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Decision making: Pahl + Vogler, Hardill, Finch, Edgell, Gershuny</w:t>
            </w:r>
          </w:p>
          <w:p w:rsidR="00E54CDD" w:rsidRPr="00CB7F93" w:rsidRDefault="00E54CDD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Cultural versus material explanations</w:t>
            </w:r>
          </w:p>
          <w:p w:rsidR="00E54CDD" w:rsidRPr="00CB7F93" w:rsidRDefault="00E54CDD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Personal Life perspective on money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5F79CA" w:rsidRPr="00CB7F93" w:rsidTr="0084115B">
        <w:tc>
          <w:tcPr>
            <w:tcW w:w="6444" w:type="dxa"/>
          </w:tcPr>
          <w:p w:rsidR="005F79CA" w:rsidRPr="00CB7F93" w:rsidRDefault="00E54CDD" w:rsidP="00E54CD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Domestic Violence :</w:t>
            </w:r>
          </w:p>
          <w:p w:rsidR="00E54CDD" w:rsidRPr="00CB7F93" w:rsidRDefault="00E54CDD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Home Office definition of domestic violence</w:t>
            </w:r>
          </w:p>
          <w:p w:rsidR="00E54CDD" w:rsidRPr="00CB7F93" w:rsidRDefault="00C35C05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lastRenderedPageBreak/>
              <w:t>How sociologists challenge the view that dom.violence is the behaviour of a few sick individs.</w:t>
            </w:r>
          </w:p>
          <w:p w:rsidR="00C35C05" w:rsidRPr="00CB7F93" w:rsidRDefault="00C35C05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Womens Aid Federation, Crime Survey for England + Wales, Coleman, Dobash + Dobash, Walby + Allen, Ansara + Hindin, Dar</w:t>
            </w:r>
          </w:p>
          <w:p w:rsidR="00C35C05" w:rsidRPr="00CB7F93" w:rsidRDefault="00C35C05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Official statistics 2 reasons why they understate the true extent of domestic violence.</w:t>
            </w:r>
          </w:p>
          <w:p w:rsidR="00C35C05" w:rsidRPr="00CB7F93" w:rsidRDefault="00C35C05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Explanations of domestic violence:</w:t>
            </w:r>
          </w:p>
          <w:p w:rsidR="00C35C05" w:rsidRPr="00CB7F93" w:rsidRDefault="00C35C05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Radical Feminist (Millett, Firestone) + eval of Rad.Fem view ( Elliott, Crime Survey, ONS, </w:t>
            </w:r>
          </w:p>
          <w:p w:rsidR="00C35C05" w:rsidRPr="00CB7F93" w:rsidRDefault="00C35C05" w:rsidP="00E54CDD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Materialist explanation + eval ( Wilkinson + Pickett, Ansley)</w:t>
            </w:r>
          </w:p>
        </w:tc>
        <w:tc>
          <w:tcPr>
            <w:tcW w:w="1133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21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45" w:type="dxa"/>
          </w:tcPr>
          <w:p w:rsidR="005F79CA" w:rsidRPr="00CB7F93" w:rsidRDefault="005F79C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7F27BB" w:rsidRPr="00CB7F93" w:rsidRDefault="007F27B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7E62FB" w:rsidRDefault="007E62FB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Pr="00CB7F93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7E62FB" w:rsidRPr="00CB7F93" w:rsidRDefault="007E62FB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701"/>
        <w:gridCol w:w="1417"/>
      </w:tblGrid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</w:p>
          <w:p w:rsidR="007E62FB" w:rsidRPr="00CB7F93" w:rsidRDefault="007E62FB" w:rsidP="007E62FB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TOPIC 2 : Childhood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Childhood as a Social Construct: Modern Western notion of childhood, Pilcher, examples of how children are treated differently from adults. Wagg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Cross cultural differences in childhood; Benedict, Punch, Holmes, Firth, Malinoski</w:t>
            </w:r>
          </w:p>
          <w:p w:rsidR="007E62FB" w:rsidRPr="00CB7F93" w:rsidRDefault="007E62FB" w:rsidP="007E62F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Globalisation of Western childhood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Historical differences in childhood: Aries</w:t>
            </w:r>
          </w:p>
          <w:p w:rsidR="007E62FB" w:rsidRPr="00CB7F93" w:rsidRDefault="007E62FB" w:rsidP="007E62F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Modern cult of childhood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Reasons for changes in position of children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7E62FB" w:rsidP="007E62F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Future of Childhood :</w:t>
            </w:r>
          </w:p>
          <w:p w:rsidR="007E62FB" w:rsidRPr="00CB7F93" w:rsidRDefault="007E62FB" w:rsidP="007E62F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Postman, the disappearance of childhood, information hierarchy.</w:t>
            </w:r>
          </w:p>
          <w:p w:rsidR="007E62FB" w:rsidRPr="00CB7F93" w:rsidRDefault="007E62FB" w:rsidP="007E62F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Eval (Opie)</w:t>
            </w:r>
          </w:p>
          <w:p w:rsidR="007E62FB" w:rsidRPr="00CB7F93" w:rsidRDefault="007E62FB" w:rsidP="007E62F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Childhood in postmodernity</w:t>
            </w:r>
          </w:p>
          <w:p w:rsidR="007E62FB" w:rsidRPr="00CB7F93" w:rsidRDefault="007E62FB" w:rsidP="007E62FB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( Jencks)</w:t>
            </w:r>
            <w:r w:rsidR="009163D4"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Eval of Jencks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7E62FB" w:rsidRPr="00CB7F93" w:rsidTr="007E62FB">
        <w:tc>
          <w:tcPr>
            <w:tcW w:w="4815" w:type="dxa"/>
          </w:tcPr>
          <w:p w:rsidR="007E62FB" w:rsidRPr="00CB7F93" w:rsidRDefault="009163D4" w:rsidP="009163D4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Has the position of children improved ?</w:t>
            </w:r>
          </w:p>
          <w:p w:rsidR="009163D4" w:rsidRPr="00CB7F93" w:rsidRDefault="009163D4" w:rsidP="009163D4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March of progress view ( De Mause, Aries, Shorter) Examples of improvements, child centred family + society.</w:t>
            </w:r>
          </w:p>
          <w:p w:rsidR="009163D4" w:rsidRPr="00CB7F93" w:rsidRDefault="009163D4" w:rsidP="009163D4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Toxic Childhood, Sue Palmer, UNICEF survey</w:t>
            </w:r>
          </w:p>
          <w:p w:rsidR="009163D4" w:rsidRPr="00CB7F93" w:rsidRDefault="009163D4" w:rsidP="009163D4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Conflict View : inequalities between children : class,gender ethnicity ( Hillman, Bonke, Brannen, Bhatti) + inequalities between children + adults </w:t>
            </w:r>
          </w:p>
          <w:p w:rsidR="009163D4" w:rsidRPr="00CB7F93" w:rsidRDefault="009163D4" w:rsidP="009163D4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( Firestone , Holt Cunningham) controls over space, time, bodies, resources.</w:t>
            </w:r>
          </w:p>
          <w:p w:rsidR="009163D4" w:rsidRPr="00CB7F93" w:rsidRDefault="009163D4" w:rsidP="009163D4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Age patriarchy (Gittins, Hockey + James</w:t>
            </w:r>
            <w:r w:rsidR="00F44CB4" w:rsidRPr="00CB7F93">
              <w:rPr>
                <w:rFonts w:ascii="Comic Sans MS" w:hAnsi="Comic Sans MS"/>
                <w:sz w:val="20"/>
                <w:szCs w:val="20"/>
                <w:lang w:val="en-GB"/>
              </w:rPr>
              <w:t>)</w:t>
            </w:r>
          </w:p>
          <w:p w:rsidR="00F44CB4" w:rsidRPr="00CB7F93" w:rsidRDefault="00F44CB4" w:rsidP="009163D4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The new sociology of childhood : the child’s point of view (Smart, Mayall, Mason + Tipper)</w:t>
            </w: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7E62FB" w:rsidRPr="00CB7F93" w:rsidRDefault="007E62FB" w:rsidP="007E62FB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60596E" w:rsidRPr="00CB7F93" w:rsidRDefault="0060596E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60596E" w:rsidRPr="00CB7F93" w:rsidTr="0060596E">
        <w:tc>
          <w:tcPr>
            <w:tcW w:w="5098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60596E" w:rsidRPr="00CB7F93" w:rsidTr="0060596E">
        <w:tc>
          <w:tcPr>
            <w:tcW w:w="5098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60596E" w:rsidRPr="00CB7F93" w:rsidRDefault="0060596E" w:rsidP="0060596E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Topic 3 : Theories of the family</w:t>
            </w: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60596E" w:rsidRPr="00CB7F93" w:rsidTr="0060596E">
        <w:tc>
          <w:tcPr>
            <w:tcW w:w="5098" w:type="dxa"/>
          </w:tcPr>
          <w:p w:rsidR="0060596E" w:rsidRPr="00CB7F93" w:rsidRDefault="0060596E" w:rsidP="0060596E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Functionalist theory: Murdock, Parsons, functional fit theory, loss of functions, 2 irreducible functions,</w:t>
            </w:r>
          </w:p>
          <w:p w:rsidR="0060596E" w:rsidRPr="00CB7F93" w:rsidRDefault="0060596E" w:rsidP="0060596E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Historical evidence against Parsons</w:t>
            </w: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60596E" w:rsidRPr="00CB7F93" w:rsidTr="0060596E">
        <w:tc>
          <w:tcPr>
            <w:tcW w:w="5098" w:type="dxa"/>
          </w:tcPr>
          <w:p w:rsidR="0060596E" w:rsidRPr="00CB7F93" w:rsidRDefault="0060596E" w:rsidP="0060596E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Marxist theory: </w:t>
            </w:r>
            <w:r w:rsidR="00176989" w:rsidRPr="00CB7F93">
              <w:rPr>
                <w:rFonts w:ascii="Comic Sans MS" w:hAnsi="Comic Sans MS"/>
                <w:sz w:val="20"/>
                <w:szCs w:val="20"/>
                <w:lang w:val="en-GB"/>
              </w:rPr>
              <w:t>3 functions, Engels, Zaretsky, criticisms of Marxist theory</w:t>
            </w: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60596E" w:rsidRPr="00CB7F93" w:rsidTr="0060596E">
        <w:tc>
          <w:tcPr>
            <w:tcW w:w="5098" w:type="dxa"/>
          </w:tcPr>
          <w:p w:rsidR="0060596E" w:rsidRPr="00CB7F93" w:rsidRDefault="00176989" w:rsidP="00176989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Feminist theories: Liberal Feminism (Somerville), Marxist Feminism (Ansley), Radical Feminism (Greer)</w:t>
            </w:r>
          </w:p>
          <w:p w:rsidR="00176989" w:rsidRPr="00CB7F93" w:rsidRDefault="00176989" w:rsidP="00176989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Difference Feminism</w:t>
            </w: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60596E" w:rsidRPr="00CB7F93" w:rsidTr="0060596E">
        <w:tc>
          <w:tcPr>
            <w:tcW w:w="5098" w:type="dxa"/>
          </w:tcPr>
          <w:p w:rsidR="0060596E" w:rsidRPr="00CB7F93" w:rsidRDefault="00176989" w:rsidP="00176989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Personal Life perspective : criticisms of structural approaches.</w:t>
            </w:r>
          </w:p>
          <w:p w:rsidR="00176989" w:rsidRPr="00CB7F93" w:rsidRDefault="00176989" w:rsidP="00176989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Sociology of personal life, Tipper, Nordqvist + Smart</w:t>
            </w:r>
          </w:p>
          <w:p w:rsidR="00176989" w:rsidRPr="00CB7F93" w:rsidRDefault="00176989" w:rsidP="00176989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Evaluation of personal life perspective</w:t>
            </w:r>
          </w:p>
        </w:tc>
        <w:tc>
          <w:tcPr>
            <w:tcW w:w="1276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60596E" w:rsidRPr="00CB7F93" w:rsidRDefault="0060596E" w:rsidP="0060596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60596E" w:rsidRPr="00CB7F93" w:rsidRDefault="0060596E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Pr="00CB7F93" w:rsidRDefault="00AA4A14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321B1A" w:rsidRPr="00CB7F93" w:rsidTr="00DC3896">
        <w:tc>
          <w:tcPr>
            <w:tcW w:w="5098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321B1A" w:rsidRPr="00CB7F93" w:rsidTr="00DC3896">
        <w:tc>
          <w:tcPr>
            <w:tcW w:w="5098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Topic 4: Demography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DC3896">
        <w:tc>
          <w:tcPr>
            <w:tcW w:w="5098" w:type="dxa"/>
          </w:tcPr>
          <w:p w:rsidR="00321B1A" w:rsidRPr="00CB7F93" w:rsidRDefault="00321B1A" w:rsidP="00321B1A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Factors that affect the size of the population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DC3896">
        <w:tc>
          <w:tcPr>
            <w:tcW w:w="5098" w:type="dxa"/>
          </w:tcPr>
          <w:p w:rsidR="00321B1A" w:rsidRPr="00CB7F93" w:rsidRDefault="00321B1A" w:rsidP="00321B1A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Birth Rate Fertility Rate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Reasons for decline in Birth Rate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Future Trends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Effects of changes in fertility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DC3896">
        <w:tc>
          <w:tcPr>
            <w:tcW w:w="5098" w:type="dxa"/>
          </w:tcPr>
          <w:p w:rsidR="00321B1A" w:rsidRPr="00CB7F93" w:rsidRDefault="00321B1A" w:rsidP="00321B1A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Death Rate 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Reasons for decline in death rate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Life Expectancy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Class, gender + regional differences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DC3896">
        <w:tc>
          <w:tcPr>
            <w:tcW w:w="5098" w:type="dxa"/>
          </w:tcPr>
          <w:p w:rsidR="00321B1A" w:rsidRPr="00CB7F93" w:rsidRDefault="00321B1A" w:rsidP="00321B1A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Ageing Population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Effects of ageing population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Ageism, modernity + postmodernity (Phillipson, Hunt, Hirsch)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DC3896">
        <w:tc>
          <w:tcPr>
            <w:tcW w:w="5098" w:type="dxa"/>
          </w:tcPr>
          <w:p w:rsidR="00321B1A" w:rsidRPr="00CB7F93" w:rsidRDefault="00321B1A" w:rsidP="00321B1A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Migration : 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Immigration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Emigration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Impact of migration on the UK population structure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DC3896">
        <w:tc>
          <w:tcPr>
            <w:tcW w:w="5098" w:type="dxa"/>
          </w:tcPr>
          <w:p w:rsidR="00321B1A" w:rsidRPr="00CB7F93" w:rsidRDefault="00321B1A" w:rsidP="00321B1A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Globalisation + Migration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Acceleration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Differentiation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Vertovec Super Diversity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Cohen class differences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Feminisation of migration</w:t>
            </w:r>
          </w:p>
          <w:p w:rsidR="00321B1A" w:rsidRPr="00CB7F93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Migrant identities</w:t>
            </w:r>
          </w:p>
          <w:p w:rsidR="00321B1A" w:rsidRDefault="00321B1A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Politicisation of migration</w:t>
            </w: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Pr="00CB7F93" w:rsidRDefault="00AA4A14" w:rsidP="00321B1A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AA4A14" w:rsidRDefault="00AA4A14" w:rsidP="00321B1A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321B1A" w:rsidRPr="00CB7F93" w:rsidRDefault="00321B1A" w:rsidP="00321B1A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 xml:space="preserve">Topic 5: Changing Family Patterns 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321B1A" w:rsidP="00321B1A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Divorce</w:t>
            </w:r>
          </w:p>
          <w:p w:rsidR="00321B1A" w:rsidRPr="00AA4A14" w:rsidRDefault="00321B1A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Changing Patterns</w:t>
            </w:r>
          </w:p>
          <w:p w:rsidR="00321B1A" w:rsidRPr="00AA4A14" w:rsidRDefault="00321B1A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Explanations for increase in divorce</w:t>
            </w:r>
            <w:r w:rsidR="00AA4A14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( Mitchell + Goody, Fletcher, Allan + Crow, Hochschild</w:t>
            </w:r>
            <w:r w:rsidR="001A6875" w:rsidRPr="00AA4A14">
              <w:rPr>
                <w:rFonts w:ascii="Comic Sans MS" w:hAnsi="Comic Sans MS"/>
                <w:sz w:val="20"/>
                <w:szCs w:val="20"/>
                <w:lang w:val="en-GB"/>
              </w:rPr>
              <w:t>, Sigle Rushton, Cooke + Gash, Bernard</w:t>
            </w:r>
            <w:r w:rsidR="00E20410" w:rsidRPr="00AA4A14">
              <w:rPr>
                <w:rFonts w:ascii="Comic Sans MS" w:hAnsi="Comic Sans MS"/>
                <w:sz w:val="20"/>
                <w:szCs w:val="20"/>
                <w:lang w:val="en-GB"/>
              </w:rPr>
              <w:t>, Giddens, Beck)</w:t>
            </w:r>
          </w:p>
          <w:p w:rsidR="001A6875" w:rsidRPr="00AA4A14" w:rsidRDefault="001A6875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Meaning of a high divorce rate (perspectives</w:t>
            </w:r>
            <w:r w:rsidR="00E20410" w:rsidRPr="00AA4A14">
              <w:rPr>
                <w:rFonts w:ascii="Comic Sans MS" w:hAnsi="Comic Sans MS"/>
                <w:sz w:val="20"/>
                <w:szCs w:val="20"/>
                <w:lang w:val="en-GB"/>
              </w:rPr>
              <w:t xml:space="preserve"> e.g New Right, Feminist, Post Modernist </w:t>
            </w: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)</w:t>
            </w:r>
          </w:p>
          <w:p w:rsidR="00E20410" w:rsidRPr="00AA4A14" w:rsidRDefault="00E20410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Consequences of divorce (Rodgers + Pryor,  Hetherington)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1A6875" w:rsidP="001A687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Partnerships</w:t>
            </w:r>
          </w:p>
          <w:p w:rsidR="001A6875" w:rsidRPr="00AA4A14" w:rsidRDefault="001A6875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Marriage; reasons for changing patterns</w:t>
            </w:r>
          </w:p>
          <w:p w:rsidR="001A6875" w:rsidRPr="00AA4A14" w:rsidRDefault="001A6875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Cohabitation ( Chester, Coast, Bejin, Shelton + John)</w:t>
            </w:r>
          </w:p>
          <w:p w:rsidR="001A6875" w:rsidRPr="00AA4A14" w:rsidRDefault="001A6875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Same sex relationships (Stonewall, Weeks, Weston, Allan + Crow, Einasdottir)</w:t>
            </w:r>
          </w:p>
          <w:p w:rsidR="001A6875" w:rsidRPr="00AA4A14" w:rsidRDefault="001A6875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One person households</w:t>
            </w:r>
          </w:p>
          <w:p w:rsidR="001A6875" w:rsidRPr="00AA4A14" w:rsidRDefault="001A6875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LAT’s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1A6875" w:rsidP="001A687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Parents + children</w:t>
            </w:r>
          </w:p>
          <w:p w:rsidR="00EB265A" w:rsidRPr="00AA4A14" w:rsidRDefault="00EB265A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Childbearing,reasons for changes</w:t>
            </w:r>
          </w:p>
          <w:p w:rsidR="00EB265A" w:rsidRPr="00AA4A14" w:rsidRDefault="00EB265A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Lone parent families, reasons for patterns</w:t>
            </w:r>
            <w:r w:rsidR="00E20410" w:rsidRPr="00AA4A14">
              <w:rPr>
                <w:rFonts w:ascii="Comic Sans MS" w:hAnsi="Comic Sans MS"/>
                <w:sz w:val="20"/>
                <w:szCs w:val="20"/>
                <w:lang w:val="en-GB"/>
              </w:rPr>
              <w:t xml:space="preserve">. </w:t>
            </w: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New Right view ( Murray)</w:t>
            </w:r>
          </w:p>
          <w:p w:rsidR="00E20410" w:rsidRPr="00AA4A14" w:rsidRDefault="00E20410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Ford + Millar Feminist view ( Silva)</w:t>
            </w:r>
          </w:p>
          <w:p w:rsidR="00EB265A" w:rsidRPr="00AA4A14" w:rsidRDefault="00EB265A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Stepfamilies ( Allan + Crow, McCarthy)</w:t>
            </w:r>
          </w:p>
          <w:p w:rsidR="004774CF" w:rsidRPr="00AA4A14" w:rsidRDefault="00E20410" w:rsidP="00AA4A14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AA4A14">
              <w:rPr>
                <w:rFonts w:ascii="Comic Sans MS" w:hAnsi="Comic Sans MS"/>
                <w:sz w:val="20"/>
                <w:szCs w:val="20"/>
                <w:lang w:val="en-GB"/>
              </w:rPr>
              <w:t>Adult kids, kippers, boomerang children ( Heath</w:t>
            </w:r>
            <w:r w:rsidR="00AA4A14">
              <w:rPr>
                <w:rFonts w:ascii="Comic Sans MS" w:hAnsi="Comic Sans MS"/>
                <w:sz w:val="20"/>
                <w:szCs w:val="20"/>
                <w:lang w:val="en-GB"/>
              </w:rPr>
              <w:t>)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EB265A" w:rsidP="00EB265A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Ethnic differences in family patterns : </w:t>
            </w: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Black Caribbean</w:t>
            </w:r>
            <w:r w:rsidR="00E20410"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(Berthoud)</w:t>
            </w: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Black African  (Mirza)</w:t>
            </w: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Asian families </w:t>
            </w:r>
            <w:r w:rsidR="00E20410" w:rsidRPr="00CB7F93">
              <w:rPr>
                <w:rFonts w:ascii="Comic Sans MS" w:hAnsi="Comic Sans MS"/>
                <w:sz w:val="20"/>
                <w:szCs w:val="20"/>
                <w:lang w:val="en-GB"/>
              </w:rPr>
              <w:t>(Berthoud, Ballard)</w:t>
            </w: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4774CF" w:rsidP="004774CF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Extended family today</w:t>
            </w: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(Charles, Willmott, Chamberlain, Bell)</w:t>
            </w:r>
            <w:r w:rsidR="00865D5E"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( Foster, Phillipson + Downes, O’Brien, + Jones</w:t>
            </w:r>
            <w:r w:rsidR="00E20410" w:rsidRPr="00CB7F93">
              <w:rPr>
                <w:rFonts w:ascii="Comic Sans MS" w:hAnsi="Comic Sans MS"/>
                <w:sz w:val="20"/>
                <w:szCs w:val="20"/>
                <w:lang w:val="en-GB"/>
              </w:rPr>
              <w:t>, Ross)</w:t>
            </w: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Beanpole family (Brannen, Charles)</w:t>
            </w:r>
          </w:p>
          <w:p w:rsidR="004774CF" w:rsidRPr="00CB7F93" w:rsidRDefault="004774CF" w:rsidP="004774CF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Obligations to relatives ( Finch + Mason)</w:t>
            </w: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321B1A" w:rsidRPr="00CB7F93" w:rsidTr="00321B1A">
        <w:tc>
          <w:tcPr>
            <w:tcW w:w="5098" w:type="dxa"/>
          </w:tcPr>
          <w:p w:rsidR="00321B1A" w:rsidRPr="00CB7F93" w:rsidRDefault="00321B1A" w:rsidP="00DC3896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321B1A" w:rsidRPr="00CB7F93" w:rsidRDefault="00321B1A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CB7F93" w:rsidRPr="00CB7F93" w:rsidRDefault="00CB7F93">
      <w:pPr>
        <w:rPr>
          <w:rFonts w:ascii="Comic Sans MS" w:hAnsi="Comic Sans MS"/>
          <w:sz w:val="20"/>
          <w:szCs w:val="20"/>
          <w:lang w:val="en-GB"/>
        </w:rPr>
      </w:pPr>
    </w:p>
    <w:p w:rsidR="00CB7F93" w:rsidRPr="00CB7F93" w:rsidRDefault="00CB7F93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CB7F93" w:rsidRPr="00CB7F93" w:rsidTr="00DC3896">
        <w:tc>
          <w:tcPr>
            <w:tcW w:w="5098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CB7F93" w:rsidRPr="00CB7F93" w:rsidRDefault="00CB7F93" w:rsidP="00DC3896">
            <w:pPr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00B050"/>
                <w:sz w:val="20"/>
                <w:szCs w:val="20"/>
                <w:lang w:val="en-GB"/>
              </w:rPr>
              <w:t>GREEN</w:t>
            </w:r>
          </w:p>
        </w:tc>
        <w:tc>
          <w:tcPr>
            <w:tcW w:w="1559" w:type="dxa"/>
          </w:tcPr>
          <w:p w:rsidR="00CB7F93" w:rsidRPr="00CB7F93" w:rsidRDefault="00CB7F93" w:rsidP="00DC3896">
            <w:pPr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C000"/>
                <w:sz w:val="20"/>
                <w:szCs w:val="20"/>
                <w:lang w:val="en-GB"/>
              </w:rPr>
              <w:t>AMBER</w:t>
            </w:r>
          </w:p>
        </w:tc>
        <w:tc>
          <w:tcPr>
            <w:tcW w:w="1417" w:type="dxa"/>
          </w:tcPr>
          <w:p w:rsidR="00CB7F93" w:rsidRPr="00CB7F93" w:rsidRDefault="00CB7F93" w:rsidP="00DC3896">
            <w:pPr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color w:val="FF0000"/>
                <w:sz w:val="20"/>
                <w:szCs w:val="20"/>
                <w:lang w:val="en-GB"/>
              </w:rPr>
              <w:t>RED</w:t>
            </w:r>
          </w:p>
        </w:tc>
      </w:tr>
      <w:tr w:rsidR="00CB7F93" w:rsidRPr="00CB7F93" w:rsidTr="00DC3896">
        <w:tc>
          <w:tcPr>
            <w:tcW w:w="5098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  <w:p w:rsidR="00CB7F93" w:rsidRPr="00CB7F93" w:rsidRDefault="00CB7F93" w:rsidP="00DC3896">
            <w:pPr>
              <w:rPr>
                <w:rFonts w:ascii="Comic Sans MS" w:hAnsi="Comic Sans MS"/>
                <w:b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b/>
                <w:sz w:val="20"/>
                <w:szCs w:val="20"/>
                <w:lang w:val="en-GB"/>
              </w:rPr>
              <w:t>Topic 6: Theories on family Diversity</w:t>
            </w:r>
          </w:p>
        </w:tc>
        <w:tc>
          <w:tcPr>
            <w:tcW w:w="1276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notes but not sufficiently clear or detailed -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these areas </w:t>
            </w: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if you have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no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notes on the topic &amp; </w:t>
            </w:r>
            <w:r w:rsidRPr="00CB7F93">
              <w:rPr>
                <w:rFonts w:ascii="Comic Sans MS" w:hAnsi="Comic Sans MS"/>
                <w:sz w:val="20"/>
                <w:szCs w:val="20"/>
                <w:u w:val="single"/>
                <w:lang w:val="en-GB"/>
              </w:rPr>
              <w:t>underline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 the areas with no notes</w:t>
            </w:r>
          </w:p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DC3896">
        <w:tc>
          <w:tcPr>
            <w:tcW w:w="5098" w:type="dxa"/>
          </w:tcPr>
          <w:p w:rsidR="00CB7F93" w:rsidRPr="00CB7F93" w:rsidRDefault="00CB7F93" w:rsidP="00CB7F9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Modernist theories : Functionalism + New Right, views on nuclear family, cohabitation, same sex marriage </w:t>
            </w:r>
            <w:r w:rsidR="006304A2">
              <w:rPr>
                <w:rFonts w:ascii="Comic Sans MS" w:hAnsi="Comic Sans MS"/>
                <w:sz w:val="20"/>
                <w:szCs w:val="20"/>
                <w:lang w:val="en-GB"/>
              </w:rPr>
              <w:t>,</w:t>
            </w: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lone parenthood</w:t>
            </w:r>
            <w:r w:rsidR="006304A2">
              <w:rPr>
                <w:rFonts w:ascii="Comic Sans MS" w:hAnsi="Comic Sans MS"/>
                <w:sz w:val="20"/>
                <w:szCs w:val="20"/>
                <w:lang w:val="en-GB"/>
              </w:rPr>
              <w:t>, Benson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Criticisms of New Right view</w:t>
            </w:r>
          </w:p>
        </w:tc>
        <w:tc>
          <w:tcPr>
            <w:tcW w:w="1276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DC3896">
        <w:tc>
          <w:tcPr>
            <w:tcW w:w="5098" w:type="dxa"/>
          </w:tcPr>
          <w:p w:rsidR="00CB7F93" w:rsidRPr="00CB7F93" w:rsidRDefault="00CB7F93" w:rsidP="00CB7F9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Chester : Neo-conventional family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Life Cycle</w:t>
            </w:r>
          </w:p>
        </w:tc>
        <w:tc>
          <w:tcPr>
            <w:tcW w:w="1276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DC3896">
        <w:tc>
          <w:tcPr>
            <w:tcW w:w="5098" w:type="dxa"/>
          </w:tcPr>
          <w:p w:rsidR="00CB7F93" w:rsidRPr="00CB7F93" w:rsidRDefault="00CB7F93" w:rsidP="00CB7F9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Rapaports 5 types of diversity</w:t>
            </w:r>
          </w:p>
        </w:tc>
        <w:tc>
          <w:tcPr>
            <w:tcW w:w="1276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  <w:tr w:rsidR="00CB7F93" w:rsidRPr="00CB7F93" w:rsidTr="00DC3896">
        <w:tc>
          <w:tcPr>
            <w:tcW w:w="5098" w:type="dxa"/>
          </w:tcPr>
          <w:p w:rsidR="00CB7F93" w:rsidRPr="00CB7F93" w:rsidRDefault="00CB7F93" w:rsidP="00CB7F9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Post modern society 2 key characteristics.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Post modern view on family diversity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Stacey : Divorce extended family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Individualisation thesis (Giddens + Beck)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Life course analysis ( Hareven)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Pure relationship ( Giddens)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Same sex couples ( bGiddens, Weston, Weeks)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Negotiated Family ( Beck)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Zombie family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Personal Life perspective- how it criticises the individualisation thesis ( Budgeon, May)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 xml:space="preserve">Connectedness thesis ( Smart, Finch + Mason, 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Class + Gender structures</w:t>
            </w:r>
          </w:p>
          <w:p w:rsidR="00CB7F93" w:rsidRPr="00CB7F93" w:rsidRDefault="00CB7F93" w:rsidP="00CB7F93">
            <w:pPr>
              <w:pStyle w:val="ListParagraph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CB7F93">
              <w:rPr>
                <w:rFonts w:ascii="Comic Sans MS" w:hAnsi="Comic Sans MS"/>
                <w:sz w:val="20"/>
                <w:szCs w:val="20"/>
                <w:lang w:val="en-GB"/>
              </w:rPr>
              <w:t>Power of structures ( May, Einasdottir)</w:t>
            </w:r>
          </w:p>
        </w:tc>
        <w:tc>
          <w:tcPr>
            <w:tcW w:w="1276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:rsidR="00CB7F93" w:rsidRPr="00CB7F93" w:rsidRDefault="00CB7F93" w:rsidP="00DC3896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</w:p>
        </w:tc>
      </w:tr>
    </w:tbl>
    <w:p w:rsidR="00321B1A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AA4A14" w:rsidRDefault="00AA4A14">
      <w:pPr>
        <w:rPr>
          <w:rFonts w:ascii="Comic Sans MS" w:hAnsi="Comic Sans MS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  <w:gridCol w:w="1417"/>
      </w:tblGrid>
      <w:tr w:rsidR="00AA4A14" w:rsidRPr="003926A1" w:rsidTr="00DC3896">
        <w:tc>
          <w:tcPr>
            <w:tcW w:w="5098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AA4A14" w:rsidRPr="003926A1" w:rsidRDefault="00AA4A14" w:rsidP="00DC3896">
            <w:pP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  <w:lang w:val="en-GB"/>
              </w:rPr>
              <w:t>GREEN</w:t>
            </w:r>
          </w:p>
        </w:tc>
        <w:tc>
          <w:tcPr>
            <w:tcW w:w="1559" w:type="dxa"/>
          </w:tcPr>
          <w:p w:rsidR="00AA4A14" w:rsidRPr="003926A1" w:rsidRDefault="00AA4A14" w:rsidP="00DC3896">
            <w:pP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C000"/>
                <w:sz w:val="24"/>
                <w:szCs w:val="24"/>
                <w:lang w:val="en-GB"/>
              </w:rPr>
              <w:t>AMBER</w:t>
            </w:r>
          </w:p>
        </w:tc>
        <w:tc>
          <w:tcPr>
            <w:tcW w:w="1417" w:type="dxa"/>
          </w:tcPr>
          <w:p w:rsidR="00AA4A14" w:rsidRPr="003926A1" w:rsidRDefault="00AA4A14" w:rsidP="00DC3896">
            <w:pP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  <w:lang w:val="en-GB"/>
              </w:rPr>
              <w:t>RED</w:t>
            </w:r>
          </w:p>
        </w:tc>
      </w:tr>
      <w:tr w:rsidR="00AA4A14" w:rsidTr="00DC3896">
        <w:tc>
          <w:tcPr>
            <w:tcW w:w="5098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  <w:p w:rsidR="00AA4A14" w:rsidRPr="0060596E" w:rsidRDefault="00AA4A14" w:rsidP="00DC3896">
            <w:pPr>
              <w:rPr>
                <w:rFonts w:ascii="Comic Sans MS" w:hAnsi="Comic Sans MS"/>
                <w:b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b/>
                <w:sz w:val="24"/>
                <w:szCs w:val="24"/>
                <w:lang w:val="en-GB"/>
              </w:rPr>
              <w:t>Topic 7: Families + Social Policy</w:t>
            </w:r>
          </w:p>
        </w:tc>
        <w:tc>
          <w:tcPr>
            <w:tcW w:w="1276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Have good detailed notes + ready to revise</w:t>
            </w:r>
          </w:p>
        </w:tc>
        <w:tc>
          <w:tcPr>
            <w:tcW w:w="1559" w:type="dxa"/>
          </w:tcPr>
          <w:p w:rsidR="00AA4A14" w:rsidRPr="003926A1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notes but not sufficiently clear or detailed -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these areas </w:t>
            </w: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AA4A14" w:rsidRPr="003926A1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if you have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no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notes on the topic &amp; </w:t>
            </w:r>
            <w:r w:rsidRPr="003926A1">
              <w:rPr>
                <w:rFonts w:ascii="Comic Sans MS" w:hAnsi="Comic Sans MS"/>
                <w:sz w:val="24"/>
                <w:szCs w:val="24"/>
                <w:u w:val="single"/>
                <w:lang w:val="en-GB"/>
              </w:rPr>
              <w:t>underline</w:t>
            </w:r>
            <w:r w:rsidRPr="003926A1">
              <w:rPr>
                <w:rFonts w:ascii="Comic Sans MS" w:hAnsi="Comic Sans MS"/>
                <w:sz w:val="24"/>
                <w:szCs w:val="24"/>
                <w:lang w:val="en-GB"/>
              </w:rPr>
              <w:t xml:space="preserve"> the areas with no notes</w:t>
            </w:r>
          </w:p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AA4A14" w:rsidTr="00DC3896">
        <w:tc>
          <w:tcPr>
            <w:tcW w:w="5098" w:type="dxa"/>
          </w:tcPr>
          <w:p w:rsidR="00AA4A14" w:rsidRPr="00321B1A" w:rsidRDefault="00DF4A17" w:rsidP="00AA4A14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Social Policy: Definition + examples of direct + indirect effects on family</w:t>
            </w:r>
          </w:p>
        </w:tc>
        <w:tc>
          <w:tcPr>
            <w:tcW w:w="1276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AA4A14" w:rsidTr="00DC3896">
        <w:tc>
          <w:tcPr>
            <w:tcW w:w="5098" w:type="dxa"/>
          </w:tcPr>
          <w:p w:rsidR="00AA4A14" w:rsidRPr="00DF4A17" w:rsidRDefault="00DF4A17" w:rsidP="00DF4A1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Cross cultural examples : China , Romania, Nazi Germany</w:t>
            </w:r>
          </w:p>
        </w:tc>
        <w:tc>
          <w:tcPr>
            <w:tcW w:w="1276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  <w:tr w:rsidR="00AA4A14" w:rsidTr="00DC3896">
        <w:tc>
          <w:tcPr>
            <w:tcW w:w="5098" w:type="dxa"/>
          </w:tcPr>
          <w:p w:rsidR="00AA4A14" w:rsidRDefault="00DF4A17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Perspectives on families + social policy :</w:t>
            </w:r>
          </w:p>
          <w:p w:rsidR="00DF4A17" w:rsidRDefault="00DF4A17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Functionalist (Fletcher)</w:t>
            </w:r>
          </w:p>
          <w:p w:rsidR="00DF4A17" w:rsidRDefault="00DF4A17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Donzelot policing the family (Foucault + surveillance, Condry)</w:t>
            </w:r>
          </w:p>
          <w:p w:rsidR="00DF4A17" w:rsidRDefault="00DF4A17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New Right ( Almond) welfare policy + dependency culture ( Murray)</w:t>
            </w:r>
          </w:p>
          <w:p w:rsidR="00DF4A17" w:rsidRDefault="00DF4A17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Eval of New Right</w:t>
            </w:r>
          </w:p>
          <w:p w:rsidR="00DF4A17" w:rsidRDefault="00DF4A17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New Right influence on policies : Conservative govt’s 1979-97, New Labour govt’s 1997-2010, Coalition gov’t 2010-15.</w:t>
            </w:r>
          </w:p>
          <w:p w:rsidR="00DF4A17" w:rsidRDefault="00DF4A17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 xml:space="preserve">Feminism </w:t>
            </w:r>
            <w:r w:rsidR="002F0672">
              <w:rPr>
                <w:rFonts w:ascii="Comic Sans MS" w:hAnsi="Comic Sans MS"/>
                <w:sz w:val="24"/>
                <w:szCs w:val="24"/>
                <w:lang w:val="en-GB"/>
              </w:rPr>
              <w:t>( Land, Leanard) eval of feminist view.</w:t>
            </w:r>
          </w:p>
          <w:p w:rsidR="002F0672" w:rsidRDefault="002F0672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Gender Regimes (Drew)</w:t>
            </w:r>
          </w:p>
          <w:p w:rsidR="002F0672" w:rsidRPr="00DF4A17" w:rsidRDefault="002F0672" w:rsidP="00DF4A17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  <w:r>
              <w:rPr>
                <w:rFonts w:ascii="Comic Sans MS" w:hAnsi="Comic Sans MS"/>
                <w:sz w:val="24"/>
                <w:szCs w:val="24"/>
                <w:lang w:val="en-GB"/>
              </w:rPr>
              <w:t>State versus market ( Drew)</w:t>
            </w:r>
          </w:p>
        </w:tc>
        <w:tc>
          <w:tcPr>
            <w:tcW w:w="1276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AA4A14" w:rsidRDefault="00AA4A14" w:rsidP="00DC3896">
            <w:pPr>
              <w:rPr>
                <w:rFonts w:ascii="Comic Sans MS" w:hAnsi="Comic Sans MS"/>
                <w:sz w:val="24"/>
                <w:szCs w:val="24"/>
                <w:lang w:val="en-GB"/>
              </w:rPr>
            </w:pPr>
          </w:p>
        </w:tc>
      </w:tr>
    </w:tbl>
    <w:p w:rsidR="00AA4A14" w:rsidRPr="00CB7F93" w:rsidRDefault="00AA4A14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p w:rsidR="00321B1A" w:rsidRPr="00CB7F93" w:rsidRDefault="00321B1A">
      <w:pPr>
        <w:rPr>
          <w:rFonts w:ascii="Comic Sans MS" w:hAnsi="Comic Sans MS"/>
          <w:sz w:val="20"/>
          <w:szCs w:val="20"/>
          <w:lang w:val="en-GB"/>
        </w:rPr>
      </w:pPr>
    </w:p>
    <w:sectPr w:rsidR="00321B1A" w:rsidRPr="00CB7F9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F93" w:rsidRDefault="00CB7F93" w:rsidP="00CB7F93">
      <w:pPr>
        <w:spacing w:after="0" w:line="240" w:lineRule="auto"/>
      </w:pPr>
      <w:r>
        <w:separator/>
      </w:r>
    </w:p>
  </w:endnote>
  <w:endnote w:type="continuationSeparator" w:id="0">
    <w:p w:rsidR="00CB7F93" w:rsidRDefault="00CB7F93" w:rsidP="00CB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0765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7F93" w:rsidRDefault="00CB7F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0D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7F93" w:rsidRDefault="00CB7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F93" w:rsidRDefault="00CB7F93" w:rsidP="00CB7F93">
      <w:pPr>
        <w:spacing w:after="0" w:line="240" w:lineRule="auto"/>
      </w:pPr>
      <w:r>
        <w:separator/>
      </w:r>
    </w:p>
  </w:footnote>
  <w:footnote w:type="continuationSeparator" w:id="0">
    <w:p w:rsidR="00CB7F93" w:rsidRDefault="00CB7F93" w:rsidP="00CB7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4030"/>
    <w:multiLevelType w:val="hybridMultilevel"/>
    <w:tmpl w:val="6C7A1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6036B"/>
    <w:multiLevelType w:val="hybridMultilevel"/>
    <w:tmpl w:val="A2F06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16B2A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81CC6"/>
    <w:multiLevelType w:val="hybridMultilevel"/>
    <w:tmpl w:val="3E64E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E57F5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02B0F"/>
    <w:multiLevelType w:val="hybridMultilevel"/>
    <w:tmpl w:val="A2F06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E1D90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36BE6"/>
    <w:multiLevelType w:val="hybridMultilevel"/>
    <w:tmpl w:val="1B920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E7D2B"/>
    <w:multiLevelType w:val="hybridMultilevel"/>
    <w:tmpl w:val="03E4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BB"/>
    <w:rsid w:val="00176989"/>
    <w:rsid w:val="001A6875"/>
    <w:rsid w:val="002F0672"/>
    <w:rsid w:val="002F3DD7"/>
    <w:rsid w:val="00321B1A"/>
    <w:rsid w:val="00342307"/>
    <w:rsid w:val="003476DB"/>
    <w:rsid w:val="003926A1"/>
    <w:rsid w:val="0045129F"/>
    <w:rsid w:val="004774CF"/>
    <w:rsid w:val="005F79CA"/>
    <w:rsid w:val="0060596E"/>
    <w:rsid w:val="006304A2"/>
    <w:rsid w:val="007E62FB"/>
    <w:rsid w:val="007F27BB"/>
    <w:rsid w:val="0084115B"/>
    <w:rsid w:val="00865D5E"/>
    <w:rsid w:val="009163D4"/>
    <w:rsid w:val="00A541DB"/>
    <w:rsid w:val="00AA4A14"/>
    <w:rsid w:val="00B33CAB"/>
    <w:rsid w:val="00C35C05"/>
    <w:rsid w:val="00CB7F93"/>
    <w:rsid w:val="00DF4A17"/>
    <w:rsid w:val="00E20410"/>
    <w:rsid w:val="00E54CDD"/>
    <w:rsid w:val="00E70DA8"/>
    <w:rsid w:val="00EB265A"/>
    <w:rsid w:val="00F4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43D0B7-2347-462B-A9C0-D4A19BBB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7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6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7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F93"/>
  </w:style>
  <w:style w:type="paragraph" w:styleId="Footer">
    <w:name w:val="footer"/>
    <w:basedOn w:val="Normal"/>
    <w:link w:val="FooterChar"/>
    <w:uiPriority w:val="99"/>
    <w:unhideWhenUsed/>
    <w:rsid w:val="00CB7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437B8C-9114-4E29-83AE-36061980A711}"/>
</file>

<file path=customXml/itemProps2.xml><?xml version="1.0" encoding="utf-8"?>
<ds:datastoreItem xmlns:ds="http://schemas.openxmlformats.org/officeDocument/2006/customXml" ds:itemID="{0DCC3980-039F-43CF-93F4-B096D9FE4806}"/>
</file>

<file path=customXml/itemProps3.xml><?xml version="1.0" encoding="utf-8"?>
<ds:datastoreItem xmlns:ds="http://schemas.openxmlformats.org/officeDocument/2006/customXml" ds:itemID="{BB549531-E627-45DB-BB1D-7F800E9F9B77}"/>
</file>

<file path=docProps/app.xml><?xml version="1.0" encoding="utf-8"?>
<Properties xmlns="http://schemas.openxmlformats.org/officeDocument/2006/extended-properties" xmlns:vt="http://schemas.openxmlformats.org/officeDocument/2006/docPropsVTypes">
  <Template>B6F96FAA</Template>
  <TotalTime>0</TotalTime>
  <Pages>8</Pages>
  <Words>1230</Words>
  <Characters>7016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</dc:creator>
  <cp:keywords/>
  <dc:description/>
  <cp:lastModifiedBy>Nneka Maduka</cp:lastModifiedBy>
  <cp:revision>2</cp:revision>
  <dcterms:created xsi:type="dcterms:W3CDTF">2019-12-05T10:26:00Z</dcterms:created>
  <dcterms:modified xsi:type="dcterms:W3CDTF">2019-12-05T10:26:00Z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