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5F033" w14:textId="77777777" w:rsidR="00937633" w:rsidRPr="00C95390" w:rsidRDefault="00937633" w:rsidP="00F9687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Operating </w:t>
      </w:r>
      <w:r w:rsidRPr="00C95390">
        <w:rPr>
          <w:rFonts w:ascii="Times New Roman" w:hAnsi="Times New Roman"/>
          <w:b/>
          <w:bCs/>
          <w:sz w:val="24"/>
          <w:szCs w:val="24"/>
        </w:rPr>
        <w:t xml:space="preserve">Policy No. </w:t>
      </w:r>
      <w:r>
        <w:rPr>
          <w:rFonts w:ascii="Times New Roman" w:hAnsi="Times New Roman"/>
          <w:b/>
          <w:bCs/>
          <w:sz w:val="24"/>
          <w:szCs w:val="24"/>
        </w:rPr>
        <w:t>4000</w:t>
      </w:r>
    </w:p>
    <w:p w14:paraId="38CC8DD9" w14:textId="77777777" w:rsidR="00937633" w:rsidRPr="00C95390" w:rsidRDefault="00937633" w:rsidP="00F9687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Community Relations</w:t>
      </w:r>
    </w:p>
    <w:p w14:paraId="1A6A95F3" w14:textId="77777777" w:rsidR="00937633" w:rsidRPr="00C95390" w:rsidRDefault="00937633" w:rsidP="00F96878">
      <w:pPr>
        <w:spacing w:before="100" w:beforeAutospacing="1" w:after="100" w:afterAutospacing="1" w:line="18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COMMUNITY RELATIONS</w:t>
      </w:r>
    </w:p>
    <w:p w14:paraId="06075622" w14:textId="77777777" w:rsidR="00937633" w:rsidRDefault="00937633" w:rsidP="00E913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55083">
        <w:rPr>
          <w:rFonts w:ascii="Times New Roman" w:hAnsi="Times New Roman"/>
          <w:sz w:val="24"/>
          <w:szCs w:val="24"/>
        </w:rPr>
        <w:t xml:space="preserve">It is the policy of Puget Sound Educational Service District </w:t>
      </w:r>
      <w:r w:rsidR="00083177">
        <w:rPr>
          <w:rFonts w:ascii="Times New Roman" w:hAnsi="Times New Roman"/>
          <w:sz w:val="24"/>
          <w:szCs w:val="24"/>
        </w:rPr>
        <w:t xml:space="preserve">(PSESD) </w:t>
      </w:r>
      <w:r w:rsidRPr="00655083">
        <w:rPr>
          <w:rFonts w:ascii="Times New Roman" w:hAnsi="Times New Roman"/>
          <w:sz w:val="24"/>
          <w:szCs w:val="24"/>
        </w:rPr>
        <w:t xml:space="preserve">to stimulate two-way communication between the </w:t>
      </w:r>
      <w:r w:rsidR="00083177">
        <w:rPr>
          <w:rFonts w:ascii="Times New Roman" w:hAnsi="Times New Roman"/>
          <w:sz w:val="24"/>
          <w:szCs w:val="24"/>
        </w:rPr>
        <w:t>ESD</w:t>
      </w:r>
      <w:r w:rsidRPr="00655083">
        <w:rPr>
          <w:rFonts w:ascii="Times New Roman" w:hAnsi="Times New Roman"/>
          <w:sz w:val="24"/>
          <w:szCs w:val="24"/>
        </w:rPr>
        <w:t xml:space="preserve"> and its </w:t>
      </w:r>
      <w:r>
        <w:rPr>
          <w:rFonts w:ascii="Times New Roman" w:hAnsi="Times New Roman"/>
          <w:sz w:val="24"/>
          <w:szCs w:val="24"/>
        </w:rPr>
        <w:t>stakeholders</w:t>
      </w:r>
      <w:r w:rsidRPr="00655083">
        <w:rPr>
          <w:rFonts w:ascii="Times New Roman" w:hAnsi="Times New Roman"/>
          <w:sz w:val="24"/>
          <w:szCs w:val="24"/>
        </w:rPr>
        <w:t>. This policy encompasses the following principles:</w:t>
      </w:r>
    </w:p>
    <w:p w14:paraId="62801B6F" w14:textId="77777777" w:rsidR="00E913A2" w:rsidRPr="00655083" w:rsidRDefault="00E913A2" w:rsidP="00E913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A95D4B" w14:textId="77777777" w:rsidR="00937633" w:rsidRPr="00E913A2" w:rsidRDefault="00937633" w:rsidP="00E913A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913A2">
        <w:rPr>
          <w:rFonts w:ascii="Times New Roman" w:hAnsi="Times New Roman"/>
          <w:sz w:val="24"/>
          <w:szCs w:val="24"/>
        </w:rPr>
        <w:t xml:space="preserve">Educational communication should be a planned, two-way process between </w:t>
      </w:r>
      <w:r w:rsidR="00083177" w:rsidRPr="00E913A2">
        <w:rPr>
          <w:rFonts w:ascii="Times New Roman" w:hAnsi="Times New Roman"/>
          <w:sz w:val="24"/>
          <w:szCs w:val="24"/>
        </w:rPr>
        <w:t>PS</w:t>
      </w:r>
      <w:r w:rsidRPr="00E913A2">
        <w:rPr>
          <w:rFonts w:ascii="Times New Roman" w:hAnsi="Times New Roman"/>
          <w:sz w:val="24"/>
          <w:szCs w:val="24"/>
        </w:rPr>
        <w:t>ESD and its internal and external stakeholders.</w:t>
      </w:r>
    </w:p>
    <w:p w14:paraId="676CFCA1" w14:textId="77777777" w:rsidR="00E913A2" w:rsidRPr="00E913A2" w:rsidRDefault="00E913A2" w:rsidP="00E913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24AC64" w14:textId="77777777" w:rsidR="00937633" w:rsidRPr="00E913A2" w:rsidRDefault="00937633" w:rsidP="00E913A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913A2">
        <w:rPr>
          <w:rFonts w:ascii="Times New Roman" w:hAnsi="Times New Roman"/>
          <w:sz w:val="24"/>
          <w:szCs w:val="24"/>
        </w:rPr>
        <w:t>Educational communication should be many faceted and include a variety of media to effectively inform its stakeholders.</w:t>
      </w:r>
    </w:p>
    <w:p w14:paraId="28F6547E" w14:textId="77777777" w:rsidR="00E913A2" w:rsidRPr="00E913A2" w:rsidRDefault="00E913A2" w:rsidP="00E913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14294A" w14:textId="77777777" w:rsidR="00937633" w:rsidRPr="00E913A2" w:rsidRDefault="00937633" w:rsidP="00E913A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913A2">
        <w:rPr>
          <w:rFonts w:ascii="Times New Roman" w:hAnsi="Times New Roman"/>
          <w:sz w:val="24"/>
          <w:szCs w:val="24"/>
        </w:rPr>
        <w:t>To be effective, the educational communication program must provide for involvement of and feedback of its stakeholders.</w:t>
      </w:r>
    </w:p>
    <w:p w14:paraId="5980A23F" w14:textId="77777777" w:rsidR="00E913A2" w:rsidRPr="00E913A2" w:rsidRDefault="00E913A2" w:rsidP="00E913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DD24BA" w14:textId="77777777" w:rsidR="00E913A2" w:rsidRDefault="00937633" w:rsidP="00E913A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913A2">
        <w:rPr>
          <w:rFonts w:ascii="Times New Roman" w:hAnsi="Times New Roman"/>
          <w:sz w:val="24"/>
          <w:szCs w:val="24"/>
        </w:rPr>
        <w:t xml:space="preserve">Educational communication requires that </w:t>
      </w:r>
      <w:r w:rsidR="00083177" w:rsidRPr="00E913A2">
        <w:rPr>
          <w:rFonts w:ascii="Times New Roman" w:hAnsi="Times New Roman"/>
          <w:sz w:val="24"/>
          <w:szCs w:val="24"/>
        </w:rPr>
        <w:t>PSESD</w:t>
      </w:r>
      <w:r w:rsidRPr="00E913A2">
        <w:rPr>
          <w:rFonts w:ascii="Times New Roman" w:hAnsi="Times New Roman"/>
          <w:sz w:val="24"/>
          <w:szCs w:val="24"/>
        </w:rPr>
        <w:t xml:space="preserve"> recognize the right of news media to inquire of the activities and plans of the ESD and report information to their audiences.</w:t>
      </w:r>
      <w:r w:rsidR="00E913A2" w:rsidRPr="00E913A2">
        <w:rPr>
          <w:rFonts w:ascii="Times New Roman" w:hAnsi="Times New Roman"/>
          <w:sz w:val="24"/>
          <w:szCs w:val="24"/>
        </w:rPr>
        <w:t xml:space="preserve"> </w:t>
      </w:r>
    </w:p>
    <w:p w14:paraId="5CD6C53E" w14:textId="77777777" w:rsidR="00E913A2" w:rsidRPr="00E913A2" w:rsidRDefault="00E913A2" w:rsidP="00E913A2">
      <w:pPr>
        <w:pStyle w:val="ListParagraph"/>
        <w:rPr>
          <w:rFonts w:ascii="Times New Roman" w:hAnsi="Times New Roman"/>
          <w:sz w:val="24"/>
          <w:szCs w:val="24"/>
        </w:rPr>
      </w:pPr>
    </w:p>
    <w:p w14:paraId="3659B4EA" w14:textId="10957B19" w:rsidR="000723BC" w:rsidRDefault="00E913A2" w:rsidP="000723B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937633" w:rsidRPr="00E913A2">
        <w:rPr>
          <w:rFonts w:ascii="Times New Roman" w:hAnsi="Times New Roman"/>
          <w:sz w:val="24"/>
          <w:szCs w:val="24"/>
        </w:rPr>
        <w:t>ducational communication is recognized as a management function that should help stimulate public understanding of the role of educational service districts</w:t>
      </w:r>
      <w:r w:rsidR="00083177" w:rsidRPr="00E913A2">
        <w:rPr>
          <w:rFonts w:ascii="Times New Roman" w:hAnsi="Times New Roman"/>
          <w:sz w:val="24"/>
          <w:szCs w:val="24"/>
        </w:rPr>
        <w:t xml:space="preserve"> and PSESD’s mission to become an antiracist, multicultural organization</w:t>
      </w:r>
      <w:r w:rsidR="00083177" w:rsidRPr="00E913A2">
        <w:rPr>
          <w:sz w:val="24"/>
          <w:szCs w:val="24"/>
        </w:rPr>
        <w:t>.</w:t>
      </w:r>
      <w:r w:rsidR="000723BC" w:rsidRPr="00C95390">
        <w:rPr>
          <w:rFonts w:ascii="Times New Roman" w:hAnsi="Times New Roman"/>
          <w:sz w:val="24"/>
          <w:szCs w:val="24"/>
        </w:rPr>
        <w:t xml:space="preserve"> </w:t>
      </w:r>
    </w:p>
    <w:p w14:paraId="067F24C6" w14:textId="77777777" w:rsidR="00FF7F2A" w:rsidRPr="00FF7F2A" w:rsidRDefault="00FF7F2A" w:rsidP="00FF7F2A">
      <w:pPr>
        <w:pStyle w:val="ListParagraph"/>
        <w:rPr>
          <w:rFonts w:ascii="Times New Roman" w:hAnsi="Times New Roman"/>
          <w:sz w:val="24"/>
          <w:szCs w:val="24"/>
        </w:rPr>
      </w:pPr>
    </w:p>
    <w:p w14:paraId="48E6208D" w14:textId="797D49DB" w:rsidR="00937633" w:rsidRPr="00C95390" w:rsidRDefault="00937633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C95390">
        <w:rPr>
          <w:rFonts w:ascii="Times New Roman" w:hAnsi="Times New Roman"/>
          <w:sz w:val="24"/>
          <w:szCs w:val="24"/>
        </w:rPr>
        <w:t>Adopted</w:t>
      </w:r>
      <w:r w:rsidR="00355AD7">
        <w:rPr>
          <w:rFonts w:ascii="Times New Roman" w:hAnsi="Times New Roman"/>
          <w:sz w:val="24"/>
          <w:szCs w:val="24"/>
        </w:rPr>
        <w:t xml:space="preserve">: June </w:t>
      </w:r>
      <w:r>
        <w:rPr>
          <w:rFonts w:ascii="Times New Roman" w:hAnsi="Times New Roman"/>
          <w:sz w:val="24"/>
          <w:szCs w:val="24"/>
        </w:rPr>
        <w:t>197</w:t>
      </w:r>
      <w:r w:rsidRPr="00C95390">
        <w:rPr>
          <w:rFonts w:ascii="Times New Roman" w:hAnsi="Times New Roman"/>
          <w:sz w:val="24"/>
          <w:szCs w:val="24"/>
        </w:rPr>
        <w:t>7</w:t>
      </w:r>
    </w:p>
    <w:p w14:paraId="3F7B8D33" w14:textId="77777777" w:rsidR="00937633" w:rsidRDefault="00937633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 w:rsidRPr="00C95390">
        <w:rPr>
          <w:rFonts w:ascii="Times New Roman" w:hAnsi="Times New Roman"/>
          <w:sz w:val="24"/>
          <w:szCs w:val="24"/>
        </w:rPr>
        <w:t xml:space="preserve">Revised: </w:t>
      </w:r>
      <w:r>
        <w:rPr>
          <w:rFonts w:ascii="Times New Roman" w:hAnsi="Times New Roman"/>
          <w:sz w:val="24"/>
          <w:szCs w:val="24"/>
        </w:rPr>
        <w:t>May</w:t>
      </w:r>
      <w:r w:rsidRPr="00C95390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3</w:t>
      </w:r>
    </w:p>
    <w:p w14:paraId="01E4BE6A" w14:textId="3401043F" w:rsidR="00083177" w:rsidRPr="00C95390" w:rsidRDefault="00083177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Revised: </w:t>
      </w:r>
      <w:r w:rsidR="00256661">
        <w:rPr>
          <w:rFonts w:ascii="Times New Roman" w:hAnsi="Times New Roman"/>
          <w:sz w:val="24"/>
          <w:szCs w:val="24"/>
        </w:rPr>
        <w:t>January</w:t>
      </w:r>
      <w:r>
        <w:rPr>
          <w:rFonts w:ascii="Times New Roman" w:hAnsi="Times New Roman"/>
          <w:sz w:val="24"/>
          <w:szCs w:val="24"/>
        </w:rPr>
        <w:t xml:space="preserve"> 201</w:t>
      </w:r>
      <w:r w:rsidR="00256661">
        <w:rPr>
          <w:rFonts w:ascii="Times New Roman" w:hAnsi="Times New Roman"/>
          <w:sz w:val="24"/>
          <w:szCs w:val="24"/>
        </w:rPr>
        <w:t>8</w:t>
      </w:r>
    </w:p>
    <w:p w14:paraId="3F6996AA" w14:textId="77777777" w:rsidR="00937633" w:rsidRPr="00C95390" w:rsidRDefault="00937633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p w14:paraId="50C5CD67" w14:textId="2D8E3C3B" w:rsidR="00937633" w:rsidRDefault="00937633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Relevant Board Governance Policy: </w:t>
      </w:r>
      <w:r w:rsidR="0008317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EL 3</w:t>
      </w:r>
      <w:r w:rsidR="00FF7F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Treatment of Stakeholders</w:t>
      </w:r>
    </w:p>
    <w:p w14:paraId="0E5286FB" w14:textId="0F10FE5D" w:rsidR="00256661" w:rsidRDefault="00256661" w:rsidP="00F96878">
      <w:pPr>
        <w:spacing w:after="0" w:line="180" w:lineRule="atLeast"/>
        <w:rPr>
          <w:rFonts w:ascii="Times New Roman" w:hAnsi="Times New Roman"/>
          <w:sz w:val="24"/>
          <w:szCs w:val="24"/>
        </w:rPr>
      </w:pPr>
    </w:p>
    <w:sectPr w:rsidR="00256661" w:rsidSect="00446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36E2E"/>
    <w:multiLevelType w:val="hybridMultilevel"/>
    <w:tmpl w:val="677CA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78"/>
    <w:rsid w:val="0003335D"/>
    <w:rsid w:val="000723BC"/>
    <w:rsid w:val="00083177"/>
    <w:rsid w:val="00117BF3"/>
    <w:rsid w:val="001B0754"/>
    <w:rsid w:val="001B4484"/>
    <w:rsid w:val="001B460C"/>
    <w:rsid w:val="00256661"/>
    <w:rsid w:val="002E4E1C"/>
    <w:rsid w:val="00355AD7"/>
    <w:rsid w:val="003C601E"/>
    <w:rsid w:val="003D1FB8"/>
    <w:rsid w:val="00441123"/>
    <w:rsid w:val="00446058"/>
    <w:rsid w:val="004638D6"/>
    <w:rsid w:val="00481481"/>
    <w:rsid w:val="00481A0F"/>
    <w:rsid w:val="005D5AC3"/>
    <w:rsid w:val="005F01C2"/>
    <w:rsid w:val="00614BC1"/>
    <w:rsid w:val="00645CD7"/>
    <w:rsid w:val="00655083"/>
    <w:rsid w:val="006947C5"/>
    <w:rsid w:val="006C387A"/>
    <w:rsid w:val="00734941"/>
    <w:rsid w:val="007B1896"/>
    <w:rsid w:val="007C6434"/>
    <w:rsid w:val="00860C16"/>
    <w:rsid w:val="0089433D"/>
    <w:rsid w:val="008B0A93"/>
    <w:rsid w:val="00906F49"/>
    <w:rsid w:val="00937633"/>
    <w:rsid w:val="00944F7D"/>
    <w:rsid w:val="009705E0"/>
    <w:rsid w:val="009A1686"/>
    <w:rsid w:val="009D79B4"/>
    <w:rsid w:val="00A13F97"/>
    <w:rsid w:val="00A80CAD"/>
    <w:rsid w:val="00AC1660"/>
    <w:rsid w:val="00B3079E"/>
    <w:rsid w:val="00C95390"/>
    <w:rsid w:val="00C95428"/>
    <w:rsid w:val="00D61393"/>
    <w:rsid w:val="00E65EA0"/>
    <w:rsid w:val="00E913A2"/>
    <w:rsid w:val="00EF1EFE"/>
    <w:rsid w:val="00EF5AB1"/>
    <w:rsid w:val="00EF7388"/>
    <w:rsid w:val="00F3163E"/>
    <w:rsid w:val="00F96878"/>
    <w:rsid w:val="00FE2C4E"/>
    <w:rsid w:val="00FF70EE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A44CAA"/>
  <w15:docId w15:val="{F9ABF2E2-2A55-4E41-8019-B246BA664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68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3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17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91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Administrative Policy No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Policy No</dc:title>
  <dc:subject/>
  <dc:creator>Owner</dc:creator>
  <cp:keywords/>
  <dc:description/>
  <cp:lastModifiedBy>Debora Boeck</cp:lastModifiedBy>
  <cp:revision>3</cp:revision>
  <dcterms:created xsi:type="dcterms:W3CDTF">2019-09-03T20:41:00Z</dcterms:created>
  <dcterms:modified xsi:type="dcterms:W3CDTF">2019-09-03T20:44:00Z</dcterms:modified>
</cp:coreProperties>
</file>