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EAD" w:rsidRPr="00CF44C0" w:rsidRDefault="00B91EAD" w:rsidP="00CF44C0">
      <w:pPr>
        <w:tabs>
          <w:tab w:val="left" w:pos="3707"/>
        </w:tabs>
        <w:ind w:left="-180" w:right="-360"/>
        <w:jc w:val="center"/>
        <w:rPr>
          <w:rFonts w:asciiTheme="minorHAnsi" w:hAnsiTheme="minorHAnsi"/>
          <w:sz w:val="24"/>
          <w:szCs w:val="24"/>
        </w:rPr>
      </w:pPr>
      <w:bookmarkStart w:id="0" w:name="_GoBack"/>
      <w:bookmarkEnd w:id="0"/>
    </w:p>
    <w:p w:rsidR="00E35F5F" w:rsidRPr="00E35F5F" w:rsidRDefault="00E35F5F" w:rsidP="00815EF1">
      <w:pPr>
        <w:spacing w:line="276" w:lineRule="auto"/>
        <w:jc w:val="center"/>
        <w:rPr>
          <w:rFonts w:asciiTheme="minorHAnsi" w:hAnsiTheme="minorHAnsi" w:cs="Arial"/>
          <w:b/>
          <w:sz w:val="24"/>
          <w:szCs w:val="24"/>
          <w:lang w:val="en-US"/>
        </w:rPr>
      </w:pPr>
      <w:r w:rsidRPr="00E35F5F">
        <w:rPr>
          <w:rFonts w:asciiTheme="minorHAnsi" w:hAnsiTheme="minorHAnsi" w:cs="Arial"/>
          <w:b/>
          <w:noProof/>
          <w:sz w:val="24"/>
          <w:szCs w:val="24"/>
          <w:lang w:val="en-US"/>
        </w:rPr>
        <w:t>District English Learner Advisory Committee (DELAC) Meeting</w:t>
      </w:r>
    </w:p>
    <w:p w:rsidR="00815EF1" w:rsidRDefault="00CF44C0" w:rsidP="00815EF1">
      <w:pPr>
        <w:widowControl w:val="0"/>
        <w:autoSpaceDE w:val="0"/>
        <w:autoSpaceDN w:val="0"/>
        <w:spacing w:before="17"/>
        <w:ind w:right="980"/>
        <w:jc w:val="center"/>
        <w:rPr>
          <w:rFonts w:asciiTheme="minorHAnsi" w:eastAsia="Calibri" w:hAnsiTheme="minorHAnsi" w:cs="Arial"/>
          <w:color w:val="111111"/>
          <w:w w:val="105"/>
          <w:sz w:val="24"/>
          <w:szCs w:val="24"/>
          <w:lang w:val="en-US"/>
        </w:rPr>
      </w:pPr>
      <w:r w:rsidRPr="00CF44C0">
        <w:rPr>
          <w:rFonts w:asciiTheme="minorHAnsi" w:eastAsia="Calibri" w:hAnsiTheme="minorHAnsi" w:cs="Arial"/>
          <w:color w:val="111111"/>
          <w:w w:val="105"/>
          <w:sz w:val="24"/>
          <w:szCs w:val="24"/>
          <w:lang w:val="en-US"/>
        </w:rPr>
        <w:t>October 15, 2018</w:t>
      </w:r>
    </w:p>
    <w:p w:rsidR="00CF44C0" w:rsidRDefault="00150C9A" w:rsidP="00815EF1">
      <w:pPr>
        <w:widowControl w:val="0"/>
        <w:autoSpaceDE w:val="0"/>
        <w:autoSpaceDN w:val="0"/>
        <w:spacing w:before="17"/>
        <w:ind w:right="980"/>
        <w:jc w:val="center"/>
        <w:rPr>
          <w:rFonts w:asciiTheme="minorHAnsi" w:eastAsia="Calibri" w:hAnsiTheme="minorHAnsi" w:cs="Arial"/>
          <w:color w:val="111111"/>
          <w:w w:val="105"/>
          <w:sz w:val="24"/>
          <w:szCs w:val="24"/>
          <w:lang w:val="en-US"/>
        </w:rPr>
      </w:pPr>
      <w:r w:rsidRPr="00CF44C0">
        <w:rPr>
          <w:rFonts w:asciiTheme="minorHAnsi" w:eastAsia="Calibri" w:hAnsiTheme="minorHAnsi" w:cs="Arial"/>
          <w:color w:val="111111"/>
          <w:w w:val="105"/>
          <w:sz w:val="24"/>
          <w:szCs w:val="24"/>
          <w:lang w:val="en-US"/>
        </w:rPr>
        <w:t>5:00 - 6:30 p.m.</w:t>
      </w:r>
    </w:p>
    <w:p w:rsidR="00CF44C0" w:rsidRDefault="00CF44C0" w:rsidP="00815EF1">
      <w:pPr>
        <w:widowControl w:val="0"/>
        <w:autoSpaceDE w:val="0"/>
        <w:autoSpaceDN w:val="0"/>
        <w:spacing w:before="17"/>
        <w:ind w:right="980"/>
        <w:jc w:val="center"/>
        <w:rPr>
          <w:rFonts w:asciiTheme="minorHAnsi" w:eastAsia="Calibri" w:hAnsiTheme="minorHAnsi" w:cs="Arial"/>
          <w:color w:val="111111"/>
          <w:w w:val="105"/>
          <w:sz w:val="24"/>
          <w:szCs w:val="24"/>
          <w:lang w:val="en-US"/>
        </w:rPr>
      </w:pPr>
      <w:r w:rsidRPr="00CF44C0">
        <w:rPr>
          <w:rFonts w:asciiTheme="minorHAnsi" w:eastAsia="Times New Roman" w:hAnsiTheme="minorHAnsi" w:cs="Times New Roman"/>
          <w:noProof/>
          <w:sz w:val="24"/>
          <w:szCs w:val="24"/>
          <w:lang w:val="en-US"/>
        </w:rPr>
        <w:t>Alum Rock School District Board Room</w:t>
      </w:r>
    </w:p>
    <w:p w:rsidR="00CF44C0" w:rsidRDefault="00CF44C0" w:rsidP="00CF44C0">
      <w:pPr>
        <w:widowControl w:val="0"/>
        <w:autoSpaceDE w:val="0"/>
        <w:autoSpaceDN w:val="0"/>
        <w:spacing w:before="17"/>
        <w:ind w:right="980"/>
        <w:jc w:val="center"/>
        <w:rPr>
          <w:rFonts w:asciiTheme="minorHAnsi" w:eastAsia="Calibri" w:hAnsiTheme="minorHAnsi" w:cs="Arial"/>
          <w:color w:val="111111"/>
          <w:w w:val="105"/>
          <w:sz w:val="24"/>
          <w:szCs w:val="24"/>
          <w:lang w:val="en-US"/>
        </w:rPr>
      </w:pPr>
    </w:p>
    <w:p w:rsidR="00150C9A" w:rsidRPr="00CF44C0" w:rsidRDefault="00150C9A" w:rsidP="00CF44C0">
      <w:pPr>
        <w:widowControl w:val="0"/>
        <w:autoSpaceDE w:val="0"/>
        <w:autoSpaceDN w:val="0"/>
        <w:spacing w:before="17"/>
        <w:ind w:right="980"/>
        <w:jc w:val="center"/>
        <w:rPr>
          <w:rFonts w:asciiTheme="minorHAnsi" w:eastAsia="Calibri" w:hAnsiTheme="minorHAnsi" w:cs="Arial"/>
          <w:color w:val="111111"/>
          <w:w w:val="105"/>
          <w:sz w:val="24"/>
          <w:szCs w:val="24"/>
          <w:lang w:val="en-US"/>
        </w:rPr>
      </w:pPr>
      <w:r w:rsidRPr="00CF44C0">
        <w:rPr>
          <w:rFonts w:asciiTheme="minorHAnsi" w:eastAsiaTheme="majorEastAsia" w:hAnsiTheme="minorHAnsi" w:cs="Arial"/>
          <w:b/>
          <w:bCs/>
          <w:color w:val="111111"/>
          <w:w w:val="105"/>
          <w:sz w:val="24"/>
          <w:szCs w:val="24"/>
          <w:lang w:val="en-US"/>
        </w:rPr>
        <w:t>D</w:t>
      </w:r>
      <w:r w:rsidR="00E35F5F">
        <w:rPr>
          <w:rFonts w:asciiTheme="minorHAnsi" w:eastAsiaTheme="majorEastAsia" w:hAnsiTheme="minorHAnsi" w:cs="Arial"/>
          <w:b/>
          <w:bCs/>
          <w:color w:val="111111"/>
          <w:w w:val="105"/>
          <w:sz w:val="24"/>
          <w:szCs w:val="24"/>
          <w:lang w:val="en-US"/>
        </w:rPr>
        <w:t>EL</w:t>
      </w:r>
      <w:r w:rsidRPr="00CF44C0">
        <w:rPr>
          <w:rFonts w:asciiTheme="minorHAnsi" w:eastAsiaTheme="majorEastAsia" w:hAnsiTheme="minorHAnsi" w:cs="Arial"/>
          <w:b/>
          <w:bCs/>
          <w:color w:val="111111"/>
          <w:w w:val="105"/>
          <w:sz w:val="24"/>
          <w:szCs w:val="24"/>
          <w:lang w:val="en-US"/>
        </w:rPr>
        <w:t>AC</w:t>
      </w:r>
      <w:r w:rsidR="00CF44C0" w:rsidRPr="00CF44C0">
        <w:rPr>
          <w:rFonts w:asciiTheme="minorHAnsi" w:eastAsiaTheme="majorEastAsia" w:hAnsiTheme="minorHAnsi" w:cs="Arial"/>
          <w:b/>
          <w:bCs/>
          <w:color w:val="111111"/>
          <w:w w:val="105"/>
          <w:sz w:val="24"/>
          <w:szCs w:val="24"/>
          <w:lang w:val="en-US"/>
        </w:rPr>
        <w:t xml:space="preserve"> Meeting Minutes</w:t>
      </w:r>
    </w:p>
    <w:p w:rsidR="00150C9A" w:rsidRPr="00CF44C0" w:rsidRDefault="00150C9A" w:rsidP="00150C9A">
      <w:pPr>
        <w:widowControl w:val="0"/>
        <w:autoSpaceDE w:val="0"/>
        <w:autoSpaceDN w:val="0"/>
        <w:ind w:left="360"/>
        <w:rPr>
          <w:rFonts w:eastAsia="Calibri" w:cs="Arial"/>
          <w:sz w:val="20"/>
          <w:szCs w:val="20"/>
          <w:lang w:val="en-US"/>
        </w:rPr>
      </w:pPr>
    </w:p>
    <w:p w:rsidR="006C37CA" w:rsidRDefault="006C37CA" w:rsidP="00150C9A">
      <w:pPr>
        <w:widowControl w:val="0"/>
        <w:autoSpaceDE w:val="0"/>
        <w:autoSpaceDN w:val="0"/>
        <w:outlineLvl w:val="1"/>
        <w:rPr>
          <w:sz w:val="20"/>
          <w:szCs w:val="20"/>
          <w:lang w:val="en-US"/>
        </w:rPr>
      </w:pPr>
    </w:p>
    <w:p w:rsidR="00CF44C0" w:rsidRPr="00CF44C0" w:rsidRDefault="00CF44C0" w:rsidP="00CF44C0">
      <w:pPr>
        <w:spacing w:after="200" w:line="276" w:lineRule="auto"/>
        <w:rPr>
          <w:rFonts w:asciiTheme="minorHAnsi" w:hAnsiTheme="minorHAnsi"/>
          <w:lang w:val="en-US"/>
        </w:rPr>
      </w:pPr>
      <w:r w:rsidRPr="00CF44C0">
        <w:rPr>
          <w:rFonts w:asciiTheme="minorHAnsi" w:hAnsiTheme="minorHAnsi"/>
          <w:lang w:val="en-US"/>
        </w:rPr>
        <w:t>First DELAC meeting of the 2018-2019 school year.</w:t>
      </w:r>
    </w:p>
    <w:p w:rsidR="00CF44C0" w:rsidRPr="00CF44C0" w:rsidRDefault="00CF44C0" w:rsidP="00CF44C0">
      <w:pPr>
        <w:spacing w:after="200" w:line="276" w:lineRule="auto"/>
        <w:rPr>
          <w:rFonts w:asciiTheme="minorHAnsi" w:hAnsiTheme="minorHAnsi"/>
          <w:lang w:val="en-US"/>
        </w:rPr>
      </w:pPr>
      <w:r w:rsidRPr="00CF44C0">
        <w:rPr>
          <w:rFonts w:asciiTheme="minorHAnsi" w:hAnsiTheme="minorHAnsi"/>
          <w:lang w:val="en-US"/>
        </w:rPr>
        <w:t xml:space="preserve">We started our meeting at 5:17 p.m., and then proceeded to approve our agenda. There are no minutes because it is our first meeting of the school year. </w:t>
      </w:r>
    </w:p>
    <w:p w:rsidR="00CF44C0" w:rsidRPr="00CF44C0" w:rsidRDefault="00CF44C0" w:rsidP="00CF44C0">
      <w:pPr>
        <w:spacing w:after="200" w:line="276" w:lineRule="auto"/>
        <w:rPr>
          <w:rFonts w:asciiTheme="minorHAnsi" w:hAnsiTheme="minorHAnsi"/>
          <w:lang w:val="en-US"/>
        </w:rPr>
      </w:pPr>
      <w:r w:rsidRPr="00CF44C0">
        <w:rPr>
          <w:rFonts w:asciiTheme="minorHAnsi" w:hAnsiTheme="minorHAnsi"/>
          <w:lang w:val="en-US"/>
        </w:rPr>
        <w:t>Lorena of Lyndale app</w:t>
      </w:r>
      <w:r w:rsidR="00832008">
        <w:rPr>
          <w:rFonts w:asciiTheme="minorHAnsi" w:hAnsiTheme="minorHAnsi"/>
          <w:lang w:val="en-US"/>
        </w:rPr>
        <w:t>roved the agenda and Livier seco</w:t>
      </w:r>
      <w:r w:rsidR="00832008" w:rsidRPr="00CF44C0">
        <w:rPr>
          <w:rFonts w:asciiTheme="minorHAnsi" w:hAnsiTheme="minorHAnsi"/>
          <w:lang w:val="en-US"/>
        </w:rPr>
        <w:t>nded</w:t>
      </w:r>
      <w:r w:rsidRPr="00CF44C0">
        <w:rPr>
          <w:rFonts w:asciiTheme="minorHAnsi" w:hAnsiTheme="minorHAnsi"/>
          <w:lang w:val="en-US"/>
        </w:rPr>
        <w:t xml:space="preserve"> it. </w:t>
      </w:r>
    </w:p>
    <w:p w:rsidR="00CF44C0" w:rsidRPr="00CF44C0" w:rsidRDefault="004C412A" w:rsidP="00CF44C0">
      <w:pPr>
        <w:spacing w:after="200" w:line="276" w:lineRule="auto"/>
        <w:rPr>
          <w:rFonts w:asciiTheme="minorHAnsi" w:hAnsiTheme="minorHAnsi"/>
          <w:lang w:val="en-US"/>
        </w:rPr>
      </w:pPr>
      <w:r>
        <w:rPr>
          <w:rFonts w:asciiTheme="minorHAnsi" w:hAnsiTheme="minorHAnsi"/>
          <w:lang w:val="en-US"/>
        </w:rPr>
        <w:t>We moved on to</w:t>
      </w:r>
      <w:r w:rsidR="00CF44C0" w:rsidRPr="00CF44C0">
        <w:rPr>
          <w:rFonts w:asciiTheme="minorHAnsi" w:hAnsiTheme="minorHAnsi"/>
          <w:lang w:val="en-US"/>
        </w:rPr>
        <w:t xml:space="preserve"> item</w:t>
      </w:r>
      <w:r>
        <w:rPr>
          <w:rFonts w:asciiTheme="minorHAnsi" w:hAnsiTheme="minorHAnsi"/>
          <w:lang w:val="en-US"/>
        </w:rPr>
        <w:t xml:space="preserve"> IV</w:t>
      </w:r>
      <w:r w:rsidR="00CF44C0" w:rsidRPr="00CF44C0">
        <w:rPr>
          <w:rFonts w:asciiTheme="minorHAnsi" w:hAnsiTheme="minorHAnsi"/>
          <w:lang w:val="en-US"/>
        </w:rPr>
        <w:t xml:space="preserve">, the focus for the 2018-2019 school year. </w:t>
      </w:r>
    </w:p>
    <w:p w:rsidR="00CF44C0" w:rsidRPr="00CF44C0" w:rsidRDefault="00CF44C0" w:rsidP="00CF44C0">
      <w:pPr>
        <w:spacing w:after="200" w:line="276" w:lineRule="auto"/>
        <w:rPr>
          <w:rFonts w:asciiTheme="minorHAnsi" w:hAnsiTheme="minorHAnsi"/>
          <w:lang w:val="en-US"/>
        </w:rPr>
      </w:pPr>
      <w:r w:rsidRPr="00CF44C0">
        <w:rPr>
          <w:rFonts w:asciiTheme="minorHAnsi" w:hAnsiTheme="minorHAnsi"/>
          <w:lang w:val="en-US"/>
        </w:rPr>
        <w:t xml:space="preserve">We reviewed the DELAC meeting topics for the 2018-2019 school year. We also reviewed the DELAC meeting dates. </w:t>
      </w:r>
    </w:p>
    <w:p w:rsidR="00CF44C0" w:rsidRPr="00CF44C0" w:rsidRDefault="00CF44C0" w:rsidP="00CF44C0">
      <w:pPr>
        <w:spacing w:after="200" w:line="276" w:lineRule="auto"/>
        <w:rPr>
          <w:rFonts w:asciiTheme="minorHAnsi" w:hAnsiTheme="minorHAnsi"/>
          <w:lang w:val="en-US"/>
        </w:rPr>
      </w:pPr>
      <w:r w:rsidRPr="00CF44C0">
        <w:rPr>
          <w:rFonts w:asciiTheme="minorHAnsi" w:hAnsiTheme="minorHAnsi"/>
          <w:lang w:val="en-US"/>
        </w:rPr>
        <w:t xml:space="preserve">Ivan Montes presented information regarding the ELPAC, the new assessment system for academic performance. </w:t>
      </w:r>
    </w:p>
    <w:p w:rsidR="00CF44C0" w:rsidRPr="00CF44C0" w:rsidRDefault="00CF44C0" w:rsidP="00CF44C0">
      <w:pPr>
        <w:spacing w:after="200" w:line="276" w:lineRule="auto"/>
        <w:rPr>
          <w:rFonts w:asciiTheme="minorHAnsi" w:hAnsiTheme="minorHAnsi"/>
          <w:lang w:val="en-US"/>
        </w:rPr>
      </w:pPr>
      <w:r w:rsidRPr="00CF44C0">
        <w:rPr>
          <w:rFonts w:asciiTheme="minorHAnsi" w:hAnsiTheme="minorHAnsi"/>
          <w:lang w:val="en-US"/>
        </w:rPr>
        <w:t>The focus on the CELDT used to be on Reading, Speaking, Writing, and Listening. It used a grading scale of 1-5. Now with the ELPAC, it focuses on Verbal Expression (1-4), Listening (1-3), Speaking (1-3), Written Expression (1-4), Writing (1-3), and Speaking (1-3).</w:t>
      </w:r>
    </w:p>
    <w:p w:rsidR="00CF44C0" w:rsidRPr="00CF44C0" w:rsidRDefault="00CF44C0" w:rsidP="00CF44C0">
      <w:pPr>
        <w:spacing w:after="200" w:line="276" w:lineRule="auto"/>
        <w:rPr>
          <w:rFonts w:asciiTheme="minorHAnsi" w:hAnsiTheme="minorHAnsi"/>
          <w:lang w:val="en-US"/>
        </w:rPr>
      </w:pPr>
      <w:r w:rsidRPr="00CF44C0">
        <w:rPr>
          <w:rFonts w:asciiTheme="minorHAnsi" w:hAnsiTheme="minorHAnsi"/>
          <w:lang w:val="en-US"/>
        </w:rPr>
        <w:t xml:space="preserve">These tests are administered starting in Kindergarten. </w:t>
      </w:r>
    </w:p>
    <w:p w:rsidR="00CF44C0" w:rsidRPr="00CF44C0" w:rsidRDefault="00CF44C0" w:rsidP="00CF44C0">
      <w:pPr>
        <w:spacing w:after="200" w:line="276" w:lineRule="auto"/>
        <w:rPr>
          <w:rFonts w:asciiTheme="minorHAnsi" w:hAnsiTheme="minorHAnsi"/>
          <w:lang w:val="en-US"/>
        </w:rPr>
      </w:pPr>
      <w:r w:rsidRPr="00CF44C0">
        <w:rPr>
          <w:rFonts w:asciiTheme="minorHAnsi" w:hAnsiTheme="minorHAnsi"/>
          <w:lang w:val="en-US"/>
        </w:rPr>
        <w:t xml:space="preserve">Previously with the CELDT there were no Verbal o Written Expression areas. </w:t>
      </w:r>
    </w:p>
    <w:p w:rsidR="00CF44C0" w:rsidRPr="00CF44C0" w:rsidRDefault="00CF44C0" w:rsidP="00CF44C0">
      <w:pPr>
        <w:spacing w:after="200" w:line="276" w:lineRule="auto"/>
        <w:rPr>
          <w:rFonts w:asciiTheme="minorHAnsi" w:hAnsiTheme="minorHAnsi"/>
          <w:lang w:val="en-US"/>
        </w:rPr>
      </w:pPr>
      <w:r w:rsidRPr="00CF44C0">
        <w:rPr>
          <w:rFonts w:asciiTheme="minorHAnsi" w:hAnsiTheme="minorHAnsi"/>
          <w:lang w:val="en-US"/>
        </w:rPr>
        <w:t>Ivan answered some questions from the parents of the different schools. He explained that at the moment of school enrollment when we mark down that our first language is Spanish; those children are then classified as English Language Learners.</w:t>
      </w:r>
    </w:p>
    <w:p w:rsidR="00CF44C0" w:rsidRPr="00CF44C0" w:rsidRDefault="00CF44C0" w:rsidP="00CF44C0">
      <w:pPr>
        <w:spacing w:after="200" w:line="276" w:lineRule="auto"/>
        <w:rPr>
          <w:rFonts w:asciiTheme="minorHAnsi" w:hAnsiTheme="minorHAnsi"/>
          <w:lang w:val="en-US"/>
        </w:rPr>
      </w:pPr>
      <w:r w:rsidRPr="00CF44C0">
        <w:rPr>
          <w:rFonts w:asciiTheme="minorHAnsi" w:hAnsiTheme="minorHAnsi"/>
          <w:lang w:val="en-US"/>
        </w:rPr>
        <w:t xml:space="preserve">He showed us what the letter looks like </w:t>
      </w:r>
      <w:r w:rsidR="00B1654F">
        <w:rPr>
          <w:rFonts w:asciiTheme="minorHAnsi" w:hAnsiTheme="minorHAnsi"/>
          <w:lang w:val="en-US"/>
        </w:rPr>
        <w:t>that</w:t>
      </w:r>
      <w:r w:rsidRPr="00CF44C0">
        <w:rPr>
          <w:rFonts w:asciiTheme="minorHAnsi" w:hAnsiTheme="minorHAnsi"/>
          <w:lang w:val="en-US"/>
        </w:rPr>
        <w:t xml:space="preserve"> is sent to our homes every year, and when our children are English Language Learners.</w:t>
      </w:r>
    </w:p>
    <w:p w:rsidR="00CF44C0" w:rsidRPr="00CF44C0" w:rsidRDefault="00CF44C0" w:rsidP="00CF44C0">
      <w:pPr>
        <w:spacing w:after="200" w:line="276" w:lineRule="auto"/>
        <w:rPr>
          <w:rFonts w:asciiTheme="minorHAnsi" w:hAnsiTheme="minorHAnsi"/>
          <w:lang w:val="en-US"/>
        </w:rPr>
      </w:pPr>
      <w:r w:rsidRPr="00CF44C0">
        <w:rPr>
          <w:rFonts w:asciiTheme="minorHAnsi" w:hAnsiTheme="minorHAnsi"/>
          <w:lang w:val="en-US"/>
        </w:rPr>
        <w:t xml:space="preserve">He also talked about the annual parent notification letter. Parents always receive two notifications. He asked us to go over the letter to see if we had any problems understanding the parent notification. </w:t>
      </w:r>
    </w:p>
    <w:p w:rsidR="00CF44C0" w:rsidRPr="00CF44C0" w:rsidRDefault="00CF44C0" w:rsidP="00CF44C0">
      <w:pPr>
        <w:spacing w:after="200" w:line="276" w:lineRule="auto"/>
        <w:rPr>
          <w:rFonts w:asciiTheme="minorHAnsi" w:hAnsiTheme="minorHAnsi"/>
          <w:lang w:val="en-US"/>
        </w:rPr>
      </w:pPr>
      <w:r w:rsidRPr="00CF44C0">
        <w:rPr>
          <w:rFonts w:asciiTheme="minorHAnsi" w:hAnsiTheme="minorHAnsi"/>
          <w:lang w:val="en-US"/>
        </w:rPr>
        <w:lastRenderedPageBreak/>
        <w:t xml:space="preserve">He spoke about the reclassification criteria and explained that in the last two years they have been working on getting all the needed support for the students so they can be reclassified. </w:t>
      </w:r>
    </w:p>
    <w:p w:rsidR="00CF44C0" w:rsidRPr="00CF44C0" w:rsidRDefault="00CF44C0" w:rsidP="00CF44C0">
      <w:pPr>
        <w:spacing w:after="200" w:line="276" w:lineRule="auto"/>
        <w:rPr>
          <w:rFonts w:asciiTheme="minorHAnsi" w:hAnsiTheme="minorHAnsi"/>
          <w:lang w:val="en-US"/>
        </w:rPr>
      </w:pPr>
      <w:r w:rsidRPr="00CF44C0">
        <w:rPr>
          <w:rFonts w:asciiTheme="minorHAnsi" w:hAnsiTheme="minorHAnsi"/>
          <w:lang w:val="en-US"/>
        </w:rPr>
        <w:t>He talked about students who are in special education classes. Teachers, parents, and principals get together as a team to determine if the ELPAC is appropriate for the students or if they need to take the VCCALPS</w:t>
      </w:r>
      <w:r w:rsidR="00B1654F">
        <w:rPr>
          <w:rFonts w:asciiTheme="minorHAnsi" w:hAnsiTheme="minorHAnsi"/>
          <w:lang w:val="en-US"/>
        </w:rPr>
        <w:t xml:space="preserve"> test</w:t>
      </w:r>
      <w:r w:rsidRPr="00CF44C0">
        <w:rPr>
          <w:rFonts w:asciiTheme="minorHAnsi" w:hAnsiTheme="minorHAnsi"/>
          <w:lang w:val="en-US"/>
        </w:rPr>
        <w:t xml:space="preserve">. However, it is optional. A group of specialized people make that decision. </w:t>
      </w:r>
    </w:p>
    <w:p w:rsidR="00CF44C0" w:rsidRPr="00CF44C0" w:rsidRDefault="00CF44C0" w:rsidP="00CF44C0">
      <w:pPr>
        <w:spacing w:after="200" w:line="276" w:lineRule="auto"/>
        <w:rPr>
          <w:rFonts w:asciiTheme="minorHAnsi" w:hAnsiTheme="minorHAnsi"/>
          <w:lang w:val="en-US"/>
        </w:rPr>
      </w:pPr>
      <w:r w:rsidRPr="00CF44C0">
        <w:rPr>
          <w:rFonts w:asciiTheme="minorHAnsi" w:hAnsiTheme="minorHAnsi"/>
          <w:lang w:val="en-US"/>
        </w:rPr>
        <w:t>For reclassification, a child must be tested in 4 areas in order to meet the reclassification criteria. Ivan ended his presentation at 6:34 p.m.</w:t>
      </w:r>
    </w:p>
    <w:p w:rsidR="00CF44C0" w:rsidRPr="00CF44C0" w:rsidRDefault="00CF44C0" w:rsidP="00CF44C0">
      <w:pPr>
        <w:spacing w:after="200" w:line="276" w:lineRule="auto"/>
        <w:rPr>
          <w:rFonts w:asciiTheme="minorHAnsi" w:hAnsiTheme="minorHAnsi"/>
          <w:lang w:val="en-US"/>
        </w:rPr>
      </w:pPr>
      <w:r w:rsidRPr="00CF44C0">
        <w:rPr>
          <w:rFonts w:asciiTheme="minorHAnsi" w:hAnsiTheme="minorHAnsi"/>
          <w:lang w:val="en-US"/>
        </w:rPr>
        <w:t xml:space="preserve">Sandra Garcia asked us to read the bylaws as homework. In case we have to make any changes or add anything new, we can bring them back in the next meeting. </w:t>
      </w:r>
    </w:p>
    <w:p w:rsidR="00CF44C0" w:rsidRPr="00CF44C0" w:rsidRDefault="00CF44C0" w:rsidP="00CF44C0">
      <w:pPr>
        <w:spacing w:after="200" w:line="276" w:lineRule="auto"/>
        <w:rPr>
          <w:rFonts w:asciiTheme="minorHAnsi" w:hAnsiTheme="minorHAnsi"/>
          <w:lang w:val="en-US"/>
        </w:rPr>
      </w:pPr>
      <w:r w:rsidRPr="00CF44C0">
        <w:rPr>
          <w:rFonts w:asciiTheme="minorHAnsi" w:hAnsiTheme="minorHAnsi"/>
          <w:lang w:val="en-US"/>
        </w:rPr>
        <w:t xml:space="preserve">Sandra requested that we find a new clerk for the DELAC committee. Livier volunteered to be the clerk and Olivia motioned that Livier be our volunteer clerk. She was approved to be our DELAC committee clerk for the 2018-2019 school year. </w:t>
      </w:r>
    </w:p>
    <w:p w:rsidR="00CF44C0" w:rsidRPr="00CF44C0" w:rsidRDefault="00DE35BD" w:rsidP="00CF44C0">
      <w:pPr>
        <w:spacing w:after="200" w:line="276" w:lineRule="auto"/>
        <w:rPr>
          <w:rFonts w:asciiTheme="minorHAnsi" w:hAnsiTheme="minorHAnsi"/>
          <w:lang w:val="en-US"/>
        </w:rPr>
      </w:pPr>
      <w:r w:rsidRPr="00CF44C0">
        <w:rPr>
          <w:rFonts w:asciiTheme="minorHAnsi" w:hAnsiTheme="minorHAnsi"/>
          <w:lang w:val="en-US"/>
        </w:rPr>
        <w:t xml:space="preserve">The meeting ended at 6:40 p.m. on October 15, 2018. </w:t>
      </w:r>
      <w:r w:rsidR="00CF44C0" w:rsidRPr="00CF44C0">
        <w:rPr>
          <w:rFonts w:asciiTheme="minorHAnsi" w:hAnsiTheme="minorHAnsi"/>
          <w:lang w:val="en-US"/>
        </w:rPr>
        <w:t xml:space="preserve">Paula motioned to end the meeting. </w:t>
      </w:r>
    </w:p>
    <w:p w:rsidR="00CF44C0" w:rsidRPr="00CF44C0" w:rsidRDefault="00CF44C0" w:rsidP="00150C9A">
      <w:pPr>
        <w:widowControl w:val="0"/>
        <w:autoSpaceDE w:val="0"/>
        <w:autoSpaceDN w:val="0"/>
        <w:outlineLvl w:val="1"/>
        <w:rPr>
          <w:sz w:val="20"/>
          <w:szCs w:val="20"/>
          <w:lang w:val="en-US"/>
        </w:rPr>
      </w:pPr>
    </w:p>
    <w:sectPr w:rsidR="00CF44C0" w:rsidRPr="00CF44C0" w:rsidSect="00F10BA0">
      <w:headerReference w:type="default" r:id="rId8"/>
      <w:footerReference w:type="default" r:id="rId9"/>
      <w:headerReference w:type="first" r:id="rId10"/>
      <w:footerReference w:type="first" r:id="rId11"/>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3FC" w:rsidRDefault="008153FC" w:rsidP="00BF3533">
      <w:r>
        <w:separator/>
      </w:r>
    </w:p>
  </w:endnote>
  <w:endnote w:type="continuationSeparator" w:id="0">
    <w:p w:rsidR="008153FC" w:rsidRDefault="008153FC"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unPenh">
    <w:panose1 w:val="01010101010101010101"/>
    <w:charset w:val="00"/>
    <w:family w:val="auto"/>
    <w:pitch w:val="variable"/>
    <w:sig w:usb0="00000003" w:usb1="00000000" w:usb2="00010000" w:usb3="00000000" w:csb0="00000001" w:csb1="00000000"/>
  </w:font>
  <w:font w:name="Cambria">
    <w:panose1 w:val="02040503050406030204"/>
    <w:charset w:val="00"/>
    <w:family w:val="roman"/>
    <w:pitch w:val="variable"/>
    <w:sig w:usb0="E00002FF" w:usb1="400004FF" w:usb2="00000000" w:usb3="00000000" w:csb0="0000019F" w:csb1="00000000"/>
  </w:font>
  <w:font w:name="MoolBoran">
    <w:panose1 w:val="020B0100010101010101"/>
    <w:charset w:val="00"/>
    <w:family w:val="swiss"/>
    <w:pitch w:val="variable"/>
    <w:sig w:usb0="8000000F" w:usb1="0000204A" w:usb2="0001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2B4379"/>
        <w:sz w:val="18"/>
        <w:szCs w:val="18"/>
      </w:rPr>
      <w:id w:val="-1511520654"/>
      <w:lock w:val="sdtContentLocked"/>
      <w:docPartList>
        <w:docPartGallery w:val="Quick Parts"/>
      </w:docPartList>
    </w:sdtPr>
    <w:sdtEndPr>
      <w:rPr>
        <w:sz w:val="16"/>
      </w:rPr>
    </w:sdtEndPr>
    <w:sdtContent>
      <w:p w:rsidR="004E4B8E" w:rsidRDefault="004E4B8E" w:rsidP="00B908E2">
        <w:pPr>
          <w:tabs>
            <w:tab w:val="left" w:pos="2314"/>
            <w:tab w:val="left" w:pos="2790"/>
            <w:tab w:val="center" w:pos="5040"/>
          </w:tabs>
          <w:spacing w:line="360" w:lineRule="auto"/>
          <w:ind w:right="-360"/>
          <w:rPr>
            <w:rFonts w:eastAsia="Times New Roman" w:cs="Arial"/>
            <w:color w:val="2B4379"/>
            <w:sz w:val="18"/>
            <w:szCs w:val="18"/>
          </w:rPr>
        </w:pPr>
        <w:r>
          <w:rPr>
            <w:noProof/>
            <w:lang w:eastAsia="es-MX"/>
          </w:rPr>
          <mc:AlternateContent>
            <mc:Choice Requires="wps">
              <w:drawing>
                <wp:anchor distT="0" distB="0" distL="114300" distR="114300" simplePos="0" relativeHeight="251662336" behindDoc="0" locked="0" layoutInCell="1" allowOverlap="1" wp14:anchorId="3DEA0D8F" wp14:editId="57170C7A">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15EF23"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BF3533" w:rsidRDefault="004E4B8E" w:rsidP="00B908E2">
        <w:pPr>
          <w:tabs>
            <w:tab w:val="left" w:pos="2314"/>
            <w:tab w:val="left" w:pos="2790"/>
            <w:tab w:val="center" w:pos="5040"/>
          </w:tabs>
          <w:spacing w:line="360" w:lineRule="auto"/>
          <w:ind w:left="-180" w:right="-360"/>
          <w:jc w:val="center"/>
          <w:rPr>
            <w:rFonts w:eastAsia="Times New Roman" w:cs="Arial"/>
            <w:color w:val="2B4379"/>
            <w:sz w:val="18"/>
            <w:szCs w:val="18"/>
          </w:rPr>
        </w:pPr>
        <w:r>
          <w:rPr>
            <w:rFonts w:eastAsia="Times New Roman" w:cs="Arial"/>
            <w:color w:val="2B4379"/>
            <w:sz w:val="18"/>
            <w:szCs w:val="18"/>
          </w:rPr>
          <w:t>H</w:t>
        </w:r>
        <w:r w:rsidRPr="00BF3533">
          <w:rPr>
            <w:rFonts w:eastAsia="Times New Roman" w:cs="Arial"/>
            <w:color w:val="2B4379"/>
            <w:sz w:val="18"/>
            <w:szCs w:val="18"/>
          </w:rPr>
          <w:t>ilaria Bauer, Ph.D., Superintendent</w:t>
        </w:r>
      </w:p>
      <w:p w:rsidR="004E4B8E" w:rsidRPr="00BF3533" w:rsidRDefault="004E4B8E" w:rsidP="00B908E2">
        <w:pPr>
          <w:ind w:left="-180" w:right="-360"/>
          <w:jc w:val="center"/>
          <w:rPr>
            <w:rFonts w:eastAsia="Times New Roman" w:cs="Arial"/>
            <w:color w:val="2B4379"/>
            <w:sz w:val="16"/>
            <w:szCs w:val="18"/>
          </w:rPr>
        </w:pPr>
        <w:r w:rsidRPr="00BF3533">
          <w:rPr>
            <w:rFonts w:eastAsia="Times New Roman" w:cs="Arial"/>
            <w:color w:val="2B4379"/>
            <w:sz w:val="16"/>
            <w:szCs w:val="18"/>
          </w:rPr>
          <w:t xml:space="preserve">Board of Trustees:   </w:t>
        </w:r>
        <w:r w:rsidR="006C37CA" w:rsidRPr="006C37CA">
          <w:rPr>
            <w:rFonts w:eastAsia="Times New Roman" w:cs="Arial"/>
            <w:color w:val="2B4379"/>
            <w:sz w:val="16"/>
            <w:szCs w:val="18"/>
          </w:rPr>
          <w:t>Esau Ruiz Herrera</w:t>
        </w:r>
        <w:r>
          <w:rPr>
            <w:rFonts w:eastAsia="Times New Roman" w:cs="Arial"/>
            <w:color w:val="2B4379"/>
            <w:sz w:val="16"/>
            <w:szCs w:val="18"/>
          </w:rPr>
          <w:t xml:space="preserve">, President   </w:t>
        </w:r>
        <w:r w:rsidR="005C5FB2">
          <w:rPr>
            <w:rFonts w:ascii="Times New Roman" w:eastAsia="Times New Roman" w:hAnsi="Times New Roman" w:cs="Times New Roman"/>
            <w:b/>
            <w:color w:val="2B4379"/>
            <w:sz w:val="18"/>
            <w:szCs w:val="20"/>
          </w:rPr>
          <w:t xml:space="preserve">· </w:t>
        </w:r>
        <w:r w:rsidR="000B551B" w:rsidRPr="000B551B">
          <w:rPr>
            <w:rFonts w:eastAsia="Times New Roman" w:cs="Arial"/>
            <w:color w:val="2B4379"/>
            <w:sz w:val="16"/>
            <w:szCs w:val="18"/>
          </w:rPr>
          <w:t>Karen Martinez</w:t>
        </w:r>
        <w:r w:rsidR="005C5FB2">
          <w:rPr>
            <w:rFonts w:eastAsia="Times New Roman" w:cs="Arial"/>
            <w:color w:val="2B4379"/>
            <w:sz w:val="16"/>
            <w:szCs w:val="18"/>
          </w:rPr>
          <w:t>,</w:t>
        </w:r>
        <w:r w:rsidR="005C5FB2" w:rsidRPr="005C5FB2">
          <w:rPr>
            <w:rFonts w:eastAsia="Times New Roman" w:cs="Arial"/>
            <w:color w:val="2B4379"/>
            <w:sz w:val="16"/>
            <w:szCs w:val="18"/>
          </w:rPr>
          <w:t xml:space="preserve"> </w:t>
        </w:r>
        <w:r w:rsidRPr="00BF3533">
          <w:rPr>
            <w:rFonts w:eastAsia="Times New Roman" w:cs="Arial"/>
            <w:color w:val="2B4379"/>
            <w:sz w:val="16"/>
            <w:szCs w:val="18"/>
          </w:rPr>
          <w:t>Vice-President</w:t>
        </w:r>
      </w:p>
      <w:p w:rsidR="004E4B8E" w:rsidRPr="00B908E2" w:rsidRDefault="006C37CA" w:rsidP="00B908E2">
        <w:pPr>
          <w:pStyle w:val="Footer"/>
          <w:jc w:val="center"/>
          <w:rPr>
            <w:rFonts w:eastAsia="Times New Roman" w:cs="Arial"/>
            <w:color w:val="2B4379"/>
            <w:sz w:val="16"/>
            <w:szCs w:val="18"/>
          </w:rPr>
        </w:pPr>
        <w:r w:rsidRPr="005C5FB2">
          <w:rPr>
            <w:rFonts w:eastAsia="Times New Roman" w:cs="Arial"/>
            <w:color w:val="2B4379"/>
            <w:sz w:val="16"/>
            <w:szCs w:val="18"/>
          </w:rPr>
          <w:t>Dolores Márquez-Frausto</w:t>
        </w:r>
        <w:r w:rsidR="004E4B8E" w:rsidRPr="00597100">
          <w:rPr>
            <w:rFonts w:eastAsia="Times New Roman" w:cs="Arial"/>
            <w:color w:val="2B4379"/>
            <w:sz w:val="16"/>
            <w:szCs w:val="18"/>
          </w:rPr>
          <w:t xml:space="preserve">, Clerk  </w:t>
        </w:r>
        <w:r w:rsidR="004E4B8E">
          <w:rPr>
            <w:rFonts w:eastAsia="Times New Roman" w:cs="Arial"/>
            <w:color w:val="2B4379"/>
            <w:sz w:val="16"/>
            <w:szCs w:val="18"/>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rPr>
          <w:t xml:space="preserve">  </w:t>
        </w:r>
        <w:r w:rsidR="004E4B8E">
          <w:rPr>
            <w:rFonts w:ascii="Times New Roman" w:eastAsia="Times New Roman" w:hAnsi="Times New Roman" w:cs="Times New Roman"/>
            <w:b/>
            <w:color w:val="2B4379"/>
            <w:sz w:val="18"/>
            <w:szCs w:val="20"/>
          </w:rPr>
          <w:t xml:space="preserve"> </w:t>
        </w:r>
        <w:r w:rsidR="00B91EAD" w:rsidRPr="000B551B">
          <w:rPr>
            <w:rFonts w:eastAsia="Times New Roman" w:cs="Arial"/>
            <w:color w:val="2B4379"/>
            <w:sz w:val="16"/>
            <w:szCs w:val="18"/>
          </w:rPr>
          <w:t>Khanh Tran</w:t>
        </w:r>
        <w:r w:rsidR="004E4B8E" w:rsidRPr="00597100">
          <w:rPr>
            <w:rFonts w:eastAsia="Times New Roman" w:cs="Arial"/>
            <w:color w:val="2B4379"/>
            <w:sz w:val="16"/>
            <w:szCs w:val="18"/>
          </w:rPr>
          <w:t xml:space="preserve">, Member </w:t>
        </w:r>
        <w:r w:rsidR="004E4B8E">
          <w:rPr>
            <w:rFonts w:eastAsia="Times New Roman" w:cs="Arial"/>
            <w:color w:val="2B4379"/>
            <w:sz w:val="16"/>
            <w:szCs w:val="18"/>
          </w:rPr>
          <w:t xml:space="preserve">  </w:t>
        </w:r>
        <w:r w:rsidR="004E4B8E" w:rsidRPr="00BF3533">
          <w:rPr>
            <w:rFonts w:ascii="Times New Roman" w:eastAsia="Times New Roman" w:hAnsi="Times New Roman" w:cs="Times New Roman"/>
            <w:b/>
            <w:color w:val="2B4379"/>
            <w:sz w:val="18"/>
            <w:szCs w:val="20"/>
          </w:rPr>
          <w:t>·</w:t>
        </w:r>
        <w:r w:rsidR="004E4B8E" w:rsidRPr="00597100">
          <w:rPr>
            <w:rFonts w:ascii="Times New Roman" w:eastAsia="Times New Roman" w:hAnsi="Times New Roman" w:cs="Times New Roman"/>
            <w:b/>
            <w:color w:val="2B4379"/>
            <w:sz w:val="18"/>
            <w:szCs w:val="20"/>
          </w:rPr>
          <w:t xml:space="preserve"> </w:t>
        </w:r>
        <w:r w:rsidR="004E4B8E">
          <w:rPr>
            <w:rFonts w:ascii="Times New Roman" w:eastAsia="Times New Roman" w:hAnsi="Times New Roman" w:cs="Times New Roman"/>
            <w:b/>
            <w:color w:val="2B4379"/>
            <w:sz w:val="18"/>
            <w:szCs w:val="20"/>
          </w:rPr>
          <w:t xml:space="preserve">  </w:t>
        </w:r>
        <w:r w:rsidRPr="006C37CA">
          <w:rPr>
            <w:rFonts w:eastAsia="Times New Roman" w:cs="Arial"/>
            <w:color w:val="2B4379"/>
            <w:sz w:val="16"/>
            <w:szCs w:val="18"/>
          </w:rPr>
          <w:t>Andrés Quintero</w:t>
        </w:r>
        <w:r w:rsidR="004E4B8E">
          <w:rPr>
            <w:rFonts w:eastAsia="Times New Roman" w:cs="Arial"/>
            <w:color w:val="2B4379"/>
            <w:sz w:val="16"/>
            <w:szCs w:val="18"/>
          </w:rPr>
          <w:t>, Member</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005797"/>
        <w:sz w:val="18"/>
        <w:szCs w:val="18"/>
      </w:rPr>
      <w:id w:val="-1202864109"/>
      <w:lock w:val="sdtContentLocked"/>
      <w:docPartList>
        <w:docPartGallery w:val="Quick Parts"/>
      </w:docPartList>
    </w:sdtPr>
    <w:sdtEndPr>
      <w:rPr>
        <w:color w:val="2B4379"/>
        <w:sz w:val="16"/>
      </w:rPr>
    </w:sdtEndPr>
    <w:sdtContent>
      <w:p w:rsidR="004E4B8E" w:rsidRPr="00281DA7" w:rsidRDefault="004E4B8E" w:rsidP="008208FA">
        <w:pPr>
          <w:tabs>
            <w:tab w:val="left" w:pos="2314"/>
            <w:tab w:val="left" w:pos="2790"/>
            <w:tab w:val="center" w:pos="5040"/>
          </w:tabs>
          <w:spacing w:line="360" w:lineRule="auto"/>
          <w:ind w:right="-360"/>
          <w:rPr>
            <w:rFonts w:eastAsia="Times New Roman" w:cs="Arial"/>
            <w:color w:val="005797"/>
            <w:sz w:val="18"/>
            <w:szCs w:val="18"/>
          </w:rPr>
        </w:pPr>
        <w:r w:rsidRPr="00281DA7">
          <w:rPr>
            <w:noProof/>
            <w:color w:val="005797"/>
            <w:lang w:eastAsia="es-MX"/>
          </w:rPr>
          <mc:AlternateContent>
            <mc:Choice Requires="wps">
              <w:drawing>
                <wp:anchor distT="0" distB="0" distL="114300" distR="114300" simplePos="0" relativeHeight="251664384" behindDoc="0" locked="0" layoutInCell="1" allowOverlap="1" wp14:anchorId="233CEF2E" wp14:editId="73B0772C">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9897DA"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281DA7"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281DA7">
          <w:rPr>
            <w:rFonts w:eastAsia="Times New Roman" w:cs="Arial"/>
            <w:color w:val="045294"/>
            <w:sz w:val="18"/>
            <w:szCs w:val="18"/>
          </w:rPr>
          <w:t>Hilaria Bauer, Ph.D., Superintendent</w:t>
        </w:r>
      </w:p>
      <w:p w:rsidR="004E4B8E" w:rsidRPr="00281DA7" w:rsidRDefault="004E4B8E" w:rsidP="008208FA">
        <w:pPr>
          <w:ind w:left="-180" w:right="-360"/>
          <w:jc w:val="center"/>
          <w:rPr>
            <w:rFonts w:eastAsia="Times New Roman" w:cs="Arial"/>
            <w:color w:val="045294"/>
            <w:sz w:val="16"/>
            <w:szCs w:val="18"/>
          </w:rPr>
        </w:pPr>
        <w:r w:rsidRPr="00281DA7">
          <w:rPr>
            <w:rFonts w:eastAsia="Times New Roman" w:cs="Arial"/>
            <w:color w:val="045294"/>
            <w:sz w:val="16"/>
            <w:szCs w:val="18"/>
          </w:rPr>
          <w:t xml:space="preserve">Board of Trustees:   </w:t>
        </w:r>
        <w:r w:rsidR="006C37CA" w:rsidRPr="006C37CA">
          <w:rPr>
            <w:rFonts w:eastAsia="Times New Roman" w:cs="Arial"/>
            <w:color w:val="045294"/>
            <w:sz w:val="16"/>
            <w:szCs w:val="18"/>
          </w:rPr>
          <w:t>Esau Ruiz Herrera</w:t>
        </w:r>
        <w:r w:rsidR="000B551B">
          <w:rPr>
            <w:rFonts w:eastAsia="Times New Roman" w:cs="Arial"/>
            <w:color w:val="045294"/>
            <w:sz w:val="16"/>
            <w:szCs w:val="18"/>
          </w:rPr>
          <w:t>, Pre</w:t>
        </w:r>
        <w:r w:rsidR="00E201E6">
          <w:rPr>
            <w:rFonts w:eastAsia="Times New Roman" w:cs="Arial"/>
            <w:color w:val="045294"/>
            <w:sz w:val="16"/>
            <w:szCs w:val="18"/>
          </w:rPr>
          <w:t>sident</w:t>
        </w:r>
        <w:r w:rsidRPr="00281DA7">
          <w:rPr>
            <w:rFonts w:eastAsia="Times New Roman" w:cs="Arial"/>
            <w:color w:val="045294"/>
            <w:sz w:val="16"/>
            <w:szCs w:val="18"/>
          </w:rPr>
          <w:t xml:space="preserve">   </w:t>
        </w:r>
        <w:r w:rsidRPr="00281DA7">
          <w:rPr>
            <w:rFonts w:ascii="Times New Roman" w:eastAsia="Times New Roman" w:hAnsi="Times New Roman" w:cs="Times New Roman"/>
            <w:color w:val="045294"/>
            <w:sz w:val="18"/>
            <w:szCs w:val="20"/>
          </w:rPr>
          <w:t xml:space="preserve">·   </w:t>
        </w:r>
        <w:r w:rsidR="000B551B" w:rsidRPr="006C37CA">
          <w:rPr>
            <w:rFonts w:eastAsia="Times New Roman" w:cs="Arial"/>
            <w:color w:val="045294"/>
            <w:sz w:val="16"/>
            <w:szCs w:val="18"/>
          </w:rPr>
          <w:t>Karen Martinez</w:t>
        </w:r>
        <w:r w:rsidRPr="00281DA7">
          <w:rPr>
            <w:rFonts w:eastAsia="Times New Roman" w:cs="Arial"/>
            <w:color w:val="045294"/>
            <w:sz w:val="16"/>
            <w:szCs w:val="18"/>
          </w:rPr>
          <w:t>, Vice-President</w:t>
        </w:r>
      </w:p>
      <w:p w:rsidR="004E4B8E" w:rsidRPr="00281DA7" w:rsidRDefault="006C37CA" w:rsidP="008208FA">
        <w:pPr>
          <w:pStyle w:val="Footer"/>
          <w:jc w:val="center"/>
          <w:rPr>
            <w:rFonts w:eastAsia="Times New Roman" w:cs="Arial"/>
            <w:color w:val="2B4379"/>
            <w:sz w:val="16"/>
            <w:szCs w:val="18"/>
          </w:rPr>
        </w:pPr>
        <w:r w:rsidRPr="00E201E6">
          <w:rPr>
            <w:rFonts w:eastAsia="Times New Roman" w:cs="Arial"/>
            <w:color w:val="045294"/>
            <w:sz w:val="16"/>
            <w:szCs w:val="18"/>
          </w:rPr>
          <w:t>Dolores Márquez-Frausto</w:t>
        </w:r>
        <w:r w:rsidR="004E4B8E" w:rsidRPr="00281DA7">
          <w:rPr>
            <w:rFonts w:eastAsia="Times New Roman" w:cs="Arial"/>
            <w:color w:val="045294"/>
            <w:sz w:val="16"/>
            <w:szCs w:val="18"/>
          </w:rPr>
          <w:t xml:space="preserve">, Clerk   </w:t>
        </w:r>
        <w:r w:rsidR="004E4B8E" w:rsidRPr="00281DA7">
          <w:rPr>
            <w:rFonts w:ascii="Times New Roman" w:eastAsia="Times New Roman" w:hAnsi="Times New Roman" w:cs="Times New Roman"/>
            <w:color w:val="045294"/>
            <w:sz w:val="18"/>
            <w:szCs w:val="20"/>
          </w:rPr>
          <w:t xml:space="preserve">·   </w:t>
        </w:r>
        <w:r w:rsidR="002766CC" w:rsidRPr="000B551B">
          <w:rPr>
            <w:rFonts w:eastAsia="Times New Roman" w:cs="Arial"/>
            <w:color w:val="045294"/>
            <w:sz w:val="16"/>
            <w:szCs w:val="18"/>
          </w:rPr>
          <w:t>Khanh Tran</w:t>
        </w:r>
        <w:r w:rsidR="004E4B8E" w:rsidRPr="00281DA7">
          <w:rPr>
            <w:rFonts w:eastAsia="Times New Roman" w:cs="Arial"/>
            <w:color w:val="045294"/>
            <w:sz w:val="16"/>
            <w:szCs w:val="18"/>
          </w:rPr>
          <w:t xml:space="preserve">, Member   </w:t>
        </w:r>
        <w:r w:rsidR="004E4B8E" w:rsidRPr="00281DA7">
          <w:rPr>
            <w:rFonts w:ascii="Times New Roman" w:eastAsia="Times New Roman" w:hAnsi="Times New Roman" w:cs="Times New Roman"/>
            <w:color w:val="045294"/>
            <w:sz w:val="18"/>
            <w:szCs w:val="20"/>
          </w:rPr>
          <w:t xml:space="preserve">·   </w:t>
        </w:r>
        <w:r w:rsidRPr="006C37CA">
          <w:rPr>
            <w:rFonts w:eastAsia="Times New Roman" w:cs="Arial"/>
            <w:color w:val="045294"/>
            <w:sz w:val="16"/>
            <w:szCs w:val="18"/>
          </w:rPr>
          <w:t>Andrés Quintero</w:t>
        </w:r>
        <w:r w:rsidR="004E4B8E" w:rsidRPr="00281DA7">
          <w:rPr>
            <w:rFonts w:eastAsia="Times New Roman" w:cs="Arial"/>
            <w:color w:val="045294"/>
            <w:sz w:val="16"/>
            <w:szCs w:val="18"/>
          </w:rPr>
          <w:t>, Member</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3FC" w:rsidRDefault="008153FC" w:rsidP="00BF3533">
      <w:r>
        <w:separator/>
      </w:r>
    </w:p>
  </w:footnote>
  <w:footnote w:type="continuationSeparator" w:id="0">
    <w:p w:rsidR="008153FC" w:rsidRDefault="008153FC" w:rsidP="00BF35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A075D1">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A075D1">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A075D1">
          <w:rPr>
            <w:bCs/>
            <w:noProof/>
          </w:rPr>
          <w:t>noviembre 8, 2018</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lang w:eastAsia="es-MX"/>
                        </w:rPr>
                        <w:drawing>
                          <wp:anchor distT="0" distB="0" distL="114300" distR="114300" simplePos="0" relativeHeight="251659264" behindDoc="0" locked="0" layoutInCell="1" allowOverlap="1" wp14:anchorId="2A4682E2" wp14:editId="6E17D46B">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CF44C0"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lang w:val="en-US"/>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3A0881"/>
    <w:multiLevelType w:val="hybridMultilevel"/>
    <w:tmpl w:val="D7C8D5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E4E6BBA"/>
    <w:multiLevelType w:val="hybridMultilevel"/>
    <w:tmpl w:val="2BD27A74"/>
    <w:lvl w:ilvl="0" w:tplc="04090001">
      <w:start w:val="1"/>
      <w:numFmt w:val="bullet"/>
      <w:lvlText w:val=""/>
      <w:lvlJc w:val="left"/>
      <w:pPr>
        <w:ind w:left="1133" w:hanging="360"/>
      </w:pPr>
      <w:rPr>
        <w:rFonts w:ascii="Symbol" w:hAnsi="Symbol" w:hint="default"/>
      </w:rPr>
    </w:lvl>
    <w:lvl w:ilvl="1" w:tplc="04090003" w:tentative="1">
      <w:start w:val="1"/>
      <w:numFmt w:val="bullet"/>
      <w:lvlText w:val="o"/>
      <w:lvlJc w:val="left"/>
      <w:pPr>
        <w:ind w:left="1853" w:hanging="360"/>
      </w:pPr>
      <w:rPr>
        <w:rFonts w:ascii="Courier New" w:hAnsi="Courier New" w:cs="Courier New" w:hint="default"/>
      </w:rPr>
    </w:lvl>
    <w:lvl w:ilvl="2" w:tplc="04090005" w:tentative="1">
      <w:start w:val="1"/>
      <w:numFmt w:val="bullet"/>
      <w:lvlText w:val=""/>
      <w:lvlJc w:val="left"/>
      <w:pPr>
        <w:ind w:left="2573" w:hanging="360"/>
      </w:pPr>
      <w:rPr>
        <w:rFonts w:ascii="Wingdings" w:hAnsi="Wingdings" w:hint="default"/>
      </w:rPr>
    </w:lvl>
    <w:lvl w:ilvl="3" w:tplc="04090001" w:tentative="1">
      <w:start w:val="1"/>
      <w:numFmt w:val="bullet"/>
      <w:lvlText w:val=""/>
      <w:lvlJc w:val="left"/>
      <w:pPr>
        <w:ind w:left="3293" w:hanging="360"/>
      </w:pPr>
      <w:rPr>
        <w:rFonts w:ascii="Symbol" w:hAnsi="Symbol" w:hint="default"/>
      </w:rPr>
    </w:lvl>
    <w:lvl w:ilvl="4" w:tplc="04090003" w:tentative="1">
      <w:start w:val="1"/>
      <w:numFmt w:val="bullet"/>
      <w:lvlText w:val="o"/>
      <w:lvlJc w:val="left"/>
      <w:pPr>
        <w:ind w:left="4013" w:hanging="360"/>
      </w:pPr>
      <w:rPr>
        <w:rFonts w:ascii="Courier New" w:hAnsi="Courier New" w:cs="Courier New" w:hint="default"/>
      </w:rPr>
    </w:lvl>
    <w:lvl w:ilvl="5" w:tplc="04090005" w:tentative="1">
      <w:start w:val="1"/>
      <w:numFmt w:val="bullet"/>
      <w:lvlText w:val=""/>
      <w:lvlJc w:val="left"/>
      <w:pPr>
        <w:ind w:left="4733" w:hanging="360"/>
      </w:pPr>
      <w:rPr>
        <w:rFonts w:ascii="Wingdings" w:hAnsi="Wingdings" w:hint="default"/>
      </w:rPr>
    </w:lvl>
    <w:lvl w:ilvl="6" w:tplc="04090001" w:tentative="1">
      <w:start w:val="1"/>
      <w:numFmt w:val="bullet"/>
      <w:lvlText w:val=""/>
      <w:lvlJc w:val="left"/>
      <w:pPr>
        <w:ind w:left="5453" w:hanging="360"/>
      </w:pPr>
      <w:rPr>
        <w:rFonts w:ascii="Symbol" w:hAnsi="Symbol" w:hint="default"/>
      </w:rPr>
    </w:lvl>
    <w:lvl w:ilvl="7" w:tplc="04090003" w:tentative="1">
      <w:start w:val="1"/>
      <w:numFmt w:val="bullet"/>
      <w:lvlText w:val="o"/>
      <w:lvlJc w:val="left"/>
      <w:pPr>
        <w:ind w:left="6173" w:hanging="360"/>
      </w:pPr>
      <w:rPr>
        <w:rFonts w:ascii="Courier New" w:hAnsi="Courier New" w:cs="Courier New" w:hint="default"/>
      </w:rPr>
    </w:lvl>
    <w:lvl w:ilvl="8" w:tplc="04090005" w:tentative="1">
      <w:start w:val="1"/>
      <w:numFmt w:val="bullet"/>
      <w:lvlText w:val=""/>
      <w:lvlJc w:val="left"/>
      <w:pPr>
        <w:ind w:left="6893"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ocumentProtection w:formatting="1" w:enforcement="0"/>
  <w:styleLockTheme/>
  <w:styleLockQFSet/>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31A"/>
    <w:rsid w:val="00036639"/>
    <w:rsid w:val="00045292"/>
    <w:rsid w:val="000470F0"/>
    <w:rsid w:val="00091499"/>
    <w:rsid w:val="000B551B"/>
    <w:rsid w:val="000F1B47"/>
    <w:rsid w:val="000F1F52"/>
    <w:rsid w:val="00103EC3"/>
    <w:rsid w:val="00150C9A"/>
    <w:rsid w:val="00175DA4"/>
    <w:rsid w:val="001A431A"/>
    <w:rsid w:val="001B31A5"/>
    <w:rsid w:val="001C0D22"/>
    <w:rsid w:val="001D31CF"/>
    <w:rsid w:val="001F2146"/>
    <w:rsid w:val="00231905"/>
    <w:rsid w:val="002766CC"/>
    <w:rsid w:val="00281DA7"/>
    <w:rsid w:val="002B2241"/>
    <w:rsid w:val="002D6DED"/>
    <w:rsid w:val="003A579E"/>
    <w:rsid w:val="003C3B5F"/>
    <w:rsid w:val="003C3C1A"/>
    <w:rsid w:val="00437F81"/>
    <w:rsid w:val="00445A14"/>
    <w:rsid w:val="004A08CD"/>
    <w:rsid w:val="004C412A"/>
    <w:rsid w:val="004D000F"/>
    <w:rsid w:val="004E4B8E"/>
    <w:rsid w:val="004E5286"/>
    <w:rsid w:val="00503146"/>
    <w:rsid w:val="005475B9"/>
    <w:rsid w:val="00555965"/>
    <w:rsid w:val="00597100"/>
    <w:rsid w:val="005B119A"/>
    <w:rsid w:val="005B469B"/>
    <w:rsid w:val="005C5FB2"/>
    <w:rsid w:val="005C71F0"/>
    <w:rsid w:val="005D1F5E"/>
    <w:rsid w:val="00617450"/>
    <w:rsid w:val="0063158D"/>
    <w:rsid w:val="006441D6"/>
    <w:rsid w:val="006512AB"/>
    <w:rsid w:val="006576F0"/>
    <w:rsid w:val="0068000B"/>
    <w:rsid w:val="006966BD"/>
    <w:rsid w:val="006C37CA"/>
    <w:rsid w:val="007243AC"/>
    <w:rsid w:val="0073033D"/>
    <w:rsid w:val="0075131E"/>
    <w:rsid w:val="00756990"/>
    <w:rsid w:val="007C403B"/>
    <w:rsid w:val="008153FC"/>
    <w:rsid w:val="00815EF1"/>
    <w:rsid w:val="008208FA"/>
    <w:rsid w:val="00832008"/>
    <w:rsid w:val="00855ACB"/>
    <w:rsid w:val="008B7CBA"/>
    <w:rsid w:val="008E485B"/>
    <w:rsid w:val="008F0EDB"/>
    <w:rsid w:val="008F61BE"/>
    <w:rsid w:val="00912648"/>
    <w:rsid w:val="009734F4"/>
    <w:rsid w:val="009833AE"/>
    <w:rsid w:val="009D2E8E"/>
    <w:rsid w:val="009D752D"/>
    <w:rsid w:val="009F11AE"/>
    <w:rsid w:val="009F298F"/>
    <w:rsid w:val="00A075D1"/>
    <w:rsid w:val="00A10566"/>
    <w:rsid w:val="00A33729"/>
    <w:rsid w:val="00A53D9E"/>
    <w:rsid w:val="00A64336"/>
    <w:rsid w:val="00A90B8B"/>
    <w:rsid w:val="00A95ABB"/>
    <w:rsid w:val="00AD231B"/>
    <w:rsid w:val="00AF6F1F"/>
    <w:rsid w:val="00B04F20"/>
    <w:rsid w:val="00B04F28"/>
    <w:rsid w:val="00B10D8F"/>
    <w:rsid w:val="00B13165"/>
    <w:rsid w:val="00B1654F"/>
    <w:rsid w:val="00B316E9"/>
    <w:rsid w:val="00B82375"/>
    <w:rsid w:val="00B8270D"/>
    <w:rsid w:val="00B908E2"/>
    <w:rsid w:val="00B91EAD"/>
    <w:rsid w:val="00BF3533"/>
    <w:rsid w:val="00C174C1"/>
    <w:rsid w:val="00C53620"/>
    <w:rsid w:val="00C7183B"/>
    <w:rsid w:val="00C73CBB"/>
    <w:rsid w:val="00C81EC7"/>
    <w:rsid w:val="00CA4CFA"/>
    <w:rsid w:val="00CF44C0"/>
    <w:rsid w:val="00D07B05"/>
    <w:rsid w:val="00D30D5C"/>
    <w:rsid w:val="00D51755"/>
    <w:rsid w:val="00D57A8D"/>
    <w:rsid w:val="00D67C6A"/>
    <w:rsid w:val="00DA303C"/>
    <w:rsid w:val="00DC65E5"/>
    <w:rsid w:val="00DE35BD"/>
    <w:rsid w:val="00DF722C"/>
    <w:rsid w:val="00E201E6"/>
    <w:rsid w:val="00E35F5F"/>
    <w:rsid w:val="00E52D91"/>
    <w:rsid w:val="00E80E2B"/>
    <w:rsid w:val="00EA5C03"/>
    <w:rsid w:val="00EF394E"/>
    <w:rsid w:val="00EF7E91"/>
    <w:rsid w:val="00F07C14"/>
    <w:rsid w:val="00F10BA0"/>
    <w:rsid w:val="00F16E05"/>
    <w:rsid w:val="00F4658E"/>
    <w:rsid w:val="00FA125E"/>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4B90306-E6E8-4B58-BE81-AA5A47452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4A08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espinoza\Downloads\ARUSD%20Letterhead%20Updated%203.9.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F6315-185E-464C-86DD-368179310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Updated 3.9.18</Template>
  <TotalTime>0</TotalTime>
  <Pages>2</Pages>
  <Words>431</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Espinoza-Aguirre</dc:creator>
  <cp:lastModifiedBy>Maria Espinoza-Aguirre</cp:lastModifiedBy>
  <cp:revision>2</cp:revision>
  <cp:lastPrinted>2016-02-09T22:40:00Z</cp:lastPrinted>
  <dcterms:created xsi:type="dcterms:W3CDTF">2018-11-09T00:28:00Z</dcterms:created>
  <dcterms:modified xsi:type="dcterms:W3CDTF">2018-11-09T00:28:00Z</dcterms:modified>
</cp:coreProperties>
</file>