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150C9A" w:rsidRPr="00744279" w:rsidRDefault="00150C9A" w:rsidP="00150C9A">
      <w:pPr>
        <w:widowControl w:val="0"/>
        <w:autoSpaceDE w:val="0"/>
        <w:autoSpaceDN w:val="0"/>
        <w:spacing w:before="17"/>
        <w:ind w:left="360" w:right="980"/>
        <w:jc w:val="center"/>
        <w:rPr>
          <w:rFonts w:eastAsia="Calibri" w:cs="Arial"/>
          <w:color w:val="111111"/>
          <w:w w:val="105"/>
          <w:sz w:val="19"/>
          <w:szCs w:val="19"/>
          <w:lang w:val="es-ES"/>
        </w:rPr>
      </w:pPr>
      <w:r w:rsidRPr="00150C9A">
        <w:rPr>
          <w:rFonts w:eastAsia="Calibri" w:cs="Arial"/>
          <w:b/>
          <w:bCs/>
          <w:color w:val="111111"/>
          <w:w w:val="105"/>
          <w:sz w:val="21"/>
          <w:szCs w:val="21"/>
          <w:lang w:val="es-ES"/>
        </w:rPr>
        <w:t xml:space="preserve">  </w:t>
      </w:r>
      <w:r w:rsidRPr="00744279">
        <w:rPr>
          <w:rFonts w:eastAsia="Calibri" w:cs="Arial"/>
          <w:b/>
          <w:bCs/>
          <w:color w:val="111111"/>
          <w:w w:val="105"/>
          <w:sz w:val="19"/>
          <w:szCs w:val="19"/>
          <w:lang w:val="es-ES"/>
        </w:rPr>
        <w:t>Comité Consultivo del Distrito Escolar (DAC, por sus siglas en inglés)</w:t>
      </w:r>
    </w:p>
    <w:p w:rsidR="00150C9A" w:rsidRPr="00744279" w:rsidRDefault="005D1F5E" w:rsidP="00150C9A">
      <w:pPr>
        <w:widowControl w:val="0"/>
        <w:autoSpaceDE w:val="0"/>
        <w:autoSpaceDN w:val="0"/>
        <w:spacing w:before="17"/>
        <w:ind w:left="360" w:right="980"/>
        <w:jc w:val="center"/>
        <w:rPr>
          <w:rFonts w:eastAsia="Calibri" w:cs="Arial"/>
          <w:color w:val="111111"/>
          <w:w w:val="105"/>
          <w:sz w:val="19"/>
          <w:szCs w:val="19"/>
          <w:lang w:val="es-ES"/>
        </w:rPr>
      </w:pPr>
      <w:r w:rsidRPr="00744279">
        <w:rPr>
          <w:rFonts w:eastAsia="Calibri" w:cs="Arial"/>
          <w:color w:val="111111"/>
          <w:w w:val="105"/>
          <w:sz w:val="19"/>
          <w:szCs w:val="19"/>
          <w:lang w:val="es-ES"/>
        </w:rPr>
        <w:t>1 de octubre</w:t>
      </w:r>
      <w:r w:rsidR="00150C9A" w:rsidRPr="00744279">
        <w:rPr>
          <w:rFonts w:eastAsia="Calibri" w:cs="Arial"/>
          <w:color w:val="111111"/>
          <w:w w:val="105"/>
          <w:sz w:val="19"/>
          <w:szCs w:val="19"/>
          <w:lang w:val="es-ES"/>
        </w:rPr>
        <w:t xml:space="preserve"> de 2018 - 5:00 - 6:30 p.m.</w:t>
      </w:r>
    </w:p>
    <w:p w:rsidR="00150C9A" w:rsidRPr="00744279" w:rsidRDefault="00150C9A" w:rsidP="00150C9A">
      <w:pPr>
        <w:widowControl w:val="0"/>
        <w:tabs>
          <w:tab w:val="left" w:pos="10340"/>
        </w:tabs>
        <w:autoSpaceDE w:val="0"/>
        <w:autoSpaceDN w:val="0"/>
        <w:spacing w:before="13"/>
        <w:ind w:left="360" w:right="80"/>
        <w:rPr>
          <w:rFonts w:eastAsia="Calibri" w:cs="Arial"/>
          <w:color w:val="111111"/>
          <w:w w:val="105"/>
          <w:sz w:val="19"/>
          <w:szCs w:val="19"/>
          <w:lang w:val="es-ES"/>
        </w:rPr>
      </w:pPr>
      <w:r w:rsidRPr="00744279">
        <w:rPr>
          <w:rFonts w:eastAsia="Calibri" w:cs="Arial"/>
          <w:color w:val="111111"/>
          <w:w w:val="105"/>
          <w:sz w:val="19"/>
          <w:szCs w:val="19"/>
          <w:lang w:val="es-ES"/>
        </w:rPr>
        <w:t xml:space="preserve">                      Sala de Reuniones de la Mesa Directiva del Distrito Escolar</w:t>
      </w:r>
    </w:p>
    <w:p w:rsidR="00150C9A" w:rsidRPr="00744279" w:rsidRDefault="00150C9A" w:rsidP="00150C9A">
      <w:pPr>
        <w:widowControl w:val="0"/>
        <w:autoSpaceDE w:val="0"/>
        <w:autoSpaceDN w:val="0"/>
        <w:spacing w:before="13"/>
        <w:ind w:left="3351" w:right="3132"/>
        <w:jc w:val="center"/>
        <w:rPr>
          <w:rFonts w:eastAsia="Calibri" w:cs="Arial"/>
          <w:color w:val="111111"/>
          <w:w w:val="105"/>
          <w:sz w:val="19"/>
          <w:szCs w:val="19"/>
          <w:lang w:val="es-ES"/>
        </w:rPr>
      </w:pPr>
    </w:p>
    <w:p w:rsidR="00150C9A" w:rsidRPr="00744279" w:rsidRDefault="00150C9A" w:rsidP="00150C9A">
      <w:pPr>
        <w:keepNext/>
        <w:keepLines/>
        <w:widowControl w:val="0"/>
        <w:autoSpaceDE w:val="0"/>
        <w:autoSpaceDN w:val="0"/>
        <w:ind w:left="2998" w:right="3132"/>
        <w:jc w:val="center"/>
        <w:outlineLvl w:val="1"/>
        <w:rPr>
          <w:rFonts w:eastAsiaTheme="majorEastAsia" w:cs="Arial"/>
          <w:b/>
          <w:bCs/>
          <w:color w:val="111111"/>
          <w:w w:val="105"/>
          <w:sz w:val="19"/>
          <w:szCs w:val="19"/>
          <w:lang w:val="es-ES"/>
        </w:rPr>
      </w:pPr>
      <w:r w:rsidRPr="00744279">
        <w:rPr>
          <w:rFonts w:eastAsiaTheme="majorEastAsia" w:cs="Arial"/>
          <w:b/>
          <w:bCs/>
          <w:color w:val="111111"/>
          <w:w w:val="105"/>
          <w:sz w:val="19"/>
          <w:szCs w:val="19"/>
          <w:lang w:val="es-ES"/>
        </w:rPr>
        <w:t>Acta de la Reunión del DAC</w:t>
      </w:r>
    </w:p>
    <w:p w:rsidR="00150C9A" w:rsidRPr="00744279" w:rsidRDefault="00150C9A" w:rsidP="00150C9A">
      <w:pPr>
        <w:widowControl w:val="0"/>
        <w:autoSpaceDE w:val="0"/>
        <w:autoSpaceDN w:val="0"/>
        <w:ind w:left="360"/>
        <w:rPr>
          <w:rFonts w:eastAsia="Calibri" w:cs="Arial"/>
          <w:sz w:val="19"/>
          <w:szCs w:val="19"/>
        </w:rPr>
      </w:pPr>
    </w:p>
    <w:p w:rsidR="00150C9A" w:rsidRPr="00744279" w:rsidRDefault="005D1F5E" w:rsidP="005D1F5E">
      <w:pPr>
        <w:widowControl w:val="0"/>
        <w:autoSpaceDE w:val="0"/>
        <w:autoSpaceDN w:val="0"/>
        <w:ind w:left="360"/>
        <w:rPr>
          <w:rFonts w:eastAsia="Calibri" w:cs="Arial"/>
          <w:color w:val="111111"/>
          <w:w w:val="105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 xml:space="preserve">A las </w:t>
      </w:r>
      <w:proofErr w:type="gramStart"/>
      <w:r w:rsidRPr="00744279">
        <w:rPr>
          <w:rFonts w:eastAsia="Calibri" w:cs="Arial"/>
          <w:sz w:val="19"/>
          <w:szCs w:val="19"/>
        </w:rPr>
        <w:t>5:08</w:t>
      </w:r>
      <w:r w:rsidR="00150C9A" w:rsidRPr="00744279">
        <w:rPr>
          <w:rFonts w:eastAsia="Calibri" w:cs="Arial"/>
          <w:sz w:val="19"/>
          <w:szCs w:val="19"/>
        </w:rPr>
        <w:t xml:space="preserve">  p.m.</w:t>
      </w:r>
      <w:proofErr w:type="gramEnd"/>
      <w:r w:rsidRPr="00744279">
        <w:rPr>
          <w:rFonts w:eastAsia="Calibri" w:cs="Arial"/>
          <w:color w:val="111111"/>
          <w:w w:val="105"/>
          <w:sz w:val="19"/>
          <w:szCs w:val="19"/>
        </w:rPr>
        <w:t xml:space="preserve"> Sandra Garcia</w:t>
      </w:r>
      <w:r w:rsidR="00150C9A" w:rsidRPr="00744279">
        <w:rPr>
          <w:rFonts w:eastAsia="Calibri" w:cs="Arial"/>
          <w:color w:val="111111"/>
          <w:w w:val="105"/>
          <w:sz w:val="19"/>
          <w:szCs w:val="19"/>
        </w:rPr>
        <w:t xml:space="preserve"> les dio la bienvenida a los asistentes.</w:t>
      </w:r>
    </w:p>
    <w:p w:rsidR="00150C9A" w:rsidRPr="00744279" w:rsidRDefault="00150C9A" w:rsidP="00150C9A">
      <w:pPr>
        <w:widowControl w:val="0"/>
        <w:autoSpaceDE w:val="0"/>
        <w:autoSpaceDN w:val="0"/>
        <w:ind w:left="360"/>
        <w:rPr>
          <w:rFonts w:eastAsia="Calibri" w:cs="Arial"/>
          <w:sz w:val="19"/>
          <w:szCs w:val="19"/>
        </w:rPr>
      </w:pPr>
    </w:p>
    <w:p w:rsidR="00150C9A" w:rsidRPr="00744279" w:rsidRDefault="005D1F5E" w:rsidP="00150C9A">
      <w:pPr>
        <w:widowControl w:val="0"/>
        <w:autoSpaceDE w:val="0"/>
        <w:autoSpaceDN w:val="0"/>
        <w:ind w:left="36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>A las 5:12 p.m. Juanita Ramos (</w:t>
      </w:r>
      <w:proofErr w:type="spellStart"/>
      <w:r w:rsidRPr="00744279">
        <w:rPr>
          <w:rFonts w:eastAsia="Calibri" w:cs="Arial"/>
          <w:sz w:val="19"/>
          <w:szCs w:val="19"/>
        </w:rPr>
        <w:t>Mathson</w:t>
      </w:r>
      <w:proofErr w:type="spellEnd"/>
      <w:r w:rsidR="00150C9A" w:rsidRPr="00744279">
        <w:rPr>
          <w:rFonts w:eastAsia="Calibri" w:cs="Arial"/>
          <w:sz w:val="19"/>
          <w:szCs w:val="19"/>
        </w:rPr>
        <w:t>) hizo la moción para ap</w:t>
      </w:r>
      <w:r w:rsidRPr="00744279">
        <w:rPr>
          <w:rFonts w:eastAsia="Calibri" w:cs="Arial"/>
          <w:sz w:val="19"/>
          <w:szCs w:val="19"/>
        </w:rPr>
        <w:t xml:space="preserve">robar las minutas y Flor de </w:t>
      </w:r>
      <w:proofErr w:type="spellStart"/>
      <w:r w:rsidRPr="00744279">
        <w:rPr>
          <w:rFonts w:eastAsia="Calibri" w:cs="Arial"/>
          <w:sz w:val="19"/>
          <w:szCs w:val="19"/>
        </w:rPr>
        <w:t>Leon</w:t>
      </w:r>
      <w:proofErr w:type="spellEnd"/>
      <w:r w:rsidRPr="00744279">
        <w:rPr>
          <w:rFonts w:eastAsia="Calibri" w:cs="Arial"/>
          <w:sz w:val="19"/>
          <w:szCs w:val="19"/>
        </w:rPr>
        <w:t xml:space="preserve"> (</w:t>
      </w:r>
      <w:proofErr w:type="spellStart"/>
      <w:r w:rsidRPr="00744279">
        <w:rPr>
          <w:rFonts w:eastAsia="Calibri" w:cs="Arial"/>
          <w:sz w:val="19"/>
          <w:szCs w:val="19"/>
        </w:rPr>
        <w:t>Renaissance</w:t>
      </w:r>
      <w:proofErr w:type="spellEnd"/>
      <w:r w:rsidRPr="00744279">
        <w:rPr>
          <w:rFonts w:eastAsia="Calibri" w:cs="Arial"/>
          <w:sz w:val="19"/>
          <w:szCs w:val="19"/>
        </w:rPr>
        <w:t xml:space="preserve"> en Fischer</w:t>
      </w:r>
      <w:r w:rsidR="00150C9A" w:rsidRPr="00744279">
        <w:rPr>
          <w:rFonts w:eastAsia="Calibri" w:cs="Arial"/>
          <w:sz w:val="19"/>
          <w:szCs w:val="19"/>
        </w:rPr>
        <w:t>) secundó la moción.  La moción paso unánimemente.</w:t>
      </w:r>
    </w:p>
    <w:p w:rsidR="00150C9A" w:rsidRPr="00744279" w:rsidRDefault="00150C9A" w:rsidP="00150C9A">
      <w:pPr>
        <w:widowControl w:val="0"/>
        <w:autoSpaceDE w:val="0"/>
        <w:autoSpaceDN w:val="0"/>
        <w:ind w:left="360"/>
        <w:rPr>
          <w:rFonts w:eastAsia="Calibri" w:cs="Arial"/>
          <w:sz w:val="19"/>
          <w:szCs w:val="19"/>
        </w:rPr>
      </w:pPr>
    </w:p>
    <w:p w:rsidR="00150C9A" w:rsidRPr="00744279" w:rsidRDefault="00150C9A" w:rsidP="00150C9A">
      <w:pPr>
        <w:widowControl w:val="0"/>
        <w:autoSpaceDE w:val="0"/>
        <w:autoSpaceDN w:val="0"/>
        <w:ind w:left="360"/>
        <w:rPr>
          <w:rFonts w:eastAsia="Calibri" w:cs="Arial"/>
          <w:b/>
          <w:sz w:val="19"/>
          <w:szCs w:val="19"/>
        </w:rPr>
      </w:pPr>
      <w:proofErr w:type="gramStart"/>
      <w:r w:rsidRPr="00744279">
        <w:rPr>
          <w:rFonts w:eastAsia="Calibri" w:cs="Arial"/>
          <w:b/>
          <w:sz w:val="19"/>
          <w:szCs w:val="19"/>
        </w:rPr>
        <w:t>Nuevas puntos</w:t>
      </w:r>
      <w:proofErr w:type="gramEnd"/>
      <w:r w:rsidRPr="00744279">
        <w:rPr>
          <w:rFonts w:eastAsia="Calibri" w:cs="Arial"/>
          <w:b/>
          <w:sz w:val="19"/>
          <w:szCs w:val="19"/>
        </w:rPr>
        <w:t xml:space="preserve"> de acción:</w:t>
      </w:r>
    </w:p>
    <w:p w:rsidR="00150C9A" w:rsidRPr="00744279" w:rsidRDefault="00150C9A" w:rsidP="004A08CD">
      <w:pPr>
        <w:pStyle w:val="ListParagraph"/>
        <w:widowControl w:val="0"/>
        <w:numPr>
          <w:ilvl w:val="0"/>
          <w:numId w:val="1"/>
        </w:numPr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>Revisión de Reglamentos</w:t>
      </w:r>
    </w:p>
    <w:p w:rsidR="004A08CD" w:rsidRPr="00744279" w:rsidRDefault="00C53620" w:rsidP="004A08CD">
      <w:pPr>
        <w:pStyle w:val="ListParagraph"/>
        <w:widowControl w:val="0"/>
        <w:numPr>
          <w:ilvl w:val="0"/>
          <w:numId w:val="1"/>
        </w:numPr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>Revisión</w:t>
      </w:r>
      <w:r w:rsidR="004A08CD" w:rsidRPr="00744279">
        <w:rPr>
          <w:rFonts w:eastAsia="Calibri" w:cs="Arial"/>
          <w:sz w:val="19"/>
          <w:szCs w:val="19"/>
        </w:rPr>
        <w:t xml:space="preserve"> del Proceso de </w:t>
      </w:r>
      <w:r w:rsidRPr="00744279">
        <w:rPr>
          <w:rFonts w:eastAsia="Calibri" w:cs="Arial"/>
          <w:sz w:val="19"/>
          <w:szCs w:val="19"/>
        </w:rPr>
        <w:t>Elección</w:t>
      </w:r>
      <w:r w:rsidR="004A08CD" w:rsidRPr="00744279">
        <w:rPr>
          <w:rFonts w:eastAsia="Calibri" w:cs="Arial"/>
          <w:sz w:val="19"/>
          <w:szCs w:val="19"/>
        </w:rPr>
        <w:t xml:space="preserve"> del DAC</w:t>
      </w:r>
    </w:p>
    <w:p w:rsidR="004A08CD" w:rsidRPr="00744279" w:rsidRDefault="00C53620" w:rsidP="004A08CD">
      <w:pPr>
        <w:pStyle w:val="ListParagraph"/>
        <w:widowControl w:val="0"/>
        <w:numPr>
          <w:ilvl w:val="0"/>
          <w:numId w:val="1"/>
        </w:numPr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>Revisión</w:t>
      </w:r>
      <w:r w:rsidR="004A08CD" w:rsidRPr="00744279">
        <w:rPr>
          <w:rFonts w:eastAsia="Calibri" w:cs="Arial"/>
          <w:sz w:val="19"/>
          <w:szCs w:val="19"/>
        </w:rPr>
        <w:t xml:space="preserve"> de los papeles (roles) y responsabilidades </w:t>
      </w:r>
    </w:p>
    <w:p w:rsidR="00150C9A" w:rsidRPr="00744279" w:rsidRDefault="00C53620" w:rsidP="00CA4CFA">
      <w:pPr>
        <w:pStyle w:val="ListParagraph"/>
        <w:widowControl w:val="0"/>
        <w:numPr>
          <w:ilvl w:val="0"/>
          <w:numId w:val="1"/>
        </w:numPr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>Revisión</w:t>
      </w:r>
      <w:r w:rsidR="004A08CD" w:rsidRPr="00744279">
        <w:rPr>
          <w:rFonts w:eastAsia="Calibri" w:cs="Arial"/>
          <w:sz w:val="19"/>
          <w:szCs w:val="19"/>
        </w:rPr>
        <w:t xml:space="preserve"> de</w:t>
      </w:r>
      <w:r w:rsidR="00CA4CFA" w:rsidRPr="00744279">
        <w:rPr>
          <w:rFonts w:eastAsia="Calibri" w:cs="Arial"/>
          <w:sz w:val="19"/>
          <w:szCs w:val="19"/>
        </w:rPr>
        <w:t xml:space="preserve"> la </w:t>
      </w:r>
      <w:r w:rsidRPr="00744279">
        <w:rPr>
          <w:rFonts w:eastAsia="Calibri" w:cs="Arial"/>
          <w:sz w:val="19"/>
          <w:szCs w:val="19"/>
        </w:rPr>
        <w:t>capacitación</w:t>
      </w:r>
      <w:r w:rsidR="00CA4CFA" w:rsidRPr="00744279">
        <w:rPr>
          <w:rFonts w:eastAsia="Calibri" w:cs="Arial"/>
          <w:sz w:val="19"/>
          <w:szCs w:val="19"/>
        </w:rPr>
        <w:t xml:space="preserve"> de</w:t>
      </w:r>
      <w:r w:rsidR="004A08CD" w:rsidRPr="00744279">
        <w:rPr>
          <w:rFonts w:eastAsia="Calibri" w:cs="Arial"/>
          <w:sz w:val="19"/>
          <w:szCs w:val="19"/>
        </w:rPr>
        <w:t xml:space="preserve"> las Reglas de Orden de Robert</w:t>
      </w:r>
    </w:p>
    <w:p w:rsidR="00CA4CFA" w:rsidRPr="00744279" w:rsidRDefault="00C53620" w:rsidP="00CA4CFA">
      <w:pPr>
        <w:pStyle w:val="ListParagraph"/>
        <w:widowControl w:val="0"/>
        <w:numPr>
          <w:ilvl w:val="0"/>
          <w:numId w:val="1"/>
        </w:numPr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sz w:val="19"/>
          <w:szCs w:val="19"/>
        </w:rPr>
        <w:t>Revisión</w:t>
      </w:r>
      <w:r w:rsidR="00CA4CFA" w:rsidRPr="00744279">
        <w:rPr>
          <w:rFonts w:eastAsia="Calibri" w:cs="Arial"/>
          <w:sz w:val="19"/>
          <w:szCs w:val="19"/>
        </w:rPr>
        <w:t xml:space="preserve"> y aprobación del calendario de reuniones del DAC. Judith Flores (</w:t>
      </w:r>
      <w:proofErr w:type="spellStart"/>
      <w:r w:rsidR="00CA4CFA" w:rsidRPr="00744279">
        <w:rPr>
          <w:rFonts w:eastAsia="Calibri" w:cs="Arial"/>
          <w:sz w:val="19"/>
          <w:szCs w:val="19"/>
        </w:rPr>
        <w:t>Lyndale</w:t>
      </w:r>
      <w:proofErr w:type="spellEnd"/>
      <w:r w:rsidR="00CA4CFA" w:rsidRPr="00744279">
        <w:rPr>
          <w:rFonts w:eastAsia="Calibri" w:cs="Arial"/>
          <w:sz w:val="19"/>
          <w:szCs w:val="19"/>
        </w:rPr>
        <w:t>) hizo la moción para aprobar el calendario y John Garza (</w:t>
      </w:r>
      <w:proofErr w:type="spellStart"/>
      <w:r w:rsidR="00CA4CFA" w:rsidRPr="00744279">
        <w:rPr>
          <w:rFonts w:eastAsia="Calibri" w:cs="Arial"/>
          <w:sz w:val="19"/>
          <w:szCs w:val="19"/>
        </w:rPr>
        <w:t>Russo</w:t>
      </w:r>
      <w:proofErr w:type="spellEnd"/>
      <w:r w:rsidR="00CA4CFA" w:rsidRPr="00744279">
        <w:rPr>
          <w:rFonts w:eastAsia="Calibri" w:cs="Arial"/>
          <w:sz w:val="19"/>
          <w:szCs w:val="19"/>
        </w:rPr>
        <w:t xml:space="preserve"> </w:t>
      </w:r>
      <w:proofErr w:type="spellStart"/>
      <w:r w:rsidR="00CA4CFA" w:rsidRPr="00744279">
        <w:rPr>
          <w:rFonts w:eastAsia="Calibri" w:cs="Arial"/>
          <w:sz w:val="19"/>
          <w:szCs w:val="19"/>
        </w:rPr>
        <w:t>McEntee</w:t>
      </w:r>
      <w:proofErr w:type="spellEnd"/>
      <w:r w:rsidRPr="00744279">
        <w:rPr>
          <w:rFonts w:eastAsia="Calibri" w:cs="Arial"/>
          <w:sz w:val="19"/>
          <w:szCs w:val="19"/>
        </w:rPr>
        <w:t>) secundó</w:t>
      </w:r>
      <w:r w:rsidR="00CA4CFA" w:rsidRPr="00744279">
        <w:rPr>
          <w:rFonts w:eastAsia="Calibri" w:cs="Arial"/>
          <w:sz w:val="19"/>
          <w:szCs w:val="19"/>
        </w:rPr>
        <w:t xml:space="preserve"> la moción.  La moción paso unánimemente.</w:t>
      </w:r>
    </w:p>
    <w:p w:rsidR="00150C9A" w:rsidRPr="00744279" w:rsidRDefault="00150C9A" w:rsidP="00150C9A">
      <w:pPr>
        <w:widowControl w:val="0"/>
        <w:autoSpaceDE w:val="0"/>
        <w:autoSpaceDN w:val="0"/>
        <w:rPr>
          <w:rFonts w:eastAsia="Calibri" w:cs="Arial"/>
          <w:b/>
          <w:color w:val="111111"/>
          <w:w w:val="105"/>
          <w:sz w:val="19"/>
          <w:szCs w:val="19"/>
          <w:u w:val="single"/>
        </w:rPr>
      </w:pPr>
    </w:p>
    <w:p w:rsidR="00150C9A" w:rsidRPr="00744279" w:rsidRDefault="00150C9A" w:rsidP="00150C9A">
      <w:pPr>
        <w:widowControl w:val="0"/>
        <w:autoSpaceDE w:val="0"/>
        <w:autoSpaceDN w:val="0"/>
        <w:spacing w:before="1"/>
        <w:rPr>
          <w:rFonts w:eastAsia="Calibri" w:cs="Arial"/>
          <w:b/>
          <w:color w:val="131313"/>
          <w:w w:val="105"/>
          <w:sz w:val="19"/>
          <w:szCs w:val="19"/>
        </w:rPr>
      </w:pPr>
      <w:r w:rsidRPr="00744279">
        <w:rPr>
          <w:rFonts w:eastAsia="Calibri" w:cs="Arial"/>
          <w:b/>
          <w:color w:val="131313"/>
          <w:w w:val="105"/>
          <w:sz w:val="19"/>
          <w:szCs w:val="19"/>
        </w:rPr>
        <w:t xml:space="preserve">       Anuncios</w:t>
      </w:r>
    </w:p>
    <w:p w:rsidR="00150C9A" w:rsidRPr="00744279" w:rsidRDefault="00A95ABB" w:rsidP="00A95AB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Maria </w:t>
      </w:r>
      <w:proofErr w:type="spellStart"/>
      <w:r w:rsidRPr="00744279">
        <w:rPr>
          <w:rFonts w:eastAsia="Calibri" w:cs="Arial"/>
          <w:color w:val="131313"/>
          <w:w w:val="105"/>
          <w:sz w:val="19"/>
          <w:szCs w:val="19"/>
        </w:rPr>
        <w:t>Martinez</w:t>
      </w:r>
      <w:proofErr w:type="spellEnd"/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(San Antonio) compartirá una presentación en diapositivas </w:t>
      </w:r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 xml:space="preserve">en español </w:t>
      </w:r>
      <w:r w:rsidRPr="00744279">
        <w:rPr>
          <w:rFonts w:eastAsia="Calibri" w:cs="Arial"/>
          <w:color w:val="131313"/>
          <w:w w:val="105"/>
          <w:sz w:val="19"/>
          <w:szCs w:val="19"/>
        </w:rPr>
        <w:t>(</w:t>
      </w:r>
      <w:proofErr w:type="spellStart"/>
      <w:r w:rsidRPr="00744279">
        <w:rPr>
          <w:rFonts w:eastAsia="Calibri" w:cs="Arial"/>
          <w:color w:val="131313"/>
          <w:w w:val="105"/>
          <w:sz w:val="19"/>
          <w:szCs w:val="19"/>
        </w:rPr>
        <w:t>Power</w:t>
      </w:r>
      <w:proofErr w:type="spellEnd"/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Point, </w:t>
      </w:r>
      <w:r w:rsidR="005475B9" w:rsidRPr="00744279">
        <w:rPr>
          <w:rFonts w:eastAsia="Calibri" w:cs="Arial"/>
          <w:color w:val="131313"/>
          <w:w w:val="105"/>
          <w:sz w:val="19"/>
          <w:szCs w:val="19"/>
        </w:rPr>
        <w:t xml:space="preserve">por su nombre </w:t>
      </w: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en </w:t>
      </w:r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>inglés</w:t>
      </w: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) </w:t>
      </w:r>
      <w:r w:rsidR="005475B9" w:rsidRPr="00744279">
        <w:rPr>
          <w:rFonts w:eastAsia="Calibri" w:cs="Arial"/>
          <w:color w:val="131313"/>
          <w:w w:val="105"/>
          <w:sz w:val="19"/>
          <w:szCs w:val="19"/>
        </w:rPr>
        <w:t>acerca de las Reglas de Orden de Robert.</w:t>
      </w:r>
    </w:p>
    <w:p w:rsidR="005475B9" w:rsidRPr="00744279" w:rsidRDefault="005475B9" w:rsidP="00A95AB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El 20 de octubre, 2018 </w:t>
      </w:r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 xml:space="preserve">en la Escuela </w:t>
      </w:r>
      <w:proofErr w:type="spellStart"/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>Mathson</w:t>
      </w:r>
      <w:proofErr w:type="spellEnd"/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 xml:space="preserve"> se llevará</w:t>
      </w: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a cabo la Universidad para Padres que es una oportunidad para que los padres vengan y aprendan sobre el acoso cibernético, el u</w:t>
      </w:r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>so de drogas, el embarazo en la adolescencia</w:t>
      </w: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y la educación de la salud.</w:t>
      </w:r>
    </w:p>
    <w:p w:rsidR="005475B9" w:rsidRPr="00744279" w:rsidRDefault="00C53620" w:rsidP="00A95AB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>También</w:t>
      </w:r>
      <w:r w:rsidR="005475B9" w:rsidRPr="00744279">
        <w:rPr>
          <w:rFonts w:eastAsia="Calibri" w:cs="Arial"/>
          <w:color w:val="131313"/>
          <w:w w:val="105"/>
          <w:sz w:val="19"/>
          <w:szCs w:val="19"/>
        </w:rPr>
        <w:t xml:space="preserve"> los padres son bienvenidos a asistir a la </w:t>
      </w:r>
      <w:r w:rsidRPr="00744279">
        <w:rPr>
          <w:rFonts w:eastAsia="Calibri" w:cs="Arial"/>
          <w:color w:val="131313"/>
          <w:w w:val="105"/>
          <w:sz w:val="19"/>
          <w:szCs w:val="19"/>
        </w:rPr>
        <w:t>capacitación</w:t>
      </w:r>
      <w:r w:rsidR="005475B9" w:rsidRPr="00744279">
        <w:rPr>
          <w:rFonts w:eastAsia="Calibri" w:cs="Arial"/>
          <w:color w:val="131313"/>
          <w:w w:val="105"/>
          <w:sz w:val="19"/>
          <w:szCs w:val="19"/>
        </w:rPr>
        <w:t xml:space="preserve"> sobre el desarrollo de los padres en la Oficina de </w:t>
      </w:r>
      <w:r w:rsidRPr="00744279">
        <w:rPr>
          <w:rFonts w:eastAsia="Calibri" w:cs="Arial"/>
          <w:color w:val="131313"/>
          <w:w w:val="105"/>
          <w:sz w:val="19"/>
          <w:szCs w:val="19"/>
        </w:rPr>
        <w:t>Educación</w:t>
      </w:r>
      <w:r w:rsidR="005475B9" w:rsidRPr="00744279">
        <w:rPr>
          <w:rFonts w:eastAsia="Calibri" w:cs="Arial"/>
          <w:color w:val="131313"/>
          <w:w w:val="105"/>
          <w:sz w:val="19"/>
          <w:szCs w:val="19"/>
        </w:rPr>
        <w:t xml:space="preserve"> del Condado de Santa Clara (SCCOE, por sus siglas en </w:t>
      </w:r>
      <w:r w:rsidRPr="00744279">
        <w:rPr>
          <w:rFonts w:eastAsia="Calibri" w:cs="Arial"/>
          <w:color w:val="131313"/>
          <w:w w:val="105"/>
          <w:sz w:val="19"/>
          <w:szCs w:val="19"/>
        </w:rPr>
        <w:t>inglés</w:t>
      </w:r>
      <w:r w:rsidR="005475B9" w:rsidRPr="00744279">
        <w:rPr>
          <w:rFonts w:eastAsia="Calibri" w:cs="Arial"/>
          <w:color w:val="131313"/>
          <w:w w:val="105"/>
          <w:sz w:val="19"/>
          <w:szCs w:val="19"/>
        </w:rPr>
        <w:t>)</w:t>
      </w:r>
    </w:p>
    <w:p w:rsidR="005475B9" w:rsidRPr="00744279" w:rsidRDefault="005475B9" w:rsidP="00A95AB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La </w:t>
      </w:r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>capacitación</w:t>
      </w: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sob</w:t>
      </w:r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>re el Concejo Escolar se llevará</w:t>
      </w: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a cabo el 30 de octubre, 2018 de las 3:30 p.m. hasta las 5:00 p.m.</w:t>
      </w:r>
    </w:p>
    <w:p w:rsidR="00C81EC7" w:rsidRPr="00744279" w:rsidRDefault="00C53620" w:rsidP="00A95AB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>Habrá</w:t>
      </w:r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 un evento en San </w:t>
      </w:r>
      <w:proofErr w:type="spellStart"/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>Jose</w:t>
      </w:r>
      <w:proofErr w:type="spellEnd"/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 City </w:t>
      </w:r>
      <w:proofErr w:type="spellStart"/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>College</w:t>
      </w:r>
      <w:proofErr w:type="spellEnd"/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 acerca de</w:t>
      </w:r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 xml:space="preserve"> </w:t>
      </w:r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la intervención contra el crimen y las </w:t>
      </w:r>
      <w:r w:rsidR="00B316E9" w:rsidRPr="00744279">
        <w:rPr>
          <w:rFonts w:eastAsia="Calibri" w:cs="Arial"/>
          <w:color w:val="131313"/>
          <w:w w:val="105"/>
          <w:sz w:val="19"/>
          <w:szCs w:val="19"/>
        </w:rPr>
        <w:t>pandillas el</w:t>
      </w:r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 6 de octubre, 2018.</w:t>
      </w:r>
    </w:p>
    <w:p w:rsidR="005475B9" w:rsidRPr="00744279" w:rsidRDefault="00C81EC7" w:rsidP="00C81EC7">
      <w:pPr>
        <w:pStyle w:val="ListParagraph"/>
        <w:widowControl w:val="0"/>
        <w:autoSpaceDE w:val="0"/>
        <w:autoSpaceDN w:val="0"/>
        <w:spacing w:before="1"/>
        <w:ind w:left="1133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</w:t>
      </w:r>
    </w:p>
    <w:p w:rsidR="00150C9A" w:rsidRPr="00744279" w:rsidRDefault="00150C9A" w:rsidP="00A10566">
      <w:pPr>
        <w:widowControl w:val="0"/>
        <w:autoSpaceDE w:val="0"/>
        <w:autoSpaceDN w:val="0"/>
        <w:spacing w:before="1"/>
        <w:ind w:firstLine="360"/>
        <w:rPr>
          <w:rFonts w:eastAsia="Calibri" w:cs="Arial"/>
          <w:b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</w:t>
      </w:r>
      <w:r w:rsidRPr="00744279">
        <w:rPr>
          <w:rFonts w:eastAsia="Calibri" w:cs="Arial"/>
          <w:b/>
          <w:color w:val="131313"/>
          <w:w w:val="105"/>
          <w:sz w:val="19"/>
          <w:szCs w:val="19"/>
        </w:rPr>
        <w:t xml:space="preserve">Otros </w:t>
      </w:r>
    </w:p>
    <w:p w:rsidR="00C81EC7" w:rsidRPr="00744279" w:rsidRDefault="00A95ABB" w:rsidP="00150C9A">
      <w:pPr>
        <w:widowControl w:val="0"/>
        <w:autoSpaceDE w:val="0"/>
        <w:autoSpaceDN w:val="0"/>
        <w:spacing w:before="1"/>
        <w:ind w:left="360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Maria </w:t>
      </w:r>
      <w:proofErr w:type="spellStart"/>
      <w:r w:rsidRPr="00744279">
        <w:rPr>
          <w:rFonts w:eastAsia="Calibri" w:cs="Arial"/>
          <w:color w:val="131313"/>
          <w:w w:val="105"/>
          <w:sz w:val="19"/>
          <w:szCs w:val="19"/>
        </w:rPr>
        <w:t>Martinez</w:t>
      </w:r>
      <w:proofErr w:type="spellEnd"/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</w:t>
      </w:r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(San Antonio) </w:t>
      </w:r>
      <w:r w:rsidR="00A10566" w:rsidRPr="00744279">
        <w:rPr>
          <w:rFonts w:eastAsia="Calibri" w:cs="Arial"/>
          <w:color w:val="131313"/>
          <w:w w:val="105"/>
          <w:sz w:val="19"/>
          <w:szCs w:val="19"/>
        </w:rPr>
        <w:t>planteó</w:t>
      </w:r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 el problema que tenemos que animar a los demás padres a participar tanto en los eventos escolares como del distrito incluyendo las reuniones de la Mesa Directiva. </w:t>
      </w:r>
    </w:p>
    <w:p w:rsidR="00C81EC7" w:rsidRPr="00744279" w:rsidRDefault="00C81EC7" w:rsidP="00150C9A">
      <w:pPr>
        <w:widowControl w:val="0"/>
        <w:autoSpaceDE w:val="0"/>
        <w:autoSpaceDN w:val="0"/>
        <w:spacing w:before="1"/>
        <w:ind w:left="360"/>
        <w:rPr>
          <w:rFonts w:eastAsia="Calibri" w:cs="Arial"/>
          <w:color w:val="131313"/>
          <w:w w:val="105"/>
          <w:sz w:val="19"/>
          <w:szCs w:val="19"/>
        </w:rPr>
      </w:pPr>
    </w:p>
    <w:p w:rsidR="00150C9A" w:rsidRPr="00744279" w:rsidRDefault="00150C9A" w:rsidP="00C53620">
      <w:pPr>
        <w:widowControl w:val="0"/>
        <w:autoSpaceDE w:val="0"/>
        <w:autoSpaceDN w:val="0"/>
        <w:spacing w:before="1"/>
        <w:ind w:left="360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Flor de </w:t>
      </w:r>
      <w:proofErr w:type="spellStart"/>
      <w:r w:rsidRPr="00744279">
        <w:rPr>
          <w:rFonts w:eastAsia="Calibri" w:cs="Arial"/>
          <w:color w:val="131313"/>
          <w:w w:val="105"/>
          <w:sz w:val="19"/>
          <w:szCs w:val="19"/>
        </w:rPr>
        <w:t>Leon</w:t>
      </w:r>
      <w:proofErr w:type="spellEnd"/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 (</w:t>
      </w:r>
      <w:proofErr w:type="spellStart"/>
      <w:r w:rsidRPr="00744279">
        <w:rPr>
          <w:rFonts w:eastAsia="Calibri" w:cs="Arial"/>
          <w:color w:val="131313"/>
          <w:w w:val="105"/>
          <w:sz w:val="19"/>
          <w:szCs w:val="19"/>
        </w:rPr>
        <w:t>Renaissance</w:t>
      </w:r>
      <w:proofErr w:type="spellEnd"/>
      <w:r w:rsidRPr="00744279">
        <w:rPr>
          <w:rFonts w:eastAsia="Calibri" w:cs="Arial"/>
          <w:color w:val="131313"/>
          <w:w w:val="105"/>
          <w:sz w:val="19"/>
          <w:szCs w:val="19"/>
        </w:rPr>
        <w:t xml:space="preserve">-Fischer) </w:t>
      </w:r>
      <w:r w:rsidR="00A10566" w:rsidRPr="00744279">
        <w:rPr>
          <w:rFonts w:eastAsia="Calibri" w:cs="Arial"/>
          <w:color w:val="131313"/>
          <w:w w:val="105"/>
          <w:sz w:val="19"/>
          <w:szCs w:val="19"/>
        </w:rPr>
        <w:t>proporcionó</w:t>
      </w:r>
      <w:r w:rsidR="00C81EC7" w:rsidRPr="00744279">
        <w:rPr>
          <w:rFonts w:eastAsia="Calibri" w:cs="Arial"/>
          <w:color w:val="131313"/>
          <w:w w:val="105"/>
          <w:sz w:val="19"/>
          <w:szCs w:val="19"/>
        </w:rPr>
        <w:t xml:space="preserve"> alguna información al grupo acerca </w:t>
      </w:r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 xml:space="preserve">de </w:t>
      </w:r>
      <w:r w:rsidR="00A10566" w:rsidRPr="00744279">
        <w:rPr>
          <w:rFonts w:eastAsia="Calibri" w:cs="Arial"/>
          <w:color w:val="131313"/>
          <w:w w:val="105"/>
          <w:sz w:val="19"/>
          <w:szCs w:val="19"/>
        </w:rPr>
        <w:t>cómo</w:t>
      </w:r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 xml:space="preserve"> participar </w:t>
      </w:r>
      <w:r w:rsidR="00A10566" w:rsidRPr="00744279">
        <w:rPr>
          <w:rFonts w:eastAsia="Calibri" w:cs="Arial"/>
          <w:color w:val="131313"/>
          <w:w w:val="105"/>
          <w:sz w:val="19"/>
          <w:szCs w:val="19"/>
        </w:rPr>
        <w:t>más</w:t>
      </w:r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 xml:space="preserve"> y de animar a otros miembros a no sentirse intimidados por el proceso.  </w:t>
      </w:r>
      <w:proofErr w:type="gramStart"/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>Le</w:t>
      </w:r>
      <w:proofErr w:type="gramEnd"/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 xml:space="preserve"> dio la bienvenida a las nuevas reu</w:t>
      </w:r>
      <w:r w:rsidR="00A10566" w:rsidRPr="00744279">
        <w:rPr>
          <w:rFonts w:eastAsia="Calibri" w:cs="Arial"/>
          <w:color w:val="131313"/>
          <w:w w:val="105"/>
          <w:sz w:val="19"/>
          <w:szCs w:val="19"/>
        </w:rPr>
        <w:t>niones de la mesa directiva</w:t>
      </w:r>
      <w:r w:rsidR="00C53620" w:rsidRPr="00744279">
        <w:rPr>
          <w:rFonts w:eastAsia="Calibri" w:cs="Arial"/>
          <w:color w:val="131313"/>
          <w:w w:val="105"/>
          <w:sz w:val="19"/>
          <w:szCs w:val="19"/>
        </w:rPr>
        <w:t xml:space="preserve"> y les hizo saber que estamos aquí para ayudarles.</w:t>
      </w:r>
    </w:p>
    <w:p w:rsidR="00150C9A" w:rsidRPr="00744279" w:rsidRDefault="00150C9A" w:rsidP="00150C9A">
      <w:pPr>
        <w:widowControl w:val="0"/>
        <w:autoSpaceDE w:val="0"/>
        <w:autoSpaceDN w:val="0"/>
        <w:spacing w:before="1"/>
        <w:ind w:left="360"/>
        <w:rPr>
          <w:rFonts w:eastAsia="Calibri" w:cs="Arial"/>
          <w:color w:val="131313"/>
          <w:w w:val="105"/>
          <w:sz w:val="19"/>
          <w:szCs w:val="19"/>
        </w:rPr>
      </w:pPr>
    </w:p>
    <w:p w:rsidR="00150C9A" w:rsidRPr="00744279" w:rsidRDefault="00A95ABB" w:rsidP="00150C9A">
      <w:pPr>
        <w:widowControl w:val="0"/>
        <w:autoSpaceDE w:val="0"/>
        <w:autoSpaceDN w:val="0"/>
        <w:spacing w:before="1"/>
        <w:ind w:left="360"/>
        <w:rPr>
          <w:rFonts w:eastAsia="Calibri" w:cs="Arial"/>
          <w:color w:val="131313"/>
          <w:w w:val="105"/>
          <w:sz w:val="19"/>
          <w:szCs w:val="19"/>
        </w:rPr>
      </w:pPr>
      <w:r w:rsidRPr="00744279">
        <w:rPr>
          <w:rFonts w:eastAsia="Calibri" w:cs="Arial"/>
          <w:color w:val="131313"/>
          <w:w w:val="105"/>
          <w:sz w:val="19"/>
          <w:szCs w:val="19"/>
        </w:rPr>
        <w:t>6:25 p.m. Juanita Ramos (Mathson</w:t>
      </w:r>
      <w:r w:rsidR="00150C9A" w:rsidRPr="00744279">
        <w:rPr>
          <w:rFonts w:eastAsia="Calibri" w:cs="Arial"/>
          <w:color w:val="131313"/>
          <w:w w:val="105"/>
          <w:sz w:val="19"/>
          <w:szCs w:val="19"/>
        </w:rPr>
        <w:t xml:space="preserve">) hizo la moción para </w:t>
      </w:r>
      <w:r w:rsidRPr="00744279">
        <w:rPr>
          <w:rFonts w:eastAsia="Calibri" w:cs="Arial"/>
          <w:color w:val="131313"/>
          <w:w w:val="105"/>
          <w:sz w:val="19"/>
          <w:szCs w:val="19"/>
        </w:rPr>
        <w:t>cerrar la reunión y Judith Flores (</w:t>
      </w:r>
      <w:proofErr w:type="spellStart"/>
      <w:r w:rsidRPr="00744279">
        <w:rPr>
          <w:rFonts w:eastAsia="Calibri" w:cs="Arial"/>
          <w:color w:val="131313"/>
          <w:w w:val="105"/>
          <w:sz w:val="19"/>
          <w:szCs w:val="19"/>
        </w:rPr>
        <w:t>Lyndale</w:t>
      </w:r>
      <w:proofErr w:type="spellEnd"/>
      <w:r w:rsidR="00A10566" w:rsidRPr="00744279">
        <w:rPr>
          <w:rFonts w:eastAsia="Calibri" w:cs="Arial"/>
          <w:color w:val="131313"/>
          <w:w w:val="105"/>
          <w:sz w:val="19"/>
          <w:szCs w:val="19"/>
        </w:rPr>
        <w:t>) secundó la moción. La moción pasó</w:t>
      </w:r>
      <w:r w:rsidR="00150C9A" w:rsidRPr="00744279">
        <w:rPr>
          <w:rFonts w:eastAsia="Calibri" w:cs="Arial"/>
          <w:color w:val="131313"/>
          <w:w w:val="105"/>
          <w:sz w:val="19"/>
          <w:szCs w:val="19"/>
        </w:rPr>
        <w:t xml:space="preserve"> unánimemente. </w:t>
      </w:r>
    </w:p>
    <w:p w:rsidR="00150C9A" w:rsidRPr="00744279" w:rsidRDefault="00150C9A" w:rsidP="00150C9A">
      <w:pPr>
        <w:widowControl w:val="0"/>
        <w:autoSpaceDE w:val="0"/>
        <w:autoSpaceDN w:val="0"/>
        <w:spacing w:before="1"/>
        <w:rPr>
          <w:rFonts w:eastAsia="Calibri" w:cs="Arial"/>
          <w:b/>
          <w:color w:val="131313"/>
          <w:w w:val="105"/>
          <w:sz w:val="19"/>
          <w:szCs w:val="19"/>
        </w:rPr>
      </w:pPr>
      <w:r w:rsidRPr="00744279">
        <w:rPr>
          <w:rFonts w:eastAsia="Calibri" w:cs="Arial"/>
          <w:b/>
          <w:color w:val="131313"/>
          <w:w w:val="105"/>
          <w:sz w:val="19"/>
          <w:szCs w:val="19"/>
        </w:rPr>
        <w:t xml:space="preserve">     </w:t>
      </w:r>
    </w:p>
    <w:p w:rsidR="00150C9A" w:rsidRPr="00744279" w:rsidRDefault="00150C9A" w:rsidP="00150C9A">
      <w:pPr>
        <w:widowControl w:val="0"/>
        <w:autoSpaceDE w:val="0"/>
        <w:autoSpaceDN w:val="0"/>
        <w:spacing w:line="247" w:lineRule="auto"/>
        <w:ind w:left="1005" w:right="1095"/>
        <w:rPr>
          <w:rFonts w:eastAsia="Calibri" w:cs="Arial"/>
          <w:sz w:val="19"/>
          <w:szCs w:val="19"/>
        </w:rPr>
      </w:pPr>
    </w:p>
    <w:p w:rsidR="00150C9A" w:rsidRPr="00744279" w:rsidRDefault="00150C9A" w:rsidP="00150C9A">
      <w:pPr>
        <w:widowControl w:val="0"/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w w:val="105"/>
          <w:sz w:val="19"/>
          <w:szCs w:val="19"/>
        </w:rPr>
        <w:t xml:space="preserve">     Acta redactada por:</w:t>
      </w:r>
      <w:r w:rsidRPr="00744279">
        <w:rPr>
          <w:rFonts w:eastAsia="Calibri" w:cs="Arial"/>
          <w:sz w:val="19"/>
          <w:szCs w:val="19"/>
        </w:rPr>
        <w:t xml:space="preserve"> </w:t>
      </w:r>
    </w:p>
    <w:p w:rsidR="006C37CA" w:rsidRPr="00744279" w:rsidRDefault="00150C9A" w:rsidP="00744279">
      <w:pPr>
        <w:widowControl w:val="0"/>
        <w:autoSpaceDE w:val="0"/>
        <w:autoSpaceDN w:val="0"/>
        <w:rPr>
          <w:rFonts w:eastAsia="Calibri" w:cs="Arial"/>
          <w:sz w:val="19"/>
          <w:szCs w:val="19"/>
        </w:rPr>
      </w:pPr>
      <w:r w:rsidRPr="00744279">
        <w:rPr>
          <w:rFonts w:eastAsia="Calibri" w:cs="Arial"/>
          <w:w w:val="105"/>
          <w:sz w:val="19"/>
          <w:szCs w:val="19"/>
        </w:rPr>
        <w:t xml:space="preserve">     </w:t>
      </w:r>
      <w:proofErr w:type="spellStart"/>
      <w:r w:rsidRPr="00744279">
        <w:rPr>
          <w:rFonts w:eastAsia="Calibri" w:cs="Arial"/>
          <w:w w:val="105"/>
          <w:sz w:val="19"/>
          <w:szCs w:val="19"/>
        </w:rPr>
        <w:t>Veronica</w:t>
      </w:r>
      <w:proofErr w:type="spellEnd"/>
      <w:r w:rsidRPr="00744279">
        <w:rPr>
          <w:rFonts w:eastAsia="Calibri" w:cs="Arial"/>
          <w:w w:val="105"/>
          <w:sz w:val="19"/>
          <w:szCs w:val="19"/>
        </w:rPr>
        <w:t xml:space="preserve"> Andrade,</w:t>
      </w:r>
      <w:r w:rsidRPr="00744279">
        <w:rPr>
          <w:rFonts w:eastAsia="Calibri" w:cs="Arial"/>
          <w:sz w:val="19"/>
          <w:szCs w:val="19"/>
        </w:rPr>
        <w:t xml:space="preserve"> </w:t>
      </w:r>
      <w:r w:rsidRPr="00744279">
        <w:rPr>
          <w:rFonts w:eastAsia="Calibri" w:cs="Arial"/>
          <w:w w:val="105"/>
          <w:sz w:val="19"/>
          <w:szCs w:val="19"/>
        </w:rPr>
        <w:t>Secretaria del DAC</w:t>
      </w:r>
      <w:bookmarkStart w:id="0" w:name="_GoBack"/>
      <w:bookmarkEnd w:id="0"/>
    </w:p>
    <w:sectPr w:rsidR="006C37CA" w:rsidRPr="00744279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31A" w:rsidRDefault="001A431A" w:rsidP="00BF3533">
      <w:r>
        <w:separator/>
      </w:r>
    </w:p>
  </w:endnote>
  <w:endnote w:type="continuationSeparator" w:id="0">
    <w:p w:rsidR="001A431A" w:rsidRDefault="001A431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DEA0D8F" wp14:editId="57170C7A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0F288FD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33CEF2E" wp14:editId="73B0772C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B44B3F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0B551B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31A" w:rsidRDefault="001A431A" w:rsidP="00BF3533">
      <w:r>
        <w:separator/>
      </w:r>
    </w:p>
  </w:footnote>
  <w:footnote w:type="continuationSeparator" w:id="0">
    <w:p w:rsidR="001A431A" w:rsidRDefault="001A431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4427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4427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A650AD">
          <w:rPr>
            <w:bCs/>
            <w:noProof/>
          </w:rPr>
          <w:t>noviembre 1,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2A4682E2" wp14:editId="6E17D46B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744279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A0881"/>
    <w:multiLevelType w:val="hybridMultilevel"/>
    <w:tmpl w:val="D7C8D5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4E6BBA"/>
    <w:multiLevelType w:val="hybridMultilevel"/>
    <w:tmpl w:val="2BD27A74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A"/>
    <w:rsid w:val="00036639"/>
    <w:rsid w:val="00045292"/>
    <w:rsid w:val="00091499"/>
    <w:rsid w:val="000B551B"/>
    <w:rsid w:val="000F1B47"/>
    <w:rsid w:val="000F1F52"/>
    <w:rsid w:val="00103EC3"/>
    <w:rsid w:val="00150C9A"/>
    <w:rsid w:val="00175DA4"/>
    <w:rsid w:val="001A431A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A08CD"/>
    <w:rsid w:val="004D000F"/>
    <w:rsid w:val="004E4B8E"/>
    <w:rsid w:val="004E5286"/>
    <w:rsid w:val="00503146"/>
    <w:rsid w:val="005475B9"/>
    <w:rsid w:val="00555965"/>
    <w:rsid w:val="00597100"/>
    <w:rsid w:val="005B119A"/>
    <w:rsid w:val="005B469B"/>
    <w:rsid w:val="005C5FB2"/>
    <w:rsid w:val="005C71F0"/>
    <w:rsid w:val="005D1F5E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44279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10566"/>
    <w:rsid w:val="00A33729"/>
    <w:rsid w:val="00A53D9E"/>
    <w:rsid w:val="00A650AD"/>
    <w:rsid w:val="00A90B8B"/>
    <w:rsid w:val="00A95ABB"/>
    <w:rsid w:val="00AD231B"/>
    <w:rsid w:val="00AF6F1F"/>
    <w:rsid w:val="00B04F20"/>
    <w:rsid w:val="00B04F28"/>
    <w:rsid w:val="00B10D8F"/>
    <w:rsid w:val="00B13165"/>
    <w:rsid w:val="00B316E9"/>
    <w:rsid w:val="00B82375"/>
    <w:rsid w:val="00B8270D"/>
    <w:rsid w:val="00B908E2"/>
    <w:rsid w:val="00B91EAD"/>
    <w:rsid w:val="00BF3533"/>
    <w:rsid w:val="00C174C1"/>
    <w:rsid w:val="00C53620"/>
    <w:rsid w:val="00C7183B"/>
    <w:rsid w:val="00C73CBB"/>
    <w:rsid w:val="00C81EC7"/>
    <w:rsid w:val="00CA4CFA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552244"/>
  <w15:docId w15:val="{277BEFEA-CA3C-4AAA-ACB6-F2972FC5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A0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E1FF0-4779-4F93-AD1D-FC9FC205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2</TotalTime>
  <Pages>1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3</cp:revision>
  <cp:lastPrinted>2016-02-09T22:40:00Z</cp:lastPrinted>
  <dcterms:created xsi:type="dcterms:W3CDTF">2018-11-01T22:10:00Z</dcterms:created>
  <dcterms:modified xsi:type="dcterms:W3CDTF">2018-11-01T22:11:00Z</dcterms:modified>
</cp:coreProperties>
</file>