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BF670B" w14:textId="2E4EEBAE" w:rsidR="00E12B64" w:rsidRPr="001D4848" w:rsidRDefault="00905C21" w:rsidP="001D4848">
      <w:pPr>
        <w:jc w:val="right"/>
        <w:rPr>
          <w:rFonts w:ascii="Times New Roman" w:hAnsi="Times New Roman" w:cs="Times New Roman"/>
          <w:b/>
        </w:rPr>
      </w:pPr>
      <w:bookmarkStart w:id="0" w:name="_GoBack"/>
      <w:bookmarkEnd w:id="0"/>
      <w:r w:rsidRPr="001D4848">
        <w:rPr>
          <w:rFonts w:ascii="Times New Roman" w:hAnsi="Times New Roman" w:cs="Times New Roman"/>
          <w:b/>
        </w:rPr>
        <w:t xml:space="preserve">Operating </w:t>
      </w:r>
      <w:r w:rsidR="00E12B64" w:rsidRPr="001D4848">
        <w:rPr>
          <w:rFonts w:ascii="Times New Roman" w:hAnsi="Times New Roman" w:cs="Times New Roman"/>
          <w:b/>
        </w:rPr>
        <w:t>Policy No. 3124</w:t>
      </w:r>
    </w:p>
    <w:p w14:paraId="2E1B8E35" w14:textId="5407C4DC" w:rsidR="00905C21" w:rsidRPr="001D4848" w:rsidRDefault="00905C21" w:rsidP="001D4848">
      <w:pPr>
        <w:jc w:val="right"/>
        <w:rPr>
          <w:rFonts w:ascii="Times New Roman" w:hAnsi="Times New Roman" w:cs="Times New Roman"/>
          <w:b/>
        </w:rPr>
      </w:pPr>
      <w:r w:rsidRPr="001D4848">
        <w:rPr>
          <w:rFonts w:ascii="Times New Roman" w:hAnsi="Times New Roman" w:cs="Times New Roman"/>
          <w:b/>
        </w:rPr>
        <w:t>Students</w:t>
      </w:r>
    </w:p>
    <w:p w14:paraId="07E0F22F" w14:textId="681393B7" w:rsidR="00E12B64" w:rsidRPr="001D4848" w:rsidRDefault="00E12B64" w:rsidP="001D4848">
      <w:pPr>
        <w:jc w:val="center"/>
        <w:rPr>
          <w:rFonts w:ascii="Times New Roman" w:hAnsi="Times New Roman" w:cs="Times New Roman"/>
          <w:u w:val="single"/>
        </w:rPr>
      </w:pPr>
    </w:p>
    <w:p w14:paraId="5216D34F" w14:textId="685E54B9" w:rsidR="00905C21" w:rsidRPr="001D4848" w:rsidRDefault="00905C21" w:rsidP="001D4848">
      <w:pPr>
        <w:jc w:val="center"/>
        <w:rPr>
          <w:rFonts w:ascii="Times New Roman" w:hAnsi="Times New Roman" w:cs="Times New Roman"/>
          <w:u w:val="single"/>
        </w:rPr>
      </w:pPr>
      <w:r w:rsidRPr="001D4848">
        <w:rPr>
          <w:rFonts w:ascii="Times New Roman" w:hAnsi="Times New Roman" w:cs="Times New Roman"/>
          <w:b/>
        </w:rPr>
        <w:t>REMOVAL/RELEASE OF STUDENT DURING SCHOOL HOURS</w:t>
      </w:r>
    </w:p>
    <w:p w14:paraId="3A00B73F" w14:textId="77777777" w:rsidR="00905C21" w:rsidRPr="001D4848" w:rsidRDefault="00905C21" w:rsidP="00E12B64">
      <w:pPr>
        <w:rPr>
          <w:rFonts w:ascii="Times New Roman" w:hAnsi="Times New Roman" w:cs="Times New Roman"/>
        </w:rPr>
      </w:pPr>
    </w:p>
    <w:p w14:paraId="5BB798BD" w14:textId="4918083C" w:rsidR="00E12B64" w:rsidRPr="001D4848" w:rsidRDefault="00E12B64" w:rsidP="00E12B64">
      <w:pPr>
        <w:rPr>
          <w:rFonts w:ascii="Times New Roman" w:hAnsi="Times New Roman" w:cs="Times New Roman"/>
        </w:rPr>
      </w:pPr>
      <w:r w:rsidRPr="001D4848">
        <w:rPr>
          <w:rFonts w:ascii="Times New Roman" w:hAnsi="Times New Roman" w:cs="Times New Roman"/>
        </w:rPr>
        <w:t xml:space="preserve">No student shall be removed from ReLife school grounds, or any school building of ReLife, during established attendance hours or school activity hours by a person other than the child’s parent or guardian or guardian having legal custody of the child, unless that parent or guardian or guardian having legal custody has given written authorization. Such authorization must be confirmed with the parent or guardian or guardian having legal custody prior to the release of the student if the principal or designee doubts the authenticity of the note. The parent or guardian or guardian having legal custody shall assume liability for the child upon removal of a student in such cases. Sending students off campus on errands during school hours is prohibited. </w:t>
      </w:r>
    </w:p>
    <w:p w14:paraId="2D6B762F" w14:textId="77777777" w:rsidR="00E12B64" w:rsidRPr="001D4848" w:rsidRDefault="00E12B64" w:rsidP="00E12B64">
      <w:pPr>
        <w:rPr>
          <w:rFonts w:ascii="Times New Roman" w:hAnsi="Times New Roman" w:cs="Times New Roman"/>
        </w:rPr>
      </w:pPr>
    </w:p>
    <w:p w14:paraId="0EA1B5A7" w14:textId="3E9DD071" w:rsidR="00E12B64" w:rsidRPr="001D4848" w:rsidRDefault="00E12B64" w:rsidP="00E12B64">
      <w:pPr>
        <w:rPr>
          <w:rFonts w:ascii="Times New Roman" w:hAnsi="Times New Roman" w:cs="Times New Roman"/>
        </w:rPr>
      </w:pPr>
      <w:r w:rsidRPr="001D4848">
        <w:rPr>
          <w:rFonts w:ascii="Times New Roman" w:hAnsi="Times New Roman" w:cs="Times New Roman"/>
        </w:rPr>
        <w:t>Prior to sending a student to his/her home for illness, discipline or a corrective action, the principal/designee shall attempt to reach the student's parent or guardian to inform him/her of the school's action and to request that he/she come to the school for the child. If the principal/designee cannot reach the parent or guardian, the student shall remain at school until the close of the school day.  If agreed to</w:t>
      </w:r>
      <w:r w:rsidR="00E7479E">
        <w:rPr>
          <w:rFonts w:ascii="Times New Roman" w:hAnsi="Times New Roman" w:cs="Times New Roman"/>
        </w:rPr>
        <w:t>,</w:t>
      </w:r>
      <w:r w:rsidRPr="001D4848">
        <w:rPr>
          <w:rFonts w:ascii="Times New Roman" w:hAnsi="Times New Roman" w:cs="Times New Roman"/>
        </w:rPr>
        <w:t xml:space="preserve"> the student's parent or guardian, </w:t>
      </w:r>
      <w:r w:rsidR="00F74B2F">
        <w:rPr>
          <w:rFonts w:ascii="Times New Roman" w:hAnsi="Times New Roman" w:cs="Times New Roman"/>
        </w:rPr>
        <w:t xml:space="preserve">school </w:t>
      </w:r>
      <w:r w:rsidRPr="001D4848">
        <w:rPr>
          <w:rFonts w:ascii="Times New Roman" w:hAnsi="Times New Roman" w:cs="Times New Roman"/>
        </w:rPr>
        <w:t>transportation may be contacted to transport the student.</w:t>
      </w:r>
    </w:p>
    <w:p w14:paraId="6CC29391" w14:textId="77777777" w:rsidR="00E12B64" w:rsidRPr="001D4848" w:rsidRDefault="00E12B64" w:rsidP="00E12B64">
      <w:pPr>
        <w:rPr>
          <w:rFonts w:ascii="Times New Roman" w:hAnsi="Times New Roman" w:cs="Times New Roman"/>
        </w:rPr>
      </w:pPr>
    </w:p>
    <w:p w14:paraId="7FA421F3" w14:textId="47525B83" w:rsidR="00E12B64" w:rsidRPr="001D4848" w:rsidRDefault="00E12B64" w:rsidP="00E12B64">
      <w:pPr>
        <w:rPr>
          <w:rFonts w:ascii="Times New Roman" w:hAnsi="Times New Roman" w:cs="Times New Roman"/>
        </w:rPr>
      </w:pPr>
      <w:r w:rsidRPr="001D4848">
        <w:rPr>
          <w:rFonts w:ascii="Times New Roman" w:hAnsi="Times New Roman" w:cs="Times New Roman"/>
        </w:rPr>
        <w:t>This policy shall not apply to a student arrested by a law enforcement officer or to a student removed by a Child Protective Services (CPS) caseworker possessing a</w:t>
      </w:r>
      <w:r w:rsidRPr="001D4848">
        <w:rPr>
          <w:rFonts w:ascii="Times New Roman" w:hAnsi="Times New Roman" w:cs="Times New Roman"/>
          <w:u w:val="single"/>
        </w:rPr>
        <w:t xml:space="preserve"> </w:t>
      </w:r>
      <w:r w:rsidRPr="001D4848">
        <w:rPr>
          <w:rFonts w:ascii="Times New Roman" w:hAnsi="Times New Roman" w:cs="Times New Roman"/>
        </w:rPr>
        <w:t xml:space="preserve">warrant or accompanied by a law enforcement officer. In the event a student is taken into custody, the school will immediately notify the parent or guardian or guardian unless directed not to do so by the law enforcement officer or CPS caseworker. </w:t>
      </w:r>
    </w:p>
    <w:p w14:paraId="56B76648" w14:textId="77777777" w:rsidR="00E12B64" w:rsidRPr="001D4848" w:rsidRDefault="00E12B64" w:rsidP="00E12B64">
      <w:pPr>
        <w:rPr>
          <w:rFonts w:ascii="Times New Roman" w:hAnsi="Times New Roman" w:cs="Times New Roman"/>
        </w:rPr>
      </w:pPr>
    </w:p>
    <w:p w14:paraId="54DBAD80" w14:textId="3D4AB713" w:rsidR="00E12B64" w:rsidRPr="001D4848" w:rsidRDefault="00905C21" w:rsidP="00E12B64">
      <w:pPr>
        <w:rPr>
          <w:rFonts w:ascii="Times New Roman" w:hAnsi="Times New Roman" w:cs="Times New Roman"/>
        </w:rPr>
      </w:pPr>
      <w:r w:rsidRPr="001D4848">
        <w:rPr>
          <w:rFonts w:ascii="Times New Roman" w:hAnsi="Times New Roman" w:cs="Times New Roman"/>
        </w:rPr>
        <w:t xml:space="preserve">Adopted: </w:t>
      </w:r>
      <w:r w:rsidR="00D174B2" w:rsidRPr="001D4848">
        <w:rPr>
          <w:rFonts w:ascii="Times New Roman" w:hAnsi="Times New Roman" w:cs="Times New Roman"/>
        </w:rPr>
        <w:t>January 2014</w:t>
      </w:r>
    </w:p>
    <w:p w14:paraId="765E3A07" w14:textId="0949343D" w:rsidR="00D174B2" w:rsidRPr="001D4848" w:rsidRDefault="00D174B2" w:rsidP="00E12B64">
      <w:pPr>
        <w:rPr>
          <w:rFonts w:ascii="Times New Roman" w:hAnsi="Times New Roman" w:cs="Times New Roman"/>
        </w:rPr>
      </w:pPr>
      <w:r w:rsidRPr="001D4848">
        <w:rPr>
          <w:rFonts w:ascii="Times New Roman" w:hAnsi="Times New Roman" w:cs="Times New Roman"/>
        </w:rPr>
        <w:t xml:space="preserve">Revised: </w:t>
      </w:r>
      <w:r w:rsidR="00F74B2F">
        <w:rPr>
          <w:rFonts w:ascii="Times New Roman" w:hAnsi="Times New Roman" w:cs="Times New Roman"/>
        </w:rPr>
        <w:t>Ma</w:t>
      </w:r>
      <w:r w:rsidR="00AE129B">
        <w:rPr>
          <w:rFonts w:ascii="Times New Roman" w:hAnsi="Times New Roman" w:cs="Times New Roman"/>
        </w:rPr>
        <w:t>y</w:t>
      </w:r>
      <w:r w:rsidR="00F74B2F">
        <w:rPr>
          <w:rFonts w:ascii="Times New Roman" w:hAnsi="Times New Roman" w:cs="Times New Roman"/>
        </w:rPr>
        <w:t xml:space="preserve"> 2019</w:t>
      </w:r>
    </w:p>
    <w:p w14:paraId="0A9BDD12" w14:textId="77777777" w:rsidR="00E12B64" w:rsidRPr="001D4848" w:rsidRDefault="00E12B64" w:rsidP="00E12B64">
      <w:pPr>
        <w:rPr>
          <w:rFonts w:ascii="Times New Roman" w:hAnsi="Times New Roman" w:cs="Times New Roman"/>
        </w:rPr>
      </w:pPr>
    </w:p>
    <w:p w14:paraId="187CBFA7" w14:textId="1AD92DC9" w:rsidR="00E12B64" w:rsidRPr="001D4848" w:rsidRDefault="00D174B2" w:rsidP="00E12B64">
      <w:pPr>
        <w:rPr>
          <w:rFonts w:ascii="Times New Roman" w:hAnsi="Times New Roman" w:cs="Times New Roman"/>
        </w:rPr>
      </w:pPr>
      <w:r w:rsidRPr="001D4848">
        <w:rPr>
          <w:rFonts w:ascii="Times New Roman" w:hAnsi="Times New Roman" w:cs="Times New Roman"/>
        </w:rPr>
        <w:t>Relevant Board Governance Policy:</w:t>
      </w:r>
      <w:r w:rsidRPr="001D4848">
        <w:rPr>
          <w:rFonts w:ascii="Times New Roman" w:hAnsi="Times New Roman" w:cs="Times New Roman"/>
        </w:rPr>
        <w:tab/>
        <w:t>EL 3 Treatment of Stakeholders</w:t>
      </w:r>
    </w:p>
    <w:p w14:paraId="50070E7A" w14:textId="77777777" w:rsidR="00D174B2" w:rsidRPr="001D4848" w:rsidRDefault="00D174B2" w:rsidP="00E12B64">
      <w:pPr>
        <w:rPr>
          <w:rFonts w:ascii="Times New Roman" w:hAnsi="Times New Roman" w:cs="Times New Roman"/>
        </w:rPr>
      </w:pPr>
    </w:p>
    <w:p w14:paraId="04D1216B" w14:textId="77777777" w:rsidR="00E12B64" w:rsidRPr="001D4848" w:rsidRDefault="00E12B64" w:rsidP="00E12B64">
      <w:pPr>
        <w:rPr>
          <w:rFonts w:ascii="Times New Roman" w:hAnsi="Times New Roman" w:cs="Times New Roman"/>
        </w:rPr>
      </w:pPr>
      <w:r w:rsidRPr="001D4848">
        <w:rPr>
          <w:rFonts w:ascii="Times New Roman" w:hAnsi="Times New Roman" w:cs="Times New Roman"/>
        </w:rPr>
        <w:t xml:space="preserve">Legal References: </w:t>
      </w:r>
      <w:r w:rsidRPr="001D4848">
        <w:rPr>
          <w:rFonts w:ascii="Times New Roman" w:hAnsi="Times New Roman" w:cs="Times New Roman"/>
        </w:rPr>
        <w:tab/>
        <w:t xml:space="preserve">RCW 28A.605.010 </w:t>
      </w:r>
      <w:r w:rsidRPr="001D4848">
        <w:rPr>
          <w:rFonts w:ascii="Times New Roman" w:hAnsi="Times New Roman" w:cs="Times New Roman"/>
        </w:rPr>
        <w:tab/>
        <w:t>Removing child from school</w:t>
      </w:r>
    </w:p>
    <w:p w14:paraId="65FBBEBD" w14:textId="77777777" w:rsidR="00E12B64" w:rsidRPr="001D4848" w:rsidRDefault="00E12B64" w:rsidP="00E12B64">
      <w:pPr>
        <w:rPr>
          <w:rFonts w:ascii="Times New Roman" w:hAnsi="Times New Roman" w:cs="Times New Roman"/>
        </w:rPr>
      </w:pPr>
    </w:p>
    <w:p w14:paraId="05D153B2" w14:textId="77777777" w:rsidR="00E12B64" w:rsidRPr="001D4848" w:rsidRDefault="00E12B64" w:rsidP="00E12B64">
      <w:pPr>
        <w:rPr>
          <w:rFonts w:ascii="Times New Roman" w:hAnsi="Times New Roman" w:cs="Times New Roman"/>
        </w:rPr>
      </w:pPr>
    </w:p>
    <w:p w14:paraId="4A8490E1" w14:textId="77777777" w:rsidR="00E12B64" w:rsidRPr="001D4848" w:rsidRDefault="00E12B64" w:rsidP="00E12B64">
      <w:pPr>
        <w:rPr>
          <w:rFonts w:ascii="Times New Roman" w:hAnsi="Times New Roman" w:cs="Times New Roman"/>
        </w:rPr>
      </w:pPr>
    </w:p>
    <w:p w14:paraId="5AB6F0F0" w14:textId="77777777" w:rsidR="00E12B64" w:rsidRPr="001D4848" w:rsidRDefault="00E12B64" w:rsidP="00E12B64">
      <w:pPr>
        <w:rPr>
          <w:rFonts w:ascii="Times New Roman" w:hAnsi="Times New Roman" w:cs="Times New Roman"/>
        </w:rPr>
      </w:pPr>
    </w:p>
    <w:p w14:paraId="12D11A85" w14:textId="77777777" w:rsidR="00873493" w:rsidRPr="00D174B2" w:rsidRDefault="00873493" w:rsidP="00873493">
      <w:pPr>
        <w:rPr>
          <w:rFonts w:ascii="Times New Roman" w:eastAsia="Times New Roman" w:hAnsi="Times New Roman" w:cs="Times New Roman"/>
          <w:lang w:eastAsia="en-US"/>
        </w:rPr>
      </w:pPr>
      <w:r w:rsidRPr="001D4848">
        <w:rPr>
          <w:rFonts w:ascii="Verdana" w:eastAsia="Times New Roman" w:hAnsi="Verdana" w:cs="Times New Roman"/>
          <w:color w:val="222222"/>
          <w:lang w:eastAsia="en-US"/>
        </w:rPr>
        <w:br/>
      </w:r>
    </w:p>
    <w:p w14:paraId="7AF31E94" w14:textId="77777777" w:rsidR="00873493" w:rsidRPr="001D4848" w:rsidRDefault="00873493" w:rsidP="00873493">
      <w:pPr>
        <w:textAlignment w:val="top"/>
        <w:rPr>
          <w:rFonts w:ascii="Verdana" w:eastAsia="Times New Roman" w:hAnsi="Verdana" w:cs="Times New Roman"/>
          <w:color w:val="222222"/>
          <w:lang w:eastAsia="en-US"/>
        </w:rPr>
      </w:pPr>
    </w:p>
    <w:sectPr w:rsidR="00873493" w:rsidRPr="001D484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2B64"/>
    <w:rsid w:val="001D4848"/>
    <w:rsid w:val="00873493"/>
    <w:rsid w:val="00905C21"/>
    <w:rsid w:val="00AE129B"/>
    <w:rsid w:val="00B3777A"/>
    <w:rsid w:val="00D174B2"/>
    <w:rsid w:val="00E12B64"/>
    <w:rsid w:val="00E7479E"/>
    <w:rsid w:val="00F74B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96EC8E"/>
  <w15:chartTrackingRefBased/>
  <w15:docId w15:val="{B97B78F9-6998-430B-BD77-660FB4ABC1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12B64"/>
    <w:pPr>
      <w:spacing w:after="0" w:line="240" w:lineRule="auto"/>
    </w:pPr>
    <w:rPr>
      <w:rFonts w:eastAsiaTheme="minorEastAsia"/>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73493"/>
    <w:pPr>
      <w:spacing w:before="100" w:beforeAutospacing="1" w:after="100" w:afterAutospacing="1"/>
    </w:pPr>
    <w:rPr>
      <w:rFonts w:ascii="Times New Roman" w:eastAsia="Times New Roman" w:hAnsi="Times New Roman" w:cs="Times New Roman"/>
      <w:lang w:eastAsia="en-US"/>
    </w:rPr>
  </w:style>
  <w:style w:type="character" w:styleId="Hyperlink">
    <w:name w:val="Hyperlink"/>
    <w:basedOn w:val="DefaultParagraphFont"/>
    <w:uiPriority w:val="99"/>
    <w:semiHidden/>
    <w:unhideWhenUsed/>
    <w:rsid w:val="00873493"/>
    <w:rPr>
      <w:color w:val="0000FF"/>
      <w:u w:val="single"/>
    </w:rPr>
  </w:style>
  <w:style w:type="paragraph" w:styleId="BalloonText">
    <w:name w:val="Balloon Text"/>
    <w:basedOn w:val="Normal"/>
    <w:link w:val="BalloonTextChar"/>
    <w:uiPriority w:val="99"/>
    <w:semiHidden/>
    <w:unhideWhenUsed/>
    <w:rsid w:val="00905C2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5C21"/>
    <w:rPr>
      <w:rFonts w:ascii="Segoe UI" w:eastAsiaTheme="minorEastAsia" w:hAnsi="Segoe UI" w:cs="Segoe UI"/>
      <w:sz w:val="18"/>
      <w:szCs w:val="18"/>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08351234">
      <w:bodyDiv w:val="1"/>
      <w:marLeft w:val="0"/>
      <w:marRight w:val="0"/>
      <w:marTop w:val="0"/>
      <w:marBottom w:val="0"/>
      <w:divBdr>
        <w:top w:val="none" w:sz="0" w:space="0" w:color="auto"/>
        <w:left w:val="none" w:sz="0" w:space="0" w:color="auto"/>
        <w:bottom w:val="none" w:sz="0" w:space="0" w:color="auto"/>
        <w:right w:val="none" w:sz="0" w:space="0" w:color="auto"/>
      </w:divBdr>
      <w:divsChild>
        <w:div w:id="1197309181">
          <w:marLeft w:val="150"/>
          <w:marRight w:val="150"/>
          <w:marTop w:val="75"/>
          <w:marBottom w:val="75"/>
          <w:divBdr>
            <w:top w:val="single" w:sz="2" w:space="0" w:color="BBBBBB"/>
            <w:left w:val="single" w:sz="2" w:space="0" w:color="BBBBBB"/>
            <w:bottom w:val="single" w:sz="2" w:space="0" w:color="BBBBBB"/>
            <w:right w:val="single" w:sz="2" w:space="0" w:color="BBBBBB"/>
          </w:divBdr>
        </w:div>
        <w:div w:id="520054252">
          <w:marLeft w:val="150"/>
          <w:marRight w:val="0"/>
          <w:marTop w:val="75"/>
          <w:marBottom w:val="75"/>
          <w:divBdr>
            <w:top w:val="single" w:sz="2" w:space="0" w:color="BBBBBB"/>
            <w:left w:val="single" w:sz="2" w:space="0" w:color="BBBBBB"/>
            <w:bottom w:val="single" w:sz="2" w:space="0" w:color="BBBBBB"/>
            <w:right w:val="single" w:sz="2" w:space="0" w:color="BBBBBB"/>
          </w:divBdr>
        </w:div>
        <w:div w:id="156191881">
          <w:marLeft w:val="150"/>
          <w:marRight w:val="0"/>
          <w:marTop w:val="75"/>
          <w:marBottom w:val="75"/>
          <w:divBdr>
            <w:top w:val="single" w:sz="2" w:space="0" w:color="BBBBBB"/>
            <w:left w:val="single" w:sz="2" w:space="0" w:color="BBBBBB"/>
            <w:bottom w:val="single" w:sz="2" w:space="0" w:color="BBBBBB"/>
            <w:right w:val="single" w:sz="2" w:space="0" w:color="BBBBBB"/>
          </w:divBdr>
          <w:divsChild>
            <w:div w:id="721489301">
              <w:marLeft w:val="0"/>
              <w:marRight w:val="0"/>
              <w:marTop w:val="0"/>
              <w:marBottom w:val="75"/>
              <w:divBdr>
                <w:top w:val="none" w:sz="0" w:space="0" w:color="auto"/>
                <w:left w:val="none" w:sz="0" w:space="0" w:color="auto"/>
                <w:bottom w:val="none" w:sz="0" w:space="0" w:color="auto"/>
                <w:right w:val="none" w:sz="0" w:space="0" w:color="auto"/>
              </w:divBdr>
            </w:div>
          </w:divsChild>
        </w:div>
        <w:div w:id="1085297673">
          <w:marLeft w:val="150"/>
          <w:marRight w:val="0"/>
          <w:marTop w:val="75"/>
          <w:marBottom w:val="75"/>
          <w:divBdr>
            <w:top w:val="single" w:sz="2" w:space="0" w:color="BBBBBB"/>
            <w:left w:val="single" w:sz="2" w:space="0" w:color="BBBBBB"/>
            <w:bottom w:val="single" w:sz="2" w:space="0" w:color="BBBBBB"/>
            <w:right w:val="single" w:sz="2" w:space="0" w:color="BBBBBB"/>
          </w:divBdr>
        </w:div>
        <w:div w:id="709962894">
          <w:marLeft w:val="150"/>
          <w:marRight w:val="0"/>
          <w:marTop w:val="75"/>
          <w:marBottom w:val="75"/>
          <w:divBdr>
            <w:top w:val="single" w:sz="2" w:space="0" w:color="BBBBBB"/>
            <w:left w:val="single" w:sz="2" w:space="0" w:color="BBBBBB"/>
            <w:bottom w:val="single" w:sz="2" w:space="0" w:color="BBBBBB"/>
            <w:right w:val="single" w:sz="2" w:space="0" w:color="BBBBBB"/>
          </w:divBdr>
          <w:divsChild>
            <w:div w:id="2073456650">
              <w:marLeft w:val="0"/>
              <w:marRight w:val="0"/>
              <w:marTop w:val="0"/>
              <w:marBottom w:val="0"/>
              <w:divBdr>
                <w:top w:val="none" w:sz="0" w:space="0" w:color="auto"/>
                <w:left w:val="none" w:sz="0" w:space="0" w:color="auto"/>
                <w:bottom w:val="none" w:sz="0" w:space="0" w:color="auto"/>
                <w:right w:val="none" w:sz="0" w:space="0" w:color="auto"/>
              </w:divBdr>
            </w:div>
            <w:div w:id="1316567241">
              <w:marLeft w:val="0"/>
              <w:marRight w:val="0"/>
              <w:marTop w:val="0"/>
              <w:marBottom w:val="0"/>
              <w:divBdr>
                <w:top w:val="none" w:sz="0" w:space="0" w:color="auto"/>
                <w:left w:val="none" w:sz="0" w:space="0" w:color="auto"/>
                <w:bottom w:val="none" w:sz="0" w:space="0" w:color="auto"/>
                <w:right w:val="none" w:sz="0" w:space="0" w:color="auto"/>
              </w:divBdr>
            </w:div>
            <w:div w:id="108861675">
              <w:marLeft w:val="0"/>
              <w:marRight w:val="0"/>
              <w:marTop w:val="0"/>
              <w:marBottom w:val="0"/>
              <w:divBdr>
                <w:top w:val="none" w:sz="0" w:space="0" w:color="auto"/>
                <w:left w:val="none" w:sz="0" w:space="0" w:color="auto"/>
                <w:bottom w:val="none" w:sz="0" w:space="0" w:color="auto"/>
                <w:right w:val="none" w:sz="0" w:space="0" w:color="auto"/>
              </w:divBdr>
            </w:div>
            <w:div w:id="1932011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291</Words>
  <Characters>1663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Debora Boeck</dc:creator>
  <cp:keywords/>
  <dc:description/>
  <cp:lastModifiedBy>Debora Boeck</cp:lastModifiedBy>
  <cp:revision>3</cp:revision>
  <dcterms:created xsi:type="dcterms:W3CDTF">2019-02-16T21:13:00Z</dcterms:created>
  <dcterms:modified xsi:type="dcterms:W3CDTF">2019-03-26T23:10:00Z</dcterms:modified>
</cp:coreProperties>
</file>